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7F" w:rsidRPr="00E8247F" w:rsidRDefault="00E8247F" w:rsidP="00E8247F">
      <w:pPr>
        <w:spacing w:after="0" w:line="420" w:lineRule="atLeast"/>
        <w:outlineLvl w:val="0"/>
        <w:rPr>
          <w:rFonts w:ascii="Times New Roman" w:eastAsia="Times New Roman" w:hAnsi="Times New Roman" w:cs="Times New Roman"/>
          <w:color w:val="002D4E"/>
          <w:kern w:val="36"/>
          <w:sz w:val="42"/>
          <w:szCs w:val="42"/>
          <w:lang w:eastAsia="id-ID"/>
        </w:rPr>
      </w:pPr>
      <w:r w:rsidRPr="00E8247F">
        <w:rPr>
          <w:rFonts w:ascii="Times New Roman" w:eastAsia="Times New Roman" w:hAnsi="Times New Roman" w:cs="Times New Roman"/>
          <w:color w:val="002D4E"/>
          <w:kern w:val="36"/>
          <w:sz w:val="42"/>
          <w:szCs w:val="42"/>
          <w:lang w:eastAsia="id-ID"/>
        </w:rPr>
        <w:t>Seminar Nasional “Tantangan Perpustakaan dalam Membangun Kemampuan Baca bagi Generasi Gadget di Era Digital”</w:t>
      </w:r>
    </w:p>
    <w:p w:rsidR="00E8247F" w:rsidRDefault="00E8247F" w:rsidP="00E8247F">
      <w:pPr>
        <w:shd w:val="clear" w:color="auto" w:fill="FFFFFF"/>
        <w:spacing w:after="225" w:line="300" w:lineRule="atLeast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</w:p>
    <w:p w:rsidR="00E8247F" w:rsidRPr="00E8247F" w:rsidRDefault="00E8247F" w:rsidP="00E8247F">
      <w:pPr>
        <w:shd w:val="clear" w:color="auto" w:fill="FFFFFF"/>
        <w:spacing w:after="225" w:line="300" w:lineRule="atLeast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bookmarkStart w:id="0" w:name="_GoBack"/>
      <w:bookmarkEnd w:id="0"/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Perpustakaan UGM akan menyelenggarakan Seminar Nasional “Tantangan Perpustakaan dalam Membangun Kemampuan Baca bagi Generasi Gadget di Era Digital”.</w:t>
      </w:r>
    </w:p>
    <w:p w:rsidR="00E8247F" w:rsidRPr="00E8247F" w:rsidRDefault="00E8247F" w:rsidP="00E82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Hari, tanggal: Selasa, 3 Maret 2015</w:t>
      </w:r>
    </w:p>
    <w:p w:rsidR="00E8247F" w:rsidRPr="00E8247F" w:rsidRDefault="00E8247F" w:rsidP="00E82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Waktu: 08.30—12.30</w:t>
      </w:r>
    </w:p>
    <w:p w:rsidR="00E8247F" w:rsidRPr="00E8247F" w:rsidRDefault="00E8247F" w:rsidP="00E82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Tempat: Gadjah Mada University Club Hotel &amp; Convention (UC-UGM)</w:t>
      </w:r>
    </w:p>
    <w:p w:rsidR="00E8247F" w:rsidRPr="00E8247F" w:rsidRDefault="00E8247F" w:rsidP="00E8247F">
      <w:pPr>
        <w:shd w:val="clear" w:color="auto" w:fill="FFFFFF"/>
        <w:spacing w:before="225" w:after="225" w:line="300" w:lineRule="atLeast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i/>
          <w:iCs/>
          <w:color w:val="000000"/>
          <w:sz w:val="20"/>
          <w:szCs w:val="20"/>
          <w:u w:val="single"/>
          <w:lang w:eastAsia="id-ID"/>
        </w:rPr>
        <w:t>Keynote Speaker:</w:t>
      </w: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 </w:t>
      </w: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br/>
        <w:t>Prof. Iwan Dwi Prahasto, M.Med.Sc., Ph.D. (Wakil Rektor Bidang Akademik dan Kemahasiswaan UGM)</w:t>
      </w:r>
    </w:p>
    <w:p w:rsidR="00E8247F" w:rsidRPr="00E8247F" w:rsidRDefault="00E8247F" w:rsidP="00E8247F">
      <w:pPr>
        <w:shd w:val="clear" w:color="auto" w:fill="FFFFFF"/>
        <w:spacing w:before="225" w:after="225" w:line="300" w:lineRule="atLeast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i/>
          <w:iCs/>
          <w:color w:val="000000"/>
          <w:sz w:val="20"/>
          <w:szCs w:val="20"/>
          <w:u w:val="single"/>
          <w:lang w:eastAsia="id-ID"/>
        </w:rPr>
        <w:t>Pembicara:</w:t>
      </w:r>
    </w:p>
    <w:p w:rsidR="00E8247F" w:rsidRPr="00E8247F" w:rsidRDefault="00E8247F" w:rsidP="00E82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Dr. Muhamad Sulhan, SIP., M.Si. (Staf Pengajar Sekolah Pascasarjana-Komunikasi UGM)</w:t>
      </w:r>
    </w:p>
    <w:p w:rsidR="00E8247F" w:rsidRPr="00E8247F" w:rsidRDefault="00E8247F" w:rsidP="00E82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Drs. Agus Rusmana, M.A. (Dosen JIP FIKOM Universitas Padjajaran)</w:t>
      </w:r>
    </w:p>
    <w:p w:rsidR="00E8247F" w:rsidRPr="00E8247F" w:rsidRDefault="00E8247F" w:rsidP="00E8247F">
      <w:pPr>
        <w:shd w:val="clear" w:color="auto" w:fill="FFFFFF"/>
        <w:spacing w:before="225" w:after="225" w:line="300" w:lineRule="atLeast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i/>
          <w:iCs/>
          <w:color w:val="000000"/>
          <w:sz w:val="20"/>
          <w:szCs w:val="20"/>
          <w:u w:val="single"/>
          <w:lang w:eastAsia="id-ID"/>
        </w:rPr>
        <w:t>Moderator:</w:t>
      </w: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br/>
        <w:t>Purwoko, SIP., M.A. (Pustakawan UGM)</w:t>
      </w:r>
    </w:p>
    <w:p w:rsidR="00E8247F" w:rsidRPr="00E8247F" w:rsidRDefault="00E8247F" w:rsidP="00E8247F">
      <w:pPr>
        <w:shd w:val="clear" w:color="auto" w:fill="FFFFFF"/>
        <w:spacing w:before="225" w:after="225" w:line="300" w:lineRule="atLeast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i/>
          <w:iCs/>
          <w:color w:val="000000"/>
          <w:sz w:val="20"/>
          <w:szCs w:val="20"/>
          <w:u w:val="single"/>
          <w:lang w:eastAsia="id-ID"/>
        </w:rPr>
        <w:t>Informasi dan Pendaftaran:</w:t>
      </w: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br/>
        <w:t>Pendaftaran: 1—28 Februari 2015.</w:t>
      </w: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br/>
        <w:t>Sekretariat: Perpustakaan UGM Bulaksumur Yogyakarta</w:t>
      </w: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br/>
        <w:t>Nining: 0274-513163</w:t>
      </w: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br/>
        <w:t>Dini: 081328043455</w:t>
      </w:r>
    </w:p>
    <w:p w:rsidR="00E8247F" w:rsidRPr="00E8247F" w:rsidRDefault="00E8247F" w:rsidP="00E8247F">
      <w:pPr>
        <w:shd w:val="clear" w:color="auto" w:fill="FFFFFF"/>
        <w:spacing w:before="225" w:after="225" w:line="300" w:lineRule="atLeast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i/>
          <w:iCs/>
          <w:color w:val="000000"/>
          <w:sz w:val="20"/>
          <w:szCs w:val="20"/>
          <w:u w:val="single"/>
          <w:lang w:eastAsia="id-ID"/>
        </w:rPr>
        <w:t>Biaya pendaftaran:</w:t>
      </w:r>
    </w:p>
    <w:p w:rsidR="00E8247F" w:rsidRPr="00E8247F" w:rsidRDefault="00E8247F" w:rsidP="00E824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Rp 150.000,00 (Umum dan Luar UGM)</w:t>
      </w:r>
    </w:p>
    <w:p w:rsidR="00E8247F" w:rsidRPr="00E8247F" w:rsidRDefault="00E8247F" w:rsidP="00E824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</w:pPr>
      <w:r w:rsidRPr="00E8247F">
        <w:rPr>
          <w:rFonts w:ascii="DroidSansRegular" w:eastAsia="Times New Roman" w:hAnsi="DroidSansRegular" w:cs="Times New Roman"/>
          <w:color w:val="000000"/>
          <w:sz w:val="20"/>
          <w:szCs w:val="20"/>
          <w:lang w:eastAsia="id-ID"/>
        </w:rPr>
        <w:t>Rp 125.000,00 (Mahasiswa dan Anggota Forum Pustakawan UGM)</w:t>
      </w:r>
    </w:p>
    <w:p w:rsidR="00325ABA" w:rsidRDefault="00325ABA"/>
    <w:sectPr w:rsidR="0032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09E0"/>
    <w:multiLevelType w:val="multilevel"/>
    <w:tmpl w:val="1010B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3695E"/>
    <w:multiLevelType w:val="multilevel"/>
    <w:tmpl w:val="204204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EE1D06"/>
    <w:multiLevelType w:val="multilevel"/>
    <w:tmpl w:val="5590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7F"/>
    <w:rsid w:val="0007279D"/>
    <w:rsid w:val="00325ABA"/>
    <w:rsid w:val="003A41C4"/>
    <w:rsid w:val="009351F2"/>
    <w:rsid w:val="00970C4B"/>
    <w:rsid w:val="009F27D2"/>
    <w:rsid w:val="00D5419C"/>
    <w:rsid w:val="00E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7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customStyle="1" w:styleId="meta">
    <w:name w:val="meta"/>
    <w:basedOn w:val="Normal"/>
    <w:rsid w:val="00E8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E8247F"/>
  </w:style>
  <w:style w:type="character" w:styleId="Hyperlink">
    <w:name w:val="Hyperlink"/>
    <w:basedOn w:val="DefaultParagraphFont"/>
    <w:uiPriority w:val="99"/>
    <w:semiHidden/>
    <w:unhideWhenUsed/>
    <w:rsid w:val="00E824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7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customStyle="1" w:styleId="meta">
    <w:name w:val="meta"/>
    <w:basedOn w:val="Normal"/>
    <w:rsid w:val="00E8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E8247F"/>
  </w:style>
  <w:style w:type="character" w:styleId="Hyperlink">
    <w:name w:val="Hyperlink"/>
    <w:basedOn w:val="DefaultParagraphFont"/>
    <w:uiPriority w:val="99"/>
    <w:semiHidden/>
    <w:unhideWhenUsed/>
    <w:rsid w:val="00E824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2015-06-28T12:31:00Z</dcterms:created>
  <dcterms:modified xsi:type="dcterms:W3CDTF">2015-06-28T12:32:00Z</dcterms:modified>
</cp:coreProperties>
</file>