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8"/>
        </w:rPr>
        <w:t>Final Unified Dataset — Class Distribution</w:t>
      </w:r>
    </w:p>
    <w:p>
      <w:r>
        <w:rPr>
          <w:rFonts w:ascii="Calibri" w:hAnsi="Calibri"/>
          <w:b w:val="0"/>
          <w:i/>
          <w:sz w:val="22"/>
        </w:rPr>
        <w:t>Smart Elevator CV — Capstone Project | Computer-vision-based occupancy estimation for elevator control. The tables below summarize the unified training dataset after class remap, leakage-safe group-stratified split, and offline class-balancing augmentation.</w:t>
      </w:r>
    </w:p>
    <w:p>
      <w:pPr>
        <w:pStyle w:val="Heading1"/>
      </w:pPr>
      <w:r>
        <w:rPr>
          <w:rFonts w:ascii="Calibri" w:hAnsi="Calibri"/>
        </w:rPr>
        <w:t>1. Overall Class Distribution (after augmentation)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1474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Train</w:t>
            </w:r>
          </w:p>
        </w:tc>
        <w:tc>
          <w:tcPr>
            <w:tcW w:type="dxa" w:w="1134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</w:t>
            </w:r>
          </w:p>
        </w:tc>
        <w:tc>
          <w:tcPr>
            <w:tcW w:type="dxa" w:w="1134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1984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Instances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person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20,591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1,215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844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22,650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stroller</w:t>
            </w:r>
          </w:p>
        </w:tc>
        <w:tc>
          <w:tcPr>
            <w:tcW w:type="dxa" w:w="1474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8,073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587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178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8,838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luggage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1,757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204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62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2,023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box</w:t>
            </w:r>
          </w:p>
        </w:tc>
        <w:tc>
          <w:tcPr>
            <w:tcW w:type="dxa" w:w="1474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1,432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121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40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1,593</w:t>
            </w:r>
          </w:p>
        </w:tc>
      </w:tr>
      <w:tr>
        <w:tc>
          <w:tcPr>
            <w:tcW w:type="dxa" w:w="1984"/>
            <w:vAlign w:val="center"/>
            <w:shd w:val="clear" w:color="auto"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TOTAL Instances</w:t>
            </w:r>
          </w:p>
        </w:tc>
        <w:tc>
          <w:tcPr>
            <w:tcW w:type="dxa" w:w="1474"/>
            <w:vAlign w:val="center"/>
            <w:shd w:val="clear" w:color="auto"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31,853</w:t>
            </w:r>
          </w:p>
        </w:tc>
        <w:tc>
          <w:tcPr>
            <w:tcW w:type="dxa" w:w="1134"/>
            <w:vAlign w:val="center"/>
            <w:shd w:val="clear" w:color="auto"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2,127</w:t>
            </w:r>
          </w:p>
        </w:tc>
        <w:tc>
          <w:tcPr>
            <w:tcW w:type="dxa" w:w="1134"/>
            <w:vAlign w:val="center"/>
            <w:shd w:val="clear" w:color="auto"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1,124</w:t>
            </w:r>
          </w:p>
        </w:tc>
        <w:tc>
          <w:tcPr>
            <w:tcW w:type="dxa" w:w="1984"/>
            <w:vAlign w:val="center"/>
            <w:shd w:val="clear" w:color="auto"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35,104</w:t>
            </w:r>
          </w:p>
        </w:tc>
      </w:tr>
      <w:tr>
        <w:tc>
          <w:tcPr>
            <w:tcW w:type="dxa" w:w="1984"/>
            <w:vAlign w:val="center"/>
            <w:shd w:val="clear" w:color="auto"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Image count</w:t>
            </w:r>
          </w:p>
        </w:tc>
        <w:tc>
          <w:tcPr>
            <w:tcW w:type="dxa" w:w="1474"/>
            <w:vAlign w:val="center"/>
            <w:shd w:val="clear" w:color="auto"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13,386</w:t>
            </w:r>
          </w:p>
        </w:tc>
        <w:tc>
          <w:tcPr>
            <w:tcW w:type="dxa" w:w="1134"/>
            <w:vAlign w:val="center"/>
            <w:shd w:val="clear" w:color="auto"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857</w:t>
            </w:r>
          </w:p>
        </w:tc>
        <w:tc>
          <w:tcPr>
            <w:tcW w:type="dxa" w:w="1134"/>
            <w:vAlign w:val="center"/>
            <w:shd w:val="clear" w:color="auto"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367</w:t>
            </w:r>
          </w:p>
        </w:tc>
        <w:tc>
          <w:tcPr>
            <w:tcW w:type="dxa" w:w="1984"/>
            <w:vAlign w:val="center"/>
            <w:shd w:val="clear" w:color="auto"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14,610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2. Train Detail — Before vs After Augmentation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1701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Train (original)</w:t>
            </w:r>
          </w:p>
        </w:tc>
        <w:tc>
          <w:tcPr>
            <w:tcW w:type="dxa" w:w="1701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Aug Multiplier</w:t>
            </w:r>
          </w:p>
        </w:tc>
        <w:tc>
          <w:tcPr>
            <w:tcW w:type="dxa" w:w="1984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Train (after aug)</w:t>
            </w:r>
          </w:p>
        </w:tc>
        <w:tc>
          <w:tcPr>
            <w:tcW w:type="dxa" w:w="1417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Increase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person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6,931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3x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20,591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+197%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stroller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2,989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2x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8,073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+170%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luggage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829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2x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1,757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+112%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box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287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5x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1,432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+399%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3. Val and Test — Clean Splits (no augmentation)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1984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</w:t>
            </w:r>
          </w:p>
        </w:tc>
        <w:tc>
          <w:tcPr>
            <w:tcW w:type="dxa" w:w="1984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person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1,215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844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stroller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587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178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luggage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204</w:t>
            </w:r>
          </w:p>
        </w:tc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62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box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121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40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4. Per-Source Image Distribution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35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964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Train</w:t>
            </w:r>
          </w:p>
        </w:tc>
        <w:tc>
          <w:tcPr>
            <w:tcW w:type="dxa" w:w="850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</w:t>
            </w:r>
          </w:p>
        </w:tc>
        <w:tc>
          <w:tcPr>
            <w:tcW w:type="dxa" w:w="850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685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Elevator.yolov8</w:t>
            </w:r>
          </w:p>
        </w:tc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80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Custom elevator data (test-only)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-People Counting.yolov8</w:t>
            </w:r>
          </w:p>
        </w:tc>
        <w:tc>
          <w:tcPr>
            <w:tcW w:type="dxa" w:w="964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514</w:t>
            </w:r>
          </w:p>
        </w:tc>
        <w:tc>
          <w:tcPr>
            <w:tcW w:type="dxa" w:w="85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96</w:t>
            </w:r>
          </w:p>
        </w:tc>
        <w:tc>
          <w:tcPr>
            <w:tcW w:type="dxa" w:w="85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32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Person video frames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people ditection in elevator</w:t>
            </w:r>
          </w:p>
        </w:tc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197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Small set, all to train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top down view.yolov8</w:t>
            </w:r>
          </w:p>
        </w:tc>
        <w:tc>
          <w:tcPr>
            <w:tcW w:type="dxa" w:w="964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39</w:t>
            </w:r>
          </w:p>
        </w:tc>
        <w:tc>
          <w:tcPr>
            <w:tcW w:type="dxa" w:w="85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Very small, all to train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normal3.yolov8</w:t>
            </w:r>
          </w:p>
        </w:tc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85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16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908 empty labels dropped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Stroller.yolov8</w:t>
            </w:r>
          </w:p>
        </w:tc>
        <w:tc>
          <w:tcPr>
            <w:tcW w:type="dxa" w:w="964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2,676</w:t>
            </w:r>
          </w:p>
        </w:tc>
        <w:tc>
          <w:tcPr>
            <w:tcW w:type="dxa" w:w="85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501</w:t>
            </w:r>
          </w:p>
        </w:tc>
        <w:tc>
          <w:tcPr>
            <w:tcW w:type="dxa" w:w="85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168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Multi-class source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My Luggage.yolov8</w:t>
            </w:r>
          </w:p>
        </w:tc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66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13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luggage.yolov8</w:t>
            </w:r>
          </w:p>
        </w:tc>
        <w:tc>
          <w:tcPr>
            <w:tcW w:type="dxa" w:w="964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80</w:t>
            </w:r>
          </w:p>
        </w:tc>
        <w:tc>
          <w:tcPr>
            <w:tcW w:type="dxa" w:w="85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15</w:t>
            </w:r>
          </w:p>
        </w:tc>
        <w:tc>
          <w:tcPr>
            <w:tcW w:type="dxa" w:w="85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Polygon→bbox converted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suitcase.yolov8</w:t>
            </w:r>
          </w:p>
        </w:tc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446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83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28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box.yolov8</w:t>
            </w:r>
          </w:p>
        </w:tc>
        <w:tc>
          <w:tcPr>
            <w:tcW w:type="dxa" w:w="964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121</w:t>
            </w:r>
          </w:p>
        </w:tc>
        <w:tc>
          <w:tcPr>
            <w:tcW w:type="dxa" w:w="85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23</w:t>
            </w:r>
          </w:p>
        </w:tc>
        <w:tc>
          <w:tcPr>
            <w:tcW w:type="dxa" w:w="85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Augmentation 5x applied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lastdataset_extra.yolov8</w:t>
            </w:r>
          </w:p>
        </w:tc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590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110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37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★ Newly added (deduplicated)</w:t>
            </w:r>
          </w:p>
        </w:tc>
      </w:tr>
      <w:tr>
        <w:tc>
          <w:tcPr>
            <w:tcW w:type="dxa" w:w="2835"/>
            <w:vAlign w:val="center"/>
            <w:shd w:val="clear" w:color="auto"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TOTAL (pre-aug)</w:t>
            </w:r>
          </w:p>
        </w:tc>
        <w:tc>
          <w:tcPr>
            <w:tcW w:type="dxa" w:w="964"/>
            <w:vAlign w:val="center"/>
            <w:shd w:val="clear" w:color="auto"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4,814</w:t>
            </w:r>
          </w:p>
        </w:tc>
        <w:tc>
          <w:tcPr>
            <w:tcW w:type="dxa" w:w="850"/>
            <w:vAlign w:val="center"/>
            <w:shd w:val="clear" w:color="auto"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857</w:t>
            </w:r>
          </w:p>
        </w:tc>
        <w:tc>
          <w:tcPr>
            <w:tcW w:type="dxa" w:w="850"/>
            <w:vAlign w:val="center"/>
            <w:shd w:val="clear" w:color="auto"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367</w:t>
            </w:r>
          </w:p>
        </w:tc>
        <w:tc>
          <w:tcPr>
            <w:tcW w:type="dxa" w:w="3685"/>
            <w:vAlign w:val="center"/>
            <w:shd w:val="clear" w:color="auto"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5. Data Quality Checks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669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3402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Empty labels (dropped)</w:t>
            </w:r>
          </w:p>
        </w:tc>
        <w:tc>
          <w:tcPr>
            <w:tcW w:type="dxa" w:w="34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957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Class-map drops (dropped)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Group-prefix leakage (between splits)</w:t>
            </w:r>
          </w:p>
        </w:tc>
        <w:tc>
          <w:tcPr>
            <w:tcW w:type="dxa" w:w="34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   ✅ none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Augmented files in Val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   ✅ clean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Augmented files in Test</w:t>
            </w:r>
          </w:p>
        </w:tc>
        <w:tc>
          <w:tcPr>
            <w:tcW w:type="dxa" w:w="34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   ✅ clean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Augmented files in Train</w:t>
            </w:r>
          </w:p>
        </w:tc>
        <w:tc>
          <w:tcPr>
            <w:tcW w:type="dxa" w:w="3402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8,572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6. Cross-Reference with Thesis §3.10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2551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Spatial Unit (Thesis)</w:t>
            </w:r>
          </w:p>
        </w:tc>
        <w:tc>
          <w:tcPr>
            <w:tcW w:type="dxa" w:w="2268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Aug Multiplier</w:t>
            </w:r>
          </w:p>
        </w:tc>
        <w:tc>
          <w:tcPr>
            <w:tcW w:type="dxa" w:w="2268"/>
            <w:vAlign w:val="center"/>
            <w:shd w:val="clear" w:color="auto" w:fill="1F4E7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 Instances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person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20,000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3x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844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stroller</w:t>
            </w:r>
          </w:p>
        </w:tc>
        <w:tc>
          <w:tcPr>
            <w:tcW w:type="dxa" w:w="2551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45,000</w:t>
            </w:r>
          </w:p>
        </w:tc>
        <w:tc>
          <w:tcPr>
            <w:tcW w:type="dxa" w:w="2268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2x</w:t>
            </w:r>
          </w:p>
        </w:tc>
        <w:tc>
          <w:tcPr>
            <w:tcW w:type="dxa" w:w="2268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178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luggage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30,000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2x</w:t>
            </w:r>
          </w:p>
        </w:tc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62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box</w:t>
            </w:r>
          </w:p>
        </w:tc>
        <w:tc>
          <w:tcPr>
            <w:tcW w:type="dxa" w:w="2551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25,000</w:t>
            </w:r>
          </w:p>
        </w:tc>
        <w:tc>
          <w:tcPr>
            <w:tcW w:type="dxa" w:w="2268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5x</w:t>
            </w:r>
          </w:p>
        </w:tc>
        <w:tc>
          <w:tcPr>
            <w:tcW w:type="dxa" w:w="2268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40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Notes</w:t>
      </w:r>
    </w:p>
    <w:p>
      <w:r>
        <w:rPr>
          <w:rFonts w:ascii="Calibri" w:hAnsi="Calibri"/>
          <w:b w:val="0"/>
          <w:i w:val="0"/>
          <w:sz w:val="22"/>
        </w:rPr>
        <w:t>• Group-stratified split: video frames sharing a stem prefix are placed in a single split to prevent near-duplicate leakage between train, val, and test.</w:t>
      </w:r>
    </w:p>
    <w:p>
      <w:r>
        <w:rPr>
          <w:rFonts w:ascii="Calibri" w:hAnsi="Calibri"/>
          <w:b w:val="0"/>
          <w:i w:val="0"/>
          <w:sz w:val="22"/>
        </w:rPr>
        <w:t>• Augmentation operates ONLY on the train split; val and test are kept fully clean to ensure metrics reflect true generalization.</w:t>
      </w:r>
    </w:p>
    <w:p>
      <w:r>
        <w:rPr>
          <w:rFonts w:ascii="Calibri" w:hAnsi="Calibri"/>
          <w:b w:val="0"/>
          <w:i w:val="0"/>
          <w:sz w:val="22"/>
        </w:rPr>
        <w:t>• The Elevator.yolov8 source represents the user's deployment scenario (Manolya Evleri &amp; Cemevi cabin imagery) and is held out 100% as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