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Montserrat" w:cs="Montserrat" w:eastAsia="Montserrat" w:hAnsi="Montserrat"/>
          <w:b w:val="1"/>
          <w:bCs w:val="1"/>
          <w:color w:val="202124"/>
          <w:sz w:val="28"/>
          <w:szCs w:val="28"/>
          <w:shd w:fill="f6b26b" w:val="clear"/>
        </w:rPr>
      </w:pPr>
      <w:r w:rsidDel="00000000" w:rsidR="00000000" w:rsidRPr="00000000">
        <w:rPr>
          <w:rFonts w:ascii="Montserrat" w:cs="Montserrat" w:eastAsia="Montserrat" w:hAnsi="Montserrat"/>
          <w:b w:val="1"/>
          <w:bCs w:val="1"/>
          <w:sz w:val="28"/>
          <w:szCs w:val="28"/>
          <w:shd w:fill="f6b26b" w:val="clear"/>
          <w:rtl w:val="0"/>
        </w:rPr>
        <w:t xml:space="preserve">Proje sunumu için KONTROL LİSTESİ</w:t>
      </w:r>
      <w:r w:rsidDel="00000000" w:rsidR="00000000" w:rsidRPr="00000000">
        <w:rPr>
          <w:rtl w:val="0"/>
        </w:rPr>
      </w:r>
    </w:p>
    <w:p w:rsidR="00000000" w:rsidDel="00000000" w:rsidP="00000000" w:rsidRDefault="00000000" w:rsidRPr="00000000" w14:paraId="00000002">
      <w:pPr>
        <w:spacing w:line="360" w:lineRule="auto"/>
        <w:rPr>
          <w:rFonts w:ascii="Montserrat" w:cs="Montserrat" w:eastAsia="Montserrat" w:hAnsi="Montserrat"/>
          <w:sz w:val="24"/>
          <w:szCs w:val="24"/>
          <w:shd w:fill="f6b26b" w:val="clear"/>
        </w:rPr>
      </w:pPr>
      <w:r w:rsidDel="00000000" w:rsidR="00000000" w:rsidRPr="00000000">
        <w:rPr>
          <w:rtl w:val="0"/>
        </w:rPr>
      </w:r>
    </w:p>
    <w:p w:rsidR="00000000" w:rsidDel="00000000" w:rsidP="00000000" w:rsidRDefault="00000000" w:rsidRPr="00000000" w14:paraId="00000003">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Projenin sunumu, projenin FİKRİ ile başlamalıdır! Görevinizin bir yatırımcıya bir proje/girişim fikri sunmak olduğunu düşünün. Bu nedenle fikrinizi ve projenin kendisini ayrıntılı olarak anlatmalısınız; işverenlerin beklentisi bu yöndedir.</w:t>
      </w:r>
    </w:p>
    <w:p w:rsidR="00000000" w:rsidDel="00000000" w:rsidP="00000000" w:rsidRDefault="00000000" w:rsidRPr="00000000" w14:paraId="00000004">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05">
      <w:pPr>
        <w:pStyle w:val="Heading3"/>
        <w:spacing w:line="360" w:lineRule="auto"/>
        <w:ind w:right="-40.8661417322827"/>
        <w:rPr>
          <w:rFonts w:ascii="Montserrat" w:cs="Montserrat" w:eastAsia="Montserrat" w:hAnsi="Montserrat"/>
          <w:b w:val="1"/>
          <w:bCs w:val="1"/>
          <w:color w:val="000000"/>
        </w:rPr>
      </w:pPr>
      <w:bookmarkStart w:colFirst="0" w:colLast="0" w:name="_baxqq3klebfw" w:id="0"/>
      <w:bookmarkEnd w:id="0"/>
      <w:r w:rsidDel="00000000" w:rsidR="00000000" w:rsidRPr="00000000">
        <w:rPr>
          <w:rFonts w:ascii="Montserrat" w:cs="Montserrat" w:eastAsia="Montserrat" w:hAnsi="Montserrat"/>
          <w:b w:val="1"/>
          <w:bCs w:val="1"/>
          <w:color w:val="000000"/>
          <w:rtl w:val="0"/>
        </w:rPr>
        <w:t xml:space="preserve">Sunum için hazırlık</w:t>
      </w:r>
      <w:r w:rsidDel="00000000" w:rsidR="00000000" w:rsidRPr="00000000">
        <w:rPr>
          <w:rtl w:val="0"/>
        </w:rPr>
      </w:r>
    </w:p>
    <w:p w:rsidR="00000000" w:rsidDel="00000000" w:rsidP="00000000" w:rsidRDefault="00000000" w:rsidRPr="00000000" w14:paraId="00000006">
      <w:pPr>
        <w:spacing w:line="360" w:lineRule="auto"/>
        <w:ind w:right="-40.8661417322827"/>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Sunum için materyaller hazırlanmalıdır:</w:t>
      </w:r>
      <w:r w:rsidDel="00000000" w:rsidR="00000000" w:rsidRPr="00000000">
        <w:rPr>
          <w:rtl w:val="0"/>
        </w:rPr>
      </w:r>
    </w:p>
    <w:p w:rsidR="00000000" w:rsidDel="00000000" w:rsidP="00000000" w:rsidRDefault="00000000" w:rsidRPr="00000000" w14:paraId="00000007">
      <w:pPr>
        <w:numPr>
          <w:ilvl w:val="0"/>
          <w:numId w:val="2"/>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Looker Studio veya Tableau Public'teki proje kontrol paneline erişmek için bir bağlantı,</w:t>
      </w:r>
    </w:p>
    <w:p w:rsidR="00000000" w:rsidDel="00000000" w:rsidP="00000000" w:rsidRDefault="00000000" w:rsidRPr="00000000" w14:paraId="00000008">
      <w:pPr>
        <w:numPr>
          <w:ilvl w:val="0"/>
          <w:numId w:val="2"/>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BigQuery'deki sorgulara erişmek için bağlantı (proje 1 için)</w:t>
      </w:r>
    </w:p>
    <w:p w:rsidR="00000000" w:rsidDel="00000000" w:rsidP="00000000" w:rsidRDefault="00000000" w:rsidRPr="00000000" w14:paraId="00000009">
      <w:pPr>
        <w:numPr>
          <w:ilvl w:val="0"/>
          <w:numId w:val="2"/>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SQL sorguları (proje 2 için)</w:t>
      </w:r>
      <w:r w:rsidDel="00000000" w:rsidR="00000000" w:rsidRPr="00000000">
        <w:rPr>
          <w:rtl w:val="0"/>
        </w:rPr>
      </w:r>
    </w:p>
    <w:p w:rsidR="00000000" w:rsidDel="00000000" w:rsidP="00000000" w:rsidRDefault="00000000" w:rsidRPr="00000000" w14:paraId="0000000A">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ind w:left="0" w:right="-40.8661417322827" w:firstLine="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Öncelikle proje hakkında slayt hazırlamanızı ve sunmanızı tavsiye ederiz:</w:t>
      </w:r>
    </w:p>
    <w:p w:rsidR="00000000" w:rsidDel="00000000" w:rsidP="00000000" w:rsidRDefault="00000000" w:rsidRPr="00000000" w14:paraId="0000000C">
      <w:pPr>
        <w:numPr>
          <w:ilvl w:val="0"/>
          <w:numId w:val="1"/>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 İsmi</w:t>
      </w:r>
    </w:p>
    <w:p w:rsidR="00000000" w:rsidDel="00000000" w:rsidP="00000000" w:rsidRDefault="00000000" w:rsidRPr="00000000" w14:paraId="0000000D">
      <w:pPr>
        <w:numPr>
          <w:ilvl w:val="0"/>
          <w:numId w:val="1"/>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Projenin ana fikri</w:t>
      </w:r>
    </w:p>
    <w:p w:rsidR="00000000" w:rsidDel="00000000" w:rsidP="00000000" w:rsidRDefault="00000000" w:rsidRPr="00000000" w14:paraId="0000000E">
      <w:pPr>
        <w:numPr>
          <w:ilvl w:val="0"/>
          <w:numId w:val="1"/>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Son teslim tarihi</w:t>
      </w:r>
    </w:p>
    <w:p w:rsidR="00000000" w:rsidDel="00000000" w:rsidP="00000000" w:rsidRDefault="00000000" w:rsidRPr="00000000" w14:paraId="0000000F">
      <w:pPr>
        <w:numPr>
          <w:ilvl w:val="0"/>
          <w:numId w:val="1"/>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Projenin işlevselliği</w:t>
      </w:r>
    </w:p>
    <w:p w:rsidR="00000000" w:rsidDel="00000000" w:rsidP="00000000" w:rsidRDefault="00000000" w:rsidRPr="00000000" w14:paraId="00000010">
      <w:pPr>
        <w:numPr>
          <w:ilvl w:val="0"/>
          <w:numId w:val="1"/>
        </w:numPr>
        <w:spacing w:line="360" w:lineRule="auto"/>
        <w:ind w:left="720" w:right="-40.8661417322827" w:hanging="36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Kullanılan teknoloji seti</w:t>
      </w:r>
    </w:p>
    <w:p w:rsidR="00000000" w:rsidDel="00000000" w:rsidP="00000000" w:rsidRDefault="00000000" w:rsidRPr="00000000" w14:paraId="00000011">
      <w:pPr>
        <w:spacing w:line="360" w:lineRule="auto"/>
        <w:ind w:left="0" w:right="-40.8661417322827" w:firstLine="0"/>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right="-40.8661417322827"/>
        <w:rPr>
          <w:rFonts w:ascii="Montserrat" w:cs="Montserrat" w:eastAsia="Montserrat" w:hAnsi="Montserrat"/>
          <w:b w:val="1"/>
          <w:bCs w:val="1"/>
          <w:sz w:val="24"/>
          <w:szCs w:val="24"/>
          <w:highlight w:val="white"/>
          <w:u w:val="single"/>
        </w:rPr>
      </w:pPr>
      <w:r w:rsidDel="00000000" w:rsidR="00000000" w:rsidRPr="00000000">
        <w:rPr>
          <w:rFonts w:ascii="Montserrat" w:cs="Montserrat" w:eastAsia="Montserrat" w:hAnsi="Montserrat"/>
          <w:b w:val="1"/>
          <w:bCs w:val="1"/>
          <w:sz w:val="24"/>
          <w:szCs w:val="24"/>
          <w:highlight w:val="white"/>
          <w:u w:val="single"/>
          <w:rtl w:val="0"/>
        </w:rPr>
        <w:t xml:space="preserve">Genel tavsiyeler:</w:t>
      </w:r>
    </w:p>
    <w:p w:rsidR="00000000" w:rsidDel="00000000" w:rsidP="00000000" w:rsidRDefault="00000000" w:rsidRPr="00000000" w14:paraId="00000014">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Projenin görselleştirilmesi zorunludur.</w:t>
      </w:r>
    </w:p>
    <w:p w:rsidR="00000000" w:rsidDel="00000000" w:rsidP="00000000" w:rsidRDefault="00000000" w:rsidRPr="00000000" w14:paraId="00000015">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Kullanıcının bakış açısını temele alan bir sunum gerçekleştirmeniz gerekmektedir. Temel sorunuz “Kullanıcı gösterge panelini nasıl kullanabilir?” olmalıdır. Sunumu kişiselleştirmenizi ve etkileşimli hale getirmenizi öneririz; etkili bir sunum deneyimi için kullanıcıyı tanımak da önemlidir. (adını, yaşını, hobilerini).</w:t>
      </w:r>
    </w:p>
    <w:p w:rsidR="00000000" w:rsidDel="00000000" w:rsidP="00000000" w:rsidRDefault="00000000" w:rsidRPr="00000000" w14:paraId="00000016">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Görsel sunum sırasında, yapılan çalışmalar hakkında bilgi verilmesi</w:t>
      </w:r>
    </w:p>
    <w:p w:rsidR="00000000" w:rsidDel="00000000" w:rsidP="00000000" w:rsidRDefault="00000000" w:rsidRPr="00000000" w14:paraId="00000017">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Sunum sırası mantıksal olarak düzenlenmelidir. Bloklara göre yukarıdan aşağıya olabilir.</w:t>
      </w:r>
    </w:p>
    <w:p w:rsidR="00000000" w:rsidDel="00000000" w:rsidP="00000000" w:rsidRDefault="00000000" w:rsidRPr="00000000" w14:paraId="00000018">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Sunum planlamasını net olarak belirleyin.</w:t>
      </w:r>
    </w:p>
    <w:p w:rsidR="00000000" w:rsidDel="00000000" w:rsidP="00000000" w:rsidRDefault="00000000" w:rsidRPr="00000000" w14:paraId="00000019">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Pozitif olun ve kameraları açtığınızdan emin olun.</w:t>
      </w:r>
    </w:p>
    <w:p w:rsidR="00000000" w:rsidDel="00000000" w:rsidP="00000000" w:rsidRDefault="00000000" w:rsidRPr="00000000" w14:paraId="0000001A">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1C">
      <w:pPr>
        <w:spacing w:line="360" w:lineRule="auto"/>
        <w:ind w:right="-40.8661417322827"/>
        <w:rPr>
          <w:rFonts w:ascii="Montserrat" w:cs="Montserrat" w:eastAsia="Montserrat" w:hAnsi="Montserrat"/>
          <w:b w:val="1"/>
          <w:bCs w:val="1"/>
          <w:sz w:val="24"/>
          <w:szCs w:val="24"/>
          <w:highlight w:val="white"/>
          <w:u w:val="single"/>
        </w:rPr>
      </w:pPr>
      <w:r w:rsidDel="00000000" w:rsidR="00000000" w:rsidRPr="00000000">
        <w:rPr>
          <w:rFonts w:ascii="Montserrat" w:cs="Montserrat" w:eastAsia="Montserrat" w:hAnsi="Montserrat"/>
          <w:b w:val="1"/>
          <w:bCs w:val="1"/>
          <w:sz w:val="24"/>
          <w:szCs w:val="24"/>
          <w:highlight w:val="white"/>
          <w:u w:val="single"/>
          <w:rtl w:val="0"/>
        </w:rPr>
        <w:t xml:space="preserve">SUNUM PLANI</w:t>
      </w:r>
    </w:p>
    <w:p w:rsidR="00000000" w:rsidDel="00000000" w:rsidP="00000000" w:rsidRDefault="00000000" w:rsidRPr="00000000" w14:paraId="0000001D">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Projenin sunumu: Konuşmanızı yapılandırın ve aşağıdakileri gösterin/anlatın:</w:t>
      </w:r>
    </w:p>
    <w:p w:rsidR="00000000" w:rsidDel="00000000" w:rsidP="00000000" w:rsidRDefault="00000000" w:rsidRPr="00000000" w14:paraId="0000001E">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Çözmeniz gereken sorun neydi?</w:t>
      </w:r>
    </w:p>
    <w:p w:rsidR="00000000" w:rsidDel="00000000" w:rsidP="00000000" w:rsidRDefault="00000000" w:rsidRPr="00000000" w14:paraId="0000001F">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Sorunu çözmek için ne yapıldı?</w:t>
      </w:r>
    </w:p>
    <w:p w:rsidR="00000000" w:rsidDel="00000000" w:rsidP="00000000" w:rsidRDefault="00000000" w:rsidRPr="00000000" w14:paraId="00000020">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 Karşılaştığınız zorluklar nelerdi? Bunları nasıl çözdünüz? Sürecin kendisini, düşünme yönteminizi ve eylem hızınızı aktarın.</w:t>
      </w:r>
    </w:p>
    <w:p w:rsidR="00000000" w:rsidDel="00000000" w:rsidP="00000000" w:rsidRDefault="00000000" w:rsidRPr="00000000" w14:paraId="00000021">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Tüm blokları gösterdikten ve proje üzerinde çalıştıktan sonra ne gibi sonuçlara vardığınızı anlatın.</w:t>
      </w:r>
    </w:p>
    <w:p w:rsidR="00000000" w:rsidDel="00000000" w:rsidP="00000000" w:rsidRDefault="00000000" w:rsidRPr="00000000" w14:paraId="00000023">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Proje danışmanına projede size yardımcı olduğu için teşekkür etmeyi unutmayın.</w:t>
      </w:r>
    </w:p>
    <w:p w:rsidR="00000000" w:rsidDel="00000000" w:rsidP="00000000" w:rsidRDefault="00000000" w:rsidRPr="00000000" w14:paraId="00000024">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5">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Üzerinde çalıştığımız problemleri çözmek için yaşadığımız zorluklar ve bunları çözmenin yolları hakkında konuşarak işverenin dikkatini çekebileceğinizi unutmayın.</w:t>
      </w:r>
    </w:p>
    <w:p w:rsidR="00000000" w:rsidDel="00000000" w:rsidP="00000000" w:rsidRDefault="00000000" w:rsidRPr="00000000" w14:paraId="00000026">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Bir öğrenciyi/çalışanı/stajyeri her zaman eğitebilirsiniz. İşveren her zaman adayın hangi zorluklarla karşılaştığını ve bunları tam olarak nasıl çözdüğünü bilmek ister. Bir mülakatta en önemli avantajlardan biri, potansiyel bir çalışanın, sorunlar üzerinde nasıl çalışacağını ve sonuçlar çıkaracağını biliyor olmasıdır.</w:t>
      </w:r>
    </w:p>
    <w:p w:rsidR="00000000" w:rsidDel="00000000" w:rsidP="00000000" w:rsidRDefault="00000000" w:rsidRPr="00000000" w14:paraId="00000028">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ind w:right="-40.8661417322827"/>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Çünkü işlerde her zaman "aksaklıklar" ve "başarısızlıklar" olacaktır; önemli olan sorunlar karşısında çözüm üretebilecek bir mindset’e sahip olmaktır!</w:t>
      </w:r>
      <w:r w:rsidDel="00000000" w:rsidR="00000000" w:rsidRPr="00000000">
        <w:rPr>
          <w:rtl w:val="0"/>
        </w:rPr>
      </w:r>
    </w:p>
    <w:p w:rsidR="00000000" w:rsidDel="00000000" w:rsidP="00000000" w:rsidRDefault="00000000" w:rsidRPr="00000000" w14:paraId="0000002A">
      <w:pPr>
        <w:spacing w:line="360" w:lineRule="auto"/>
        <w:ind w:right="-40.8661417322827"/>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rPr>
          <w:rFonts w:ascii="Montserrat" w:cs="Montserrat" w:eastAsia="Montserrat" w:hAnsi="Montserrat"/>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