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2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Егорова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37" w:name="выполнение-второго-этапа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второго этапа проекта</w:t>
      </w:r>
    </w:p>
    <w:p>
      <w:pPr>
        <w:pStyle w:val="FirstParagraph"/>
      </w:pPr>
      <w:r>
        <w:t xml:space="preserve">Устанавливаю DVWA</w:t>
      </w:r>
    </w:p>
    <w:p>
      <w:pPr>
        <w:pStyle w:val="CaptionedFigure"/>
      </w:pPr>
      <w:bookmarkStart w:id="22" w:name="fig:001"/>
      <w:r>
        <w:drawing>
          <wp:inline>
            <wp:extent cx="5334000" cy="4611687"/>
            <wp:effectExtent b="0" l="0" r="0" t="0"/>
            <wp:docPr descr="Figure 1: Установка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Установка</w:t>
      </w:r>
    </w:p>
    <w:p>
      <w:pPr>
        <w:pStyle w:val="BodyText"/>
      </w:pPr>
      <w:r>
        <w:t xml:space="preserve">Устанавливаю имя пользователя и пароль</w:t>
      </w:r>
    </w:p>
    <w:p>
      <w:pPr>
        <w:pStyle w:val="CaptionedFigure"/>
      </w:pPr>
      <w:bookmarkStart w:id="24" w:name="fig:002"/>
      <w:r>
        <w:drawing>
          <wp:inline>
            <wp:extent cx="5334000" cy="4546112"/>
            <wp:effectExtent b="0" l="0" r="0" t="0"/>
            <wp:docPr descr="Figure 2: Установка пароля и им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Установка пароля и имя пользователя</w:t>
      </w:r>
    </w:p>
    <w:p>
      <w:pPr>
        <w:pStyle w:val="CaptionedFigure"/>
      </w:pPr>
      <w:bookmarkStart w:id="26" w:name="fig:003"/>
      <w:r>
        <w:drawing>
          <wp:inline>
            <wp:extent cx="5334000" cy="4588983"/>
            <wp:effectExtent b="0" l="0" r="0" t="0"/>
            <wp:docPr descr="Figure 3: Устано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Установка</w:t>
      </w:r>
    </w:p>
    <w:p>
      <w:pPr>
        <w:pStyle w:val="BodyText"/>
      </w:pPr>
      <w:r>
        <w:t xml:space="preserve">Запускаю</w:t>
      </w:r>
    </w:p>
    <w:p>
      <w:pPr>
        <w:pStyle w:val="CaptionedFigure"/>
      </w:pPr>
      <w:bookmarkStart w:id="28" w:name="fig:004"/>
      <w:r>
        <w:drawing>
          <wp:inline>
            <wp:extent cx="5334000" cy="4485232"/>
            <wp:effectExtent b="0" l="0" r="0" t="0"/>
            <wp:docPr descr="Figure 4: Запуск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Запуск</w:t>
      </w:r>
    </w:p>
    <w:p>
      <w:pPr>
        <w:pStyle w:val="CaptionedFigure"/>
      </w:pPr>
      <w:bookmarkStart w:id="30" w:name="fig:005"/>
      <w:r>
        <w:drawing>
          <wp:inline>
            <wp:extent cx="5334000" cy="4502523"/>
            <wp:effectExtent b="0" l="0" r="0" t="0"/>
            <wp:docPr descr="Figure 5: Запуск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Запуск</w:t>
      </w:r>
    </w:p>
    <w:p>
      <w:pPr>
        <w:pStyle w:val="CaptionedFigure"/>
      </w:pPr>
      <w:bookmarkStart w:id="32" w:name="fig:006"/>
      <w:r>
        <w:drawing>
          <wp:inline>
            <wp:extent cx="5334000" cy="4586610"/>
            <wp:effectExtent b="0" l="0" r="0" t="0"/>
            <wp:docPr descr="Figure 6: Включени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Включение</w:t>
      </w:r>
    </w:p>
    <w:p>
      <w:pPr>
        <w:pStyle w:val="BodyText"/>
      </w:pPr>
      <w:r>
        <w:t xml:space="preserve">Ввожу данные на сайте</w:t>
      </w:r>
    </w:p>
    <w:p>
      <w:pPr>
        <w:pStyle w:val="CaptionedFigure"/>
      </w:pPr>
      <w:bookmarkStart w:id="34" w:name="fig:007"/>
      <w:r>
        <w:drawing>
          <wp:inline>
            <wp:extent cx="5334000" cy="4601264"/>
            <wp:effectExtent b="0" l="0" r="0" t="0"/>
            <wp:docPr descr="Figure 7: Включ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Включение</w:t>
      </w:r>
    </w:p>
    <w:p>
      <w:pPr>
        <w:pStyle w:val="BodyText"/>
      </w:pPr>
      <w:r>
        <w:t xml:space="preserve">Проверяю работоспособность</w:t>
      </w:r>
    </w:p>
    <w:p>
      <w:pPr>
        <w:pStyle w:val="BodyText"/>
      </w:pPr>
      <w:bookmarkStart w:id="36" w:name="fig:008"/>
      <w:r>
        <w:drawing>
          <wp:inline>
            <wp:extent cx="5334000" cy="4604835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r>
        <w:t xml:space="preserve"># Вывод</w:t>
      </w:r>
    </w:p>
    <w:p>
      <w:pPr>
        <w:pStyle w:val="BodyText"/>
      </w:pPr>
      <w:r>
        <w:t xml:space="preserve">Мы приобрели практические навыки установки DVWA в гостевую систему к Kali Linux.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2 этапу проекта</dc:title>
  <dc:creator>Екатерина Егорова</dc:creator>
  <dc:language>ru-RU</dc:language>
  <cp:keywords/>
  <dcterms:created xsi:type="dcterms:W3CDTF">2024-09-21T07:45:54Z</dcterms:created>
  <dcterms:modified xsi:type="dcterms:W3CDTF">2024-09-21T07:45:54Z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Установка Kali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