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90814" w14:textId="77777777" w:rsidR="00DC6A86" w:rsidRPr="00DC6A86" w:rsidRDefault="00DC6A86" w:rsidP="00DC6A86"/>
    <w:p w14:paraId="78362CCC" w14:textId="3286BB07" w:rsidR="00DC6A86" w:rsidRPr="00F3766B" w:rsidRDefault="00DC6A86" w:rsidP="00F3766B">
      <w:pPr>
        <w:jc w:val="center"/>
        <w:rPr>
          <w:sz w:val="40"/>
          <w:lang w:val="en-US"/>
        </w:rPr>
      </w:pPr>
      <w:proofErr w:type="gramStart"/>
      <w:r w:rsidRPr="00F3766B">
        <w:rPr>
          <w:sz w:val="40"/>
          <w:lang w:val="en-US"/>
        </w:rPr>
        <w:t>IRM  Studio</w:t>
      </w:r>
      <w:proofErr w:type="gramEnd"/>
    </w:p>
    <w:p w14:paraId="4D3A7EB7" w14:textId="77777777" w:rsidR="00DC6A86" w:rsidRDefault="00DC6A86" w:rsidP="00DC6A86">
      <w:pPr>
        <w:pStyle w:val="Title"/>
      </w:pPr>
      <w:r w:rsidRPr="00DC6A86">
        <w:t>Augmented Reality Visit Card</w:t>
      </w:r>
    </w:p>
    <w:p w14:paraId="5EE683B8" w14:textId="4C5805C8" w:rsidR="00F3766B" w:rsidRPr="001C4DDD" w:rsidRDefault="00F3766B" w:rsidP="00F3766B">
      <w:pPr>
        <w:spacing w:before="240"/>
        <w:jc w:val="center"/>
        <w:rPr>
          <w:lang w:val="ru-RU"/>
        </w:rPr>
      </w:pPr>
      <w:r w:rsidRPr="00F3766B">
        <w:rPr>
          <w:lang w:val="en-US"/>
        </w:rPr>
        <w:t>March</w:t>
      </w:r>
      <w:r w:rsidRPr="001C4DDD">
        <w:rPr>
          <w:lang w:val="ru-RU"/>
        </w:rPr>
        <w:t xml:space="preserve"> 14, 2019</w:t>
      </w:r>
    </w:p>
    <w:p w14:paraId="6837A83A" w14:textId="7BEB89D2" w:rsidR="00F3766B" w:rsidRPr="001C4DDD" w:rsidRDefault="00F3766B" w:rsidP="00F3766B">
      <w:pPr>
        <w:jc w:val="center"/>
        <w:rPr>
          <w:lang w:val="ru-RU"/>
        </w:rPr>
        <w:sectPr w:rsidR="00F3766B" w:rsidRPr="001C4DDD" w:rsidSect="00DC6A86">
          <w:footerReference w:type="default" r:id="rId7"/>
          <w:pgSz w:w="11909" w:h="16834" w:code="9"/>
          <w:pgMar w:top="1440" w:right="1440" w:bottom="1440" w:left="1440" w:header="720" w:footer="720" w:gutter="0"/>
          <w:pgNumType w:start="1"/>
          <w:cols w:space="720"/>
          <w:vAlign w:val="center"/>
        </w:sectPr>
      </w:pPr>
    </w:p>
    <w:p w14:paraId="3A3DA56B" w14:textId="77777777" w:rsidR="00966161" w:rsidRPr="00DC6A86" w:rsidRDefault="00B17D90" w:rsidP="00DC6A86">
      <w:pPr>
        <w:pStyle w:val="Heading1"/>
      </w:pPr>
      <w:r w:rsidRPr="00DC6A86">
        <w:lastRenderedPageBreak/>
        <w:t>Цель и задачи проекта</w:t>
      </w:r>
    </w:p>
    <w:p w14:paraId="69FFC65F" w14:textId="77777777" w:rsidR="00966161" w:rsidRPr="00DC6A86" w:rsidRDefault="00B17D90" w:rsidP="00DC6A86">
      <w:r w:rsidRPr="00DC6A86">
        <w:t>Проект ARVC представляет собой разработку приложения для Android (в перспективе для iOS), связанного с визуализацией информации, которая находится на личных визитных картах и визитных картах организаций, при помощи AR-технологии.</w:t>
      </w:r>
    </w:p>
    <w:p w14:paraId="146A15D0" w14:textId="77777777" w:rsidR="00966161" w:rsidRPr="00DC6A86" w:rsidRDefault="00B17D90" w:rsidP="00DC6A86">
      <w:r w:rsidRPr="00DC6A86">
        <w:rPr>
          <w:highlight w:val="white"/>
        </w:rPr>
        <w:t>Прежде всего, данный проект решает проблему нехватки места для информации на визитных картах, а также упрощает поиск необходимых данных об организации или публичном лице. Функциональность данного приложения обеспечивает возможность прямого взаимодействия с информацией, что значительно сокращает время поиска аккаунтов в социальных сетях.</w:t>
      </w:r>
      <w:r w:rsidRPr="00DC6A86">
        <w:t xml:space="preserve"> Помимо всего прочего, приложение способно решить проблему обновления информации, представленной на визитной карточке.</w:t>
      </w:r>
    </w:p>
    <w:p w14:paraId="44D3843C" w14:textId="77777777" w:rsidR="00966161" w:rsidRPr="00DC6A86" w:rsidRDefault="00B17D90" w:rsidP="00DC6A86">
      <w:r w:rsidRPr="00DC6A86">
        <w:t>Целью проекта является создание, внедрение и получение прибыли от полноценного AR-приложения для пользователей, заинтересованных в конкретной компании или публичной личности с возможностью поиска рабочих аккаунтов в социальных сетях, контактов и прочей информации. Кроме того, целью является внедрение AR технологий в сфере производства, торговли, оказания услуг, а также для личного пользования.</w:t>
      </w:r>
    </w:p>
    <w:p w14:paraId="69CE6150" w14:textId="77777777" w:rsidR="00DC6A86" w:rsidRDefault="00DC6A86" w:rsidP="00DC6A86">
      <w:r>
        <w:br w:type="page"/>
      </w:r>
    </w:p>
    <w:p w14:paraId="076DF504" w14:textId="77777777" w:rsidR="00DC6A86" w:rsidRDefault="00B17D90" w:rsidP="00DC6A86">
      <w:pPr>
        <w:pStyle w:val="Heading1"/>
      </w:pPr>
      <w:r w:rsidRPr="00DC6A86">
        <w:lastRenderedPageBreak/>
        <w:t>Продукт</w:t>
      </w:r>
    </w:p>
    <w:p w14:paraId="52F304FD" w14:textId="57C3A3C1" w:rsidR="00966161" w:rsidRPr="00DC6A86" w:rsidRDefault="00B17D90" w:rsidP="00DC6A86">
      <w:r w:rsidRPr="00DC6A86">
        <w:t>Приложение предлагает новый подход к возможности делового общения путем преображения стандартных визитных карт объектами дополненной реальности.</w:t>
      </w:r>
    </w:p>
    <w:p w14:paraId="5013453C" w14:textId="77777777" w:rsidR="00966161" w:rsidRPr="00DC6A86" w:rsidRDefault="00B17D90" w:rsidP="00DC6A86">
      <w:r w:rsidRPr="00DC6A86">
        <w:t>Виртуальные визитные карты позволяют хранить в себе больше информации, чем можно разместить на обычной визитной карте. Кроме того, вся информация, расположенная на сетке объектов виртуальной реальности, является кликабельной, а это значит, что пользователю не придется, например, тратить время на поиск каждого отдельного аккаунта.</w:t>
      </w:r>
    </w:p>
    <w:p w14:paraId="0E53FB26" w14:textId="77777777" w:rsidR="00966161" w:rsidRPr="00DC6A86" w:rsidRDefault="00B17D90" w:rsidP="00DC6A86">
      <w:r w:rsidRPr="00DC6A86">
        <w:t>Ценностью для пользователя является способность представленного приложения упростить поиск информации об организации или публичной личности и, соответственно, сократить время поиска.</w:t>
      </w:r>
    </w:p>
    <w:p w14:paraId="46D686F1" w14:textId="77777777" w:rsidR="00966161" w:rsidRPr="00DC6A86" w:rsidRDefault="00B17D90" w:rsidP="00DC6A86">
      <w:r w:rsidRPr="00DC6A86">
        <w:t>Основная ценность для потребителя заключается в том, что настроить виртуальное пространство своей визитной карты можно на свой вкус. При отсутствии необходимого функционала предусмотрена возможность контактирования с командой разработчиков для его добавления.</w:t>
      </w:r>
    </w:p>
    <w:p w14:paraId="2F03B6D9" w14:textId="77777777" w:rsidR="00966161" w:rsidRPr="00DC6A86" w:rsidRDefault="00966161" w:rsidP="00DC6A86"/>
    <w:p w14:paraId="3C8A80DE" w14:textId="77777777" w:rsidR="00966161" w:rsidRPr="00DC6A86" w:rsidRDefault="00B17D90" w:rsidP="00DC6A86">
      <w:pPr>
        <w:rPr>
          <w:rFonts w:eastAsia="Times New Roman"/>
          <w:sz w:val="36"/>
          <w:szCs w:val="36"/>
          <w:u w:val="single"/>
        </w:rPr>
      </w:pPr>
      <w:r w:rsidRPr="00DC6A86">
        <w:br w:type="page"/>
      </w:r>
    </w:p>
    <w:p w14:paraId="287E9CEA" w14:textId="77777777" w:rsidR="00966161" w:rsidRPr="00DC6A86" w:rsidRDefault="00B17D90" w:rsidP="00DC6A86">
      <w:pPr>
        <w:pStyle w:val="Heading1"/>
      </w:pPr>
      <w:r w:rsidRPr="00DC6A86">
        <w:lastRenderedPageBreak/>
        <w:t>Бизнес-модель</w:t>
      </w:r>
    </w:p>
    <w:p w14:paraId="1C5695CD" w14:textId="77777777" w:rsidR="00966161" w:rsidRPr="00DC6A86" w:rsidRDefault="00966161" w:rsidP="00DC6A86"/>
    <w:tbl>
      <w:tblPr>
        <w:tblStyle w:val="a"/>
        <w:tblW w:w="11116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2409"/>
        <w:gridCol w:w="1418"/>
        <w:gridCol w:w="709"/>
        <w:gridCol w:w="2268"/>
        <w:gridCol w:w="2326"/>
      </w:tblGrid>
      <w:tr w:rsidR="0058219C" w:rsidRPr="00DC6A86" w14:paraId="7ECD6040" w14:textId="77777777" w:rsidTr="005C1029">
        <w:trPr>
          <w:trHeight w:val="3040"/>
        </w:trPr>
        <w:tc>
          <w:tcPr>
            <w:tcW w:w="1986" w:type="dxa"/>
            <w:vMerge w:val="restart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9651" w14:textId="77777777" w:rsidR="0058219C" w:rsidRPr="00DC6A86" w:rsidRDefault="0058219C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Проблема</w:t>
            </w:r>
          </w:p>
          <w:p w14:paraId="443C67C9" w14:textId="77777777" w:rsidR="0058219C" w:rsidRPr="0058219C" w:rsidRDefault="0058219C" w:rsidP="00DC6A86">
            <w:pPr>
              <w:ind w:firstLine="21"/>
              <w:rPr>
                <w:sz w:val="24"/>
              </w:rPr>
            </w:pPr>
            <w:r w:rsidRPr="0058219C">
              <w:rPr>
                <w:sz w:val="24"/>
              </w:rPr>
              <w:t>Недостаточное количество места для информации на визитках.</w:t>
            </w:r>
          </w:p>
          <w:p w14:paraId="5C665300" w14:textId="77777777" w:rsidR="0058219C" w:rsidRPr="00DC6A86" w:rsidRDefault="0058219C" w:rsidP="00DC6A86">
            <w:pPr>
              <w:ind w:firstLine="21"/>
            </w:pPr>
            <w:r w:rsidRPr="0058219C">
              <w:rPr>
                <w:sz w:val="24"/>
              </w:rPr>
              <w:t>Отсутствие возможности обновления информации на уже существующих визитках.</w:t>
            </w:r>
          </w:p>
        </w:tc>
        <w:tc>
          <w:tcPr>
            <w:tcW w:w="240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FDB1" w14:textId="77777777" w:rsidR="0058219C" w:rsidRPr="00DC6A86" w:rsidRDefault="0058219C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Решение</w:t>
            </w:r>
          </w:p>
          <w:p w14:paraId="5B334F35" w14:textId="77777777" w:rsidR="0058219C" w:rsidRPr="00DC6A86" w:rsidRDefault="0058219C" w:rsidP="00DC6A86">
            <w:pPr>
              <w:ind w:firstLine="0"/>
            </w:pPr>
            <w:r w:rsidRPr="00DC6A86">
              <w:rPr>
                <w:sz w:val="24"/>
              </w:rPr>
              <w:t>Создание виртуального автообновляемого пространства для визитки.</w:t>
            </w:r>
          </w:p>
        </w:tc>
        <w:tc>
          <w:tcPr>
            <w:tcW w:w="2127" w:type="dxa"/>
            <w:gridSpan w:val="2"/>
            <w:vMerge w:val="restart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9146" w14:textId="77777777" w:rsidR="0058219C" w:rsidRPr="00DC6A86" w:rsidRDefault="0058219C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Уникальное товарное предложение</w:t>
            </w:r>
          </w:p>
          <w:p w14:paraId="783C0F48" w14:textId="77777777" w:rsidR="0058219C" w:rsidRPr="00DC6A86" w:rsidRDefault="0058219C" w:rsidP="00DC6A86">
            <w:pPr>
              <w:ind w:firstLine="0"/>
            </w:pPr>
            <w:r w:rsidRPr="00DC6A86">
              <w:rPr>
                <w:sz w:val="24"/>
              </w:rPr>
              <w:t>Единственный в своём роде продукт, предлагающий подобные услуги визуализации большого количества информации с помощью дополненной реальности.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29BA" w14:textId="77777777" w:rsidR="0058219C" w:rsidRPr="00DC6A86" w:rsidRDefault="0058219C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Скрытое преимущество</w:t>
            </w:r>
          </w:p>
          <w:p w14:paraId="6704A60D" w14:textId="77777777" w:rsidR="0058219C" w:rsidRPr="00DC6A86" w:rsidRDefault="0058219C" w:rsidP="00DC6A86"/>
        </w:tc>
        <w:tc>
          <w:tcPr>
            <w:tcW w:w="2326" w:type="dxa"/>
            <w:vMerge w:val="restart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26A0" w14:textId="77777777" w:rsidR="0058219C" w:rsidRPr="00DC6A86" w:rsidRDefault="0058219C" w:rsidP="00DC6A86">
            <w:pPr>
              <w:spacing w:after="240"/>
              <w:ind w:hanging="19"/>
              <w:rPr>
                <w:b/>
              </w:rPr>
            </w:pPr>
            <w:r w:rsidRPr="00DC6A86">
              <w:rPr>
                <w:b/>
              </w:rPr>
              <w:t>Потребители</w:t>
            </w:r>
          </w:p>
          <w:p w14:paraId="4ECDA32A" w14:textId="77777777" w:rsidR="0058219C" w:rsidRPr="00DC6A86" w:rsidRDefault="0058219C" w:rsidP="00DC6A86">
            <w:pPr>
              <w:spacing w:after="240"/>
              <w:ind w:firstLine="0"/>
              <w:rPr>
                <w:sz w:val="24"/>
              </w:rPr>
            </w:pPr>
            <w:r w:rsidRPr="00DC6A86">
              <w:rPr>
                <w:sz w:val="24"/>
              </w:rPr>
              <w:t>Публичные люди;</w:t>
            </w:r>
          </w:p>
          <w:p w14:paraId="41F95055" w14:textId="4919A3B6" w:rsidR="0058219C" w:rsidRPr="00DC6A86" w:rsidRDefault="0058219C" w:rsidP="00DC6A86">
            <w:pPr>
              <w:spacing w:after="240"/>
              <w:ind w:firstLine="0"/>
              <w:rPr>
                <w:sz w:val="24"/>
                <w:lang w:val="ru-RU"/>
              </w:rPr>
            </w:pPr>
            <w:r w:rsidRPr="00DC6A86">
              <w:rPr>
                <w:sz w:val="24"/>
              </w:rPr>
              <w:t>сотрудники, непосредственно работающие с другими людьми и продающие услуги</w:t>
            </w:r>
            <w:r w:rsidRPr="00DC6A86">
              <w:rPr>
                <w:sz w:val="24"/>
                <w:lang w:val="ru-RU"/>
              </w:rPr>
              <w:t>;</w:t>
            </w:r>
          </w:p>
          <w:p w14:paraId="148BB110" w14:textId="77777777" w:rsidR="0058219C" w:rsidRPr="00DC6A86" w:rsidRDefault="0058219C" w:rsidP="00DC6A86">
            <w:pPr>
              <w:spacing w:after="240"/>
              <w:ind w:firstLine="0"/>
              <w:rPr>
                <w:sz w:val="24"/>
              </w:rPr>
            </w:pPr>
            <w:r w:rsidRPr="00DC6A86">
              <w:rPr>
                <w:sz w:val="24"/>
              </w:rPr>
              <w:t>компании разных сфер деятельности (производящие услуги или товары);</w:t>
            </w:r>
          </w:p>
          <w:p w14:paraId="4E1460AB" w14:textId="77777777" w:rsidR="0058219C" w:rsidRPr="00DC6A86" w:rsidRDefault="0058219C" w:rsidP="00DC6A86">
            <w:pPr>
              <w:ind w:firstLine="0"/>
            </w:pPr>
            <w:r w:rsidRPr="00DC6A86">
              <w:rPr>
                <w:sz w:val="24"/>
              </w:rPr>
              <w:t>общественные учреждения.</w:t>
            </w:r>
          </w:p>
        </w:tc>
      </w:tr>
      <w:tr w:rsidR="0058219C" w:rsidRPr="00DC6A86" w14:paraId="339FC90F" w14:textId="77777777" w:rsidTr="005C1029">
        <w:trPr>
          <w:trHeight w:val="3423"/>
        </w:trPr>
        <w:tc>
          <w:tcPr>
            <w:tcW w:w="1986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064A" w14:textId="77777777" w:rsidR="0058219C" w:rsidRPr="00DC6A86" w:rsidRDefault="0058219C" w:rsidP="00DC6A86"/>
        </w:tc>
        <w:tc>
          <w:tcPr>
            <w:tcW w:w="240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25D8" w14:textId="77777777" w:rsidR="0058219C" w:rsidRPr="00DC6A86" w:rsidRDefault="0058219C" w:rsidP="00DC6A86">
            <w:pPr>
              <w:pStyle w:val="NoSpacing"/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Ключевые метрики</w:t>
            </w:r>
          </w:p>
          <w:p w14:paraId="712C8497" w14:textId="77777777" w:rsidR="0058219C" w:rsidRPr="00DC6A86" w:rsidRDefault="0058219C" w:rsidP="00DC6A86">
            <w:pPr>
              <w:ind w:firstLine="0"/>
              <w:rPr>
                <w:sz w:val="24"/>
              </w:rPr>
            </w:pPr>
            <w:r w:rsidRPr="00DC6A86">
              <w:rPr>
                <w:sz w:val="24"/>
              </w:rPr>
              <w:t>Количество клиентов и пользователей.</w:t>
            </w:r>
          </w:p>
          <w:p w14:paraId="53E78CBD" w14:textId="77777777" w:rsidR="0058219C" w:rsidRPr="00DC6A86" w:rsidRDefault="0058219C" w:rsidP="00DC6A86">
            <w:pPr>
              <w:ind w:firstLine="0"/>
            </w:pPr>
            <w:r w:rsidRPr="00DC6A86">
              <w:rPr>
                <w:sz w:val="24"/>
              </w:rPr>
              <w:t>Количество зарегистрированных и продлевающих подписку визитных карт.</w:t>
            </w:r>
          </w:p>
        </w:tc>
        <w:tc>
          <w:tcPr>
            <w:tcW w:w="2127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2079" w14:textId="77777777" w:rsidR="0058219C" w:rsidRPr="00DC6A86" w:rsidRDefault="0058219C" w:rsidP="00DC6A86"/>
        </w:tc>
        <w:tc>
          <w:tcPr>
            <w:tcW w:w="226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BEC9" w14:textId="77777777" w:rsidR="0058219C" w:rsidRPr="00DC6A86" w:rsidRDefault="0058219C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Каналы</w:t>
            </w:r>
          </w:p>
          <w:p w14:paraId="076D168A" w14:textId="77777777" w:rsidR="0058219C" w:rsidRPr="00DC6A86" w:rsidRDefault="0058219C" w:rsidP="00DC6A86">
            <w:pPr>
              <w:ind w:firstLine="0"/>
            </w:pPr>
            <w:r w:rsidRPr="00DC6A86">
              <w:rPr>
                <w:sz w:val="24"/>
              </w:rPr>
              <w:t>Платформы распространения мобильных приложений: Google Play &amp; App Store</w:t>
            </w:r>
          </w:p>
        </w:tc>
        <w:tc>
          <w:tcPr>
            <w:tcW w:w="2326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66B9" w14:textId="77777777" w:rsidR="0058219C" w:rsidRPr="00DC6A86" w:rsidRDefault="0058219C" w:rsidP="00DC6A86"/>
        </w:tc>
      </w:tr>
      <w:tr w:rsidR="00966161" w:rsidRPr="00DC6A86" w14:paraId="0C1B9FF4" w14:textId="77777777" w:rsidTr="0058219C">
        <w:trPr>
          <w:trHeight w:val="480"/>
        </w:trPr>
        <w:tc>
          <w:tcPr>
            <w:tcW w:w="5813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F576" w14:textId="77777777" w:rsidR="00966161" w:rsidRPr="00DC6A86" w:rsidRDefault="00B17D90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Структура расходов</w:t>
            </w:r>
          </w:p>
          <w:p w14:paraId="4DDD94B8" w14:textId="77777777" w:rsidR="00966161" w:rsidRPr="00DC6A86" w:rsidRDefault="00B17D90" w:rsidP="00DC6A86">
            <w:pPr>
              <w:ind w:firstLine="21"/>
              <w:rPr>
                <w:sz w:val="24"/>
              </w:rPr>
            </w:pPr>
            <w:r w:rsidRPr="00DC6A86">
              <w:rPr>
                <w:sz w:val="24"/>
              </w:rPr>
              <w:t>Стоимость разработки;</w:t>
            </w:r>
          </w:p>
          <w:p w14:paraId="489F436A" w14:textId="77777777" w:rsidR="00966161" w:rsidRPr="00DC6A86" w:rsidRDefault="00B17D90" w:rsidP="00DC6A86">
            <w:pPr>
              <w:ind w:firstLine="21"/>
              <w:rPr>
                <w:sz w:val="24"/>
              </w:rPr>
            </w:pPr>
            <w:r w:rsidRPr="00DC6A86">
              <w:rPr>
                <w:sz w:val="24"/>
              </w:rPr>
              <w:t>САС (стоимость привлечения клиентов);</w:t>
            </w:r>
          </w:p>
          <w:p w14:paraId="20EA1AEB" w14:textId="25920F9C" w:rsidR="00966161" w:rsidRPr="00DC6A86" w:rsidRDefault="00B17D90" w:rsidP="00DC6A86">
            <w:pPr>
              <w:ind w:firstLine="21"/>
              <w:rPr>
                <w:sz w:val="24"/>
              </w:rPr>
            </w:pPr>
            <w:r w:rsidRPr="00DC6A86">
              <w:rPr>
                <w:sz w:val="24"/>
              </w:rPr>
              <w:t>облачные вычислительные мощности;</w:t>
            </w:r>
          </w:p>
          <w:p w14:paraId="501761F1" w14:textId="77777777" w:rsidR="00966161" w:rsidRPr="00DC6A86" w:rsidRDefault="00B17D90" w:rsidP="00DC6A86">
            <w:pPr>
              <w:ind w:firstLine="21"/>
            </w:pPr>
            <w:r w:rsidRPr="00DC6A86">
              <w:rPr>
                <w:sz w:val="24"/>
              </w:rPr>
              <w:t>аккаунты разработчиков в Google Play, App Store.</w:t>
            </w:r>
          </w:p>
        </w:tc>
        <w:tc>
          <w:tcPr>
            <w:tcW w:w="5303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39B6" w14:textId="77777777" w:rsidR="00966161" w:rsidRPr="00DC6A86" w:rsidRDefault="00B17D90" w:rsidP="00DC6A86">
            <w:pPr>
              <w:spacing w:after="240"/>
              <w:ind w:firstLine="0"/>
              <w:rPr>
                <w:b/>
              </w:rPr>
            </w:pPr>
            <w:r w:rsidRPr="00DC6A86">
              <w:rPr>
                <w:b/>
              </w:rPr>
              <w:t>Потоки выручки</w:t>
            </w:r>
          </w:p>
          <w:p w14:paraId="4553C8D1" w14:textId="77777777" w:rsidR="00966161" w:rsidRPr="00DC6A86" w:rsidRDefault="00B17D90" w:rsidP="00DC6A86">
            <w:pPr>
              <w:ind w:firstLine="0"/>
              <w:rPr>
                <w:sz w:val="24"/>
              </w:rPr>
            </w:pPr>
            <w:r w:rsidRPr="00DC6A86">
              <w:rPr>
                <w:sz w:val="24"/>
              </w:rPr>
              <w:t>Способ монетизации: Pay-to-use. Ежемесячная плата за размещение визитной карты в базе на один месяц.</w:t>
            </w:r>
          </w:p>
          <w:p w14:paraId="3A4BE1A1" w14:textId="77777777" w:rsidR="00966161" w:rsidRPr="00DC6A86" w:rsidRDefault="00B17D90" w:rsidP="00DC6A86">
            <w:pPr>
              <w:ind w:firstLine="0"/>
            </w:pPr>
            <w:r w:rsidRPr="00DC6A86">
              <w:rPr>
                <w:sz w:val="24"/>
              </w:rPr>
              <w:t>Реклама в приложении.</w:t>
            </w:r>
          </w:p>
        </w:tc>
      </w:tr>
      <w:tr w:rsidR="00966161" w:rsidRPr="00DC6A86" w14:paraId="3F2BB0FA" w14:textId="77777777" w:rsidTr="0058219C">
        <w:trPr>
          <w:trHeight w:val="820"/>
        </w:trPr>
        <w:tc>
          <w:tcPr>
            <w:tcW w:w="581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B8A" w14:textId="77777777" w:rsidR="00966161" w:rsidRPr="00DC6A86" w:rsidRDefault="00966161" w:rsidP="00DC6A86"/>
        </w:tc>
        <w:tc>
          <w:tcPr>
            <w:tcW w:w="530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3F0" w14:textId="77777777" w:rsidR="00966161" w:rsidRPr="00DC6A86" w:rsidRDefault="00966161" w:rsidP="00DC6A86"/>
        </w:tc>
      </w:tr>
    </w:tbl>
    <w:p w14:paraId="201CD2F7" w14:textId="77777777" w:rsidR="00966161" w:rsidRPr="00DC6A86" w:rsidRDefault="00B17D90" w:rsidP="00D77AF5">
      <w:pPr>
        <w:pStyle w:val="Heading1"/>
      </w:pPr>
      <w:r w:rsidRPr="00DC6A86">
        <w:t>Конкуренты</w:t>
      </w:r>
    </w:p>
    <w:p w14:paraId="0CD5FF43" w14:textId="77777777" w:rsidR="00966161" w:rsidRPr="00DC6A86" w:rsidRDefault="00B17D90" w:rsidP="00DC6A86">
      <w:r w:rsidRPr="00DC6A86">
        <w:t>Прямые конкуренты отсутствую в силу того факта, что данная технология еще никогда не использовалась в паре с визитными картами. Аналоги, предоставляющие такой же или похожий функционал, отсутствуют.</w:t>
      </w:r>
    </w:p>
    <w:p w14:paraId="08AE634B" w14:textId="77777777" w:rsidR="00966161" w:rsidRPr="00DC6A86" w:rsidRDefault="00B17D90" w:rsidP="00DC6A86">
      <w:r w:rsidRPr="00DC6A86">
        <w:t>Косвенными конкурентами являются бумажные визитные карточки.</w:t>
      </w:r>
    </w:p>
    <w:p w14:paraId="2523DF55" w14:textId="77777777" w:rsidR="00966161" w:rsidRPr="00DC6A86" w:rsidRDefault="00B17D90" w:rsidP="00DC6A86">
      <w:r w:rsidRPr="00DC6A86">
        <w:t xml:space="preserve"> </w:t>
      </w:r>
    </w:p>
    <w:p w14:paraId="6C3B845C" w14:textId="77777777" w:rsidR="00966161" w:rsidRPr="00DC6A86" w:rsidRDefault="00B17D90" w:rsidP="00D77AF5">
      <w:pPr>
        <w:pStyle w:val="Heading1"/>
      </w:pPr>
      <w:r w:rsidRPr="00DC6A86">
        <w:lastRenderedPageBreak/>
        <w:t>Барьеры входа</w:t>
      </w:r>
    </w:p>
    <w:p w14:paraId="4251BE60" w14:textId="77777777" w:rsidR="00966161" w:rsidRPr="00DC6A86" w:rsidRDefault="00B17D90" w:rsidP="00DC6A86">
      <w:r w:rsidRPr="00DC6A86">
        <w:t>Повторить данный проект несложно. Все технологии, используемые в проекте, находятся в открытом доступе с подробной документацией и примерами.</w:t>
      </w:r>
    </w:p>
    <w:p w14:paraId="55013394" w14:textId="05C0BC82" w:rsidR="00966161" w:rsidRDefault="00B17D90" w:rsidP="00DC6A86">
      <w:r w:rsidRPr="00DC6A86">
        <w:t>Проект не использует уникальных патентов.</w:t>
      </w:r>
    </w:p>
    <w:p w14:paraId="4E0C7D40" w14:textId="77777777" w:rsidR="00D77AF5" w:rsidRPr="00DC6A86" w:rsidRDefault="00D77AF5" w:rsidP="00DC6A86"/>
    <w:p w14:paraId="2A249247" w14:textId="77777777" w:rsidR="00966161" w:rsidRPr="00DC6A86" w:rsidRDefault="00B17D90" w:rsidP="00D77AF5">
      <w:pPr>
        <w:pStyle w:val="Heading1"/>
        <w:rPr>
          <w:szCs w:val="28"/>
        </w:rPr>
      </w:pPr>
      <w:r w:rsidRPr="00DC6A86">
        <w:t>Потребность в финансировании</w:t>
      </w:r>
    </w:p>
    <w:tbl>
      <w:tblPr>
        <w:tblStyle w:val="a0"/>
        <w:tblW w:w="9072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6"/>
        <w:gridCol w:w="2126"/>
      </w:tblGrid>
      <w:tr w:rsidR="00966161" w:rsidRPr="00DC6A86" w14:paraId="27A97691" w14:textId="77777777" w:rsidTr="007667DF">
        <w:trPr>
          <w:trHeight w:val="5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80C7BA4" w14:textId="77777777" w:rsidR="00966161" w:rsidRPr="00D77AF5" w:rsidRDefault="00B17D90" w:rsidP="00D77AF5">
            <w:pPr>
              <w:ind w:firstLine="0"/>
              <w:rPr>
                <w:b/>
              </w:rPr>
            </w:pPr>
            <w:r w:rsidRPr="00D77AF5">
              <w:rPr>
                <w:b/>
              </w:rPr>
              <w:t>Статья расходов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1F03836" w14:textId="77777777" w:rsidR="00966161" w:rsidRPr="00D77AF5" w:rsidRDefault="00B17D90" w:rsidP="00D77AF5">
            <w:pPr>
              <w:ind w:firstLine="0"/>
              <w:rPr>
                <w:b/>
              </w:rPr>
            </w:pPr>
            <w:r w:rsidRPr="00D77AF5">
              <w:rPr>
                <w:b/>
              </w:rPr>
              <w:t>Сумма (USD)</w:t>
            </w:r>
          </w:p>
        </w:tc>
      </w:tr>
      <w:tr w:rsidR="00966161" w:rsidRPr="00DC6A86" w14:paraId="150916D8" w14:textId="77777777" w:rsidTr="007667DF">
        <w:trPr>
          <w:trHeight w:val="460"/>
        </w:trPr>
        <w:tc>
          <w:tcPr>
            <w:tcW w:w="6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2B365166" w14:textId="77777777" w:rsidR="00966161" w:rsidRPr="00DC6A86" w:rsidRDefault="00B17D90" w:rsidP="00D77AF5">
            <w:pPr>
              <w:ind w:firstLine="0"/>
            </w:pPr>
            <w:r w:rsidRPr="00DC6A86">
              <w:t>Стоимость разработки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DDD7CC9" w14:textId="7EAFED9F" w:rsidR="00966161" w:rsidRPr="00DC6A86" w:rsidRDefault="00B17D90" w:rsidP="00D77AF5">
            <w:pPr>
              <w:ind w:firstLine="0"/>
              <w:jc w:val="right"/>
            </w:pPr>
            <w:r w:rsidRPr="00DC6A86">
              <w:t>600</w:t>
            </w:r>
            <w:r w:rsidR="00D77AF5">
              <w:rPr>
                <w:lang w:val="en-US"/>
              </w:rPr>
              <w:t xml:space="preserve"> </w:t>
            </w:r>
            <w:r w:rsidRPr="00DC6A86">
              <w:t>$</w:t>
            </w:r>
          </w:p>
        </w:tc>
      </w:tr>
      <w:tr w:rsidR="00966161" w:rsidRPr="00DC6A86" w14:paraId="34056490" w14:textId="77777777" w:rsidTr="007667DF">
        <w:trPr>
          <w:trHeight w:val="460"/>
        </w:trPr>
        <w:tc>
          <w:tcPr>
            <w:tcW w:w="6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18BE1E8F" w14:textId="77777777" w:rsidR="00966161" w:rsidRPr="00DC6A86" w:rsidRDefault="00B17D90" w:rsidP="00D77AF5">
            <w:pPr>
              <w:ind w:firstLine="0"/>
            </w:pPr>
            <w:r w:rsidRPr="00DC6A86">
              <w:t>Стоимость привлечения клиентов. Реклама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50A70F5E" w14:textId="4A480009" w:rsidR="00966161" w:rsidRPr="00DC6A86" w:rsidRDefault="00B17D90" w:rsidP="00D77AF5">
            <w:pPr>
              <w:ind w:firstLine="0"/>
              <w:jc w:val="right"/>
            </w:pPr>
            <w:r w:rsidRPr="00DC6A86">
              <w:t>150 $</w:t>
            </w:r>
          </w:p>
        </w:tc>
      </w:tr>
      <w:tr w:rsidR="00966161" w:rsidRPr="00DC6A86" w14:paraId="476766CD" w14:textId="77777777" w:rsidTr="007667DF">
        <w:trPr>
          <w:trHeight w:val="460"/>
        </w:trPr>
        <w:tc>
          <w:tcPr>
            <w:tcW w:w="6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DEFB2DE" w14:textId="77777777" w:rsidR="00966161" w:rsidRPr="00DC6A86" w:rsidRDefault="00B17D90" w:rsidP="00D77AF5">
            <w:pPr>
              <w:ind w:firstLine="0"/>
            </w:pPr>
            <w:r w:rsidRPr="00DC6A86">
              <w:t>Облачные вычислительные мощности для развёртывания сервера (Microsoft Azure: SQL Database, Linux Virtual Machine)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FADBE38" w14:textId="47363761" w:rsidR="00966161" w:rsidRPr="00DC6A86" w:rsidRDefault="00B17D90" w:rsidP="00D77AF5">
            <w:pPr>
              <w:ind w:firstLine="0"/>
              <w:jc w:val="right"/>
            </w:pPr>
            <w:r w:rsidRPr="00DC6A86">
              <w:t>19.11 $</w:t>
            </w:r>
          </w:p>
        </w:tc>
      </w:tr>
      <w:tr w:rsidR="00966161" w:rsidRPr="00DC6A86" w14:paraId="31327017" w14:textId="77777777" w:rsidTr="007667DF">
        <w:trPr>
          <w:trHeight w:val="460"/>
        </w:trPr>
        <w:tc>
          <w:tcPr>
            <w:tcW w:w="6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64DF9512" w14:textId="77777777" w:rsidR="00966161" w:rsidRPr="00DC6A86" w:rsidRDefault="00B17D90" w:rsidP="00D77AF5">
            <w:pPr>
              <w:ind w:firstLine="0"/>
            </w:pPr>
            <w:r w:rsidRPr="00DC6A86">
              <w:t>Оплата аккаунтов разработчика в Google Play &amp; App Store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066C221" w14:textId="77777777" w:rsidR="00966161" w:rsidRPr="00DC6A86" w:rsidRDefault="00B17D90" w:rsidP="00D77AF5">
            <w:pPr>
              <w:ind w:firstLine="0"/>
              <w:jc w:val="right"/>
            </w:pPr>
            <w:r w:rsidRPr="00DC6A86">
              <w:t>124 $</w:t>
            </w:r>
          </w:p>
        </w:tc>
      </w:tr>
      <w:tr w:rsidR="00966161" w:rsidRPr="00DC6A86" w14:paraId="42D95524" w14:textId="77777777" w:rsidTr="007667DF">
        <w:trPr>
          <w:trHeight w:val="460"/>
        </w:trPr>
        <w:tc>
          <w:tcPr>
            <w:tcW w:w="6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7702DED2" w14:textId="77777777" w:rsidR="00966161" w:rsidRPr="00DC6A86" w:rsidRDefault="00B17D90" w:rsidP="00D77AF5">
            <w:pPr>
              <w:ind w:firstLine="0"/>
            </w:pPr>
            <w:r w:rsidRPr="00DC6A86">
              <w:t xml:space="preserve">ИТОГО: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442B0E88" w14:textId="05F7637A" w:rsidR="00966161" w:rsidRPr="00DC6A86" w:rsidRDefault="00B17D90" w:rsidP="00D77AF5">
            <w:pPr>
              <w:ind w:firstLine="0"/>
              <w:jc w:val="right"/>
            </w:pPr>
            <w:r w:rsidRPr="00DC6A86">
              <w:t>893.11 $</w:t>
            </w:r>
          </w:p>
        </w:tc>
      </w:tr>
    </w:tbl>
    <w:p w14:paraId="02525461" w14:textId="77777777" w:rsidR="00966161" w:rsidRPr="00DC6A86" w:rsidRDefault="00B17D90" w:rsidP="00D77AF5">
      <w:pPr>
        <w:pStyle w:val="Heading1"/>
      </w:pPr>
      <w:r w:rsidRPr="00DC6A86">
        <w:t xml:space="preserve">Риски </w:t>
      </w:r>
    </w:p>
    <w:p w14:paraId="2B7BBB53" w14:textId="77777777" w:rsidR="00966161" w:rsidRPr="00DC6A86" w:rsidRDefault="00B17D90" w:rsidP="00DC6A86">
      <w:r w:rsidRPr="00DC6A86">
        <w:t>Типичные риски инновационных компаний:</w:t>
      </w:r>
    </w:p>
    <w:p w14:paraId="44CE1E76" w14:textId="5BCF49C6" w:rsidR="00966161" w:rsidRPr="00DC6A86" w:rsidRDefault="00B17D90" w:rsidP="001C4DDD">
      <w:pPr>
        <w:pStyle w:val="ListParagraph"/>
        <w:numPr>
          <w:ilvl w:val="0"/>
          <w:numId w:val="5"/>
        </w:numPr>
      </w:pPr>
      <w:r w:rsidRPr="00DC6A86">
        <w:t>недостаточно большой рынок</w:t>
      </w:r>
      <w:r w:rsidR="001C4DDD">
        <w:rPr>
          <w:lang w:val="en-US"/>
        </w:rPr>
        <w:t>;</w:t>
      </w:r>
    </w:p>
    <w:p w14:paraId="327379B9" w14:textId="637525E5" w:rsidR="00966161" w:rsidRPr="00DC6A86" w:rsidRDefault="00B17D90" w:rsidP="001C4DDD">
      <w:pPr>
        <w:pStyle w:val="ListParagraph"/>
        <w:numPr>
          <w:ilvl w:val="0"/>
          <w:numId w:val="5"/>
        </w:numPr>
      </w:pPr>
      <w:r w:rsidRPr="00DC6A86">
        <w:t>неверно выбранный объем финансирования</w:t>
      </w:r>
      <w:r w:rsidR="001C4DDD">
        <w:rPr>
          <w:lang w:val="en-US"/>
        </w:rPr>
        <w:t>;</w:t>
      </w:r>
    </w:p>
    <w:p w14:paraId="1311746B" w14:textId="77777777" w:rsidR="00966161" w:rsidRPr="00DC6A86" w:rsidRDefault="00B17D90" w:rsidP="001C4DDD">
      <w:pPr>
        <w:pStyle w:val="ListParagraph"/>
        <w:numPr>
          <w:ilvl w:val="0"/>
          <w:numId w:val="5"/>
        </w:numPr>
      </w:pPr>
      <w:r w:rsidRPr="00DC6A86">
        <w:t>невысокий уровень навыков у членов команды.</w:t>
      </w:r>
    </w:p>
    <w:p w14:paraId="1FABE7EB" w14:textId="7A74EF48" w:rsidR="00966161" w:rsidRDefault="001C4DDD" w:rsidP="00DC6A86">
      <w:pPr>
        <w:rPr>
          <w:lang w:val="ru-RU"/>
        </w:rPr>
      </w:pPr>
      <w:r>
        <w:rPr>
          <w:lang w:val="ru-RU"/>
        </w:rPr>
        <w:t>Основные пути снижения рисков следующие:</w:t>
      </w:r>
    </w:p>
    <w:p w14:paraId="730C9F4E" w14:textId="7FB1A79A" w:rsidR="001C4DDD" w:rsidRDefault="001C4DDD" w:rsidP="001C4DD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более тщательная аналитическая кампания рынка</w:t>
      </w:r>
      <w:r w:rsidRPr="001C4DDD">
        <w:rPr>
          <w:lang w:val="ru-RU"/>
        </w:rPr>
        <w:t xml:space="preserve"> </w:t>
      </w:r>
      <w:r>
        <w:rPr>
          <w:lang w:val="ru-RU"/>
        </w:rPr>
        <w:t>для выявление всех особенностей и пожеланий клиентов</w:t>
      </w:r>
      <w:r w:rsidRPr="001C4DDD">
        <w:rPr>
          <w:lang w:val="ru-RU"/>
        </w:rPr>
        <w:t>;</w:t>
      </w:r>
    </w:p>
    <w:p w14:paraId="5D77BC13" w14:textId="333C41C9" w:rsidR="001C4DDD" w:rsidRDefault="001C4DDD" w:rsidP="001C4DD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прогнозирование и составление более точной статьи расходов</w:t>
      </w:r>
      <w:r w:rsidRPr="001C4DDD">
        <w:rPr>
          <w:lang w:val="ru-RU"/>
        </w:rPr>
        <w:t>;</w:t>
      </w:r>
    </w:p>
    <w:p w14:paraId="2FBE022E" w14:textId="7C0049CC" w:rsidR="001C4DDD" w:rsidRPr="001C4DDD" w:rsidRDefault="001C4DDD" w:rsidP="001C4DD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менторства от более опытных команд разработчиков</w:t>
      </w:r>
      <w:r w:rsidRPr="001C4DDD">
        <w:rPr>
          <w:lang w:val="ru-RU"/>
        </w:rPr>
        <w:t>.</w:t>
      </w:r>
    </w:p>
    <w:p w14:paraId="20ECDAF2" w14:textId="77777777" w:rsidR="00966161" w:rsidRPr="00DC6A86" w:rsidRDefault="00B17D90" w:rsidP="00DC6A86">
      <w:r w:rsidRPr="00DC6A86">
        <w:t xml:space="preserve"> </w:t>
      </w:r>
    </w:p>
    <w:p w14:paraId="39982EB6" w14:textId="77777777" w:rsidR="00966161" w:rsidRPr="00DC6A86" w:rsidRDefault="00B17D90" w:rsidP="00D77AF5">
      <w:pPr>
        <w:pStyle w:val="Heading1"/>
        <w:rPr>
          <w:szCs w:val="28"/>
        </w:rPr>
      </w:pPr>
      <w:r w:rsidRPr="00DC6A86">
        <w:lastRenderedPageBreak/>
        <w:t>Команда</w:t>
      </w:r>
    </w:p>
    <w:p w14:paraId="5106A868" w14:textId="77777777" w:rsidR="001C4DDD" w:rsidRDefault="00B17D90" w:rsidP="00DC6A86">
      <w:r w:rsidRPr="00DC6A86">
        <w:t>IRM Studio - начинающая команда разработчиков из Гродненского государственного университета имени Янки Купалы и Гимназии №1 имени академика Е.Ф. Карского.</w:t>
      </w:r>
    </w:p>
    <w:p w14:paraId="1E44C9D2" w14:textId="10BD80E6" w:rsidR="00966161" w:rsidRPr="00DC6A86" w:rsidRDefault="00B17D90" w:rsidP="00DC6A86">
      <w:r w:rsidRPr="00DC6A86">
        <w:t>На момент разработки проекта ARVC команда состоит из четырех человек:</w:t>
      </w:r>
    </w:p>
    <w:p w14:paraId="4FFF3EA0" w14:textId="77777777" w:rsidR="00966161" w:rsidRPr="00DC6A86" w:rsidRDefault="00B17D90" w:rsidP="00DC6A86">
      <w:pPr>
        <w:pStyle w:val="ListParagraph"/>
        <w:numPr>
          <w:ilvl w:val="0"/>
          <w:numId w:val="2"/>
        </w:numPr>
      </w:pPr>
      <w:r w:rsidRPr="00DC6A86">
        <w:t>Гимназия №1 имени Е.Ф. Карского, 11 класс:</w:t>
      </w:r>
    </w:p>
    <w:p w14:paraId="0E1268F4" w14:textId="77777777" w:rsidR="00966161" w:rsidRPr="00DC6A86" w:rsidRDefault="00B17D90" w:rsidP="00DC6A86">
      <w:pPr>
        <w:pStyle w:val="ListParagraph"/>
        <w:numPr>
          <w:ilvl w:val="1"/>
          <w:numId w:val="2"/>
        </w:numPr>
      </w:pPr>
      <w:r w:rsidRPr="00DC6A86">
        <w:t xml:space="preserve">Денис Кравчун - UX/UI дизайнер. Имеется опыт в проектировании и дизайне веб-страниц. Контакты: </w:t>
      </w:r>
      <w:hyperlink r:id="rId8">
        <w:r w:rsidRPr="00DC6A86">
          <w:rPr>
            <w:color w:val="1155CC"/>
            <w:u w:val="single"/>
          </w:rPr>
          <w:t>VK</w:t>
        </w:r>
      </w:hyperlink>
      <w:r w:rsidRPr="00DC6A86">
        <w:t xml:space="preserve">, </w:t>
      </w:r>
      <w:hyperlink r:id="rId9">
        <w:r w:rsidRPr="00DC6A86">
          <w:rPr>
            <w:color w:val="1155CC"/>
            <w:u w:val="single"/>
          </w:rPr>
          <w:t>Instagram</w:t>
        </w:r>
      </w:hyperlink>
    </w:p>
    <w:p w14:paraId="73511089" w14:textId="77777777" w:rsidR="00966161" w:rsidRPr="00DC6A86" w:rsidRDefault="00B17D90" w:rsidP="00DC6A86">
      <w:pPr>
        <w:pStyle w:val="ListParagraph"/>
        <w:numPr>
          <w:ilvl w:val="0"/>
          <w:numId w:val="2"/>
        </w:numPr>
      </w:pPr>
      <w:r w:rsidRPr="00DC6A86">
        <w:t>ГрГУ, 2 курс, специальность Управление информационными технологиями:</w:t>
      </w:r>
    </w:p>
    <w:p w14:paraId="07F444F2" w14:textId="77777777" w:rsidR="00966161" w:rsidRPr="00DC6A86" w:rsidRDefault="00B17D90" w:rsidP="00DC6A86">
      <w:pPr>
        <w:pStyle w:val="ListParagraph"/>
        <w:numPr>
          <w:ilvl w:val="1"/>
          <w:numId w:val="2"/>
        </w:numPr>
      </w:pPr>
      <w:r w:rsidRPr="00DC6A86">
        <w:t xml:space="preserve">Артём Ходаков - разработчик. Опыт разработки разнородного ПО на C#. Призовые места на ряде научно-исследовательских конференций. Контакты: </w:t>
      </w:r>
      <w:hyperlink r:id="rId10">
        <w:r w:rsidRPr="00DC6A86">
          <w:rPr>
            <w:color w:val="1155CC"/>
            <w:u w:val="single"/>
          </w:rPr>
          <w:t>VK</w:t>
        </w:r>
      </w:hyperlink>
      <w:r w:rsidRPr="00DC6A86">
        <w:t xml:space="preserve">, </w:t>
      </w:r>
      <w:hyperlink r:id="rId11">
        <w:r w:rsidRPr="00DC6A86">
          <w:rPr>
            <w:color w:val="1155CC"/>
            <w:u w:val="single"/>
          </w:rPr>
          <w:t>GitHub</w:t>
        </w:r>
      </w:hyperlink>
      <w:r w:rsidRPr="00DC6A86">
        <w:t xml:space="preserve">, </w:t>
      </w:r>
      <w:hyperlink r:id="rId12">
        <w:r w:rsidRPr="00DC6A86">
          <w:rPr>
            <w:color w:val="1155CC"/>
            <w:u w:val="single"/>
          </w:rPr>
          <w:t>LinkedIn</w:t>
        </w:r>
      </w:hyperlink>
    </w:p>
    <w:p w14:paraId="41059E0E" w14:textId="77777777" w:rsidR="00966161" w:rsidRPr="00DC6A86" w:rsidRDefault="00B17D90" w:rsidP="00DC6A86">
      <w:pPr>
        <w:pStyle w:val="ListParagraph"/>
        <w:numPr>
          <w:ilvl w:val="1"/>
          <w:numId w:val="2"/>
        </w:numPr>
      </w:pPr>
      <w:r w:rsidRPr="00DC6A86">
        <w:t xml:space="preserve">Дарья Тригуб - проектный менеджер. Главный мотиватор команды, который в любой момент настроит на рабочий лад. Контакты: </w:t>
      </w:r>
      <w:hyperlink r:id="rId13">
        <w:r w:rsidRPr="00DC6A86">
          <w:rPr>
            <w:color w:val="1155CC"/>
            <w:u w:val="single"/>
          </w:rPr>
          <w:t>VK</w:t>
        </w:r>
      </w:hyperlink>
    </w:p>
    <w:p w14:paraId="0F8D4406" w14:textId="77777777" w:rsidR="00966161" w:rsidRPr="00DC6A86" w:rsidRDefault="00B17D90" w:rsidP="00DC6A86">
      <w:pPr>
        <w:pStyle w:val="ListParagraph"/>
        <w:numPr>
          <w:ilvl w:val="1"/>
          <w:numId w:val="2"/>
        </w:numPr>
        <w:rPr>
          <w:rFonts w:eastAsia="Times New Roman"/>
          <w:szCs w:val="28"/>
        </w:rPr>
      </w:pPr>
      <w:r w:rsidRPr="00DC6A86">
        <w:rPr>
          <w:rFonts w:eastAsia="Times New Roman"/>
          <w:szCs w:val="28"/>
        </w:rPr>
        <w:t xml:space="preserve">Екатерина Макарова - тестировщик, аналитик. Курсы тестирования в SENLA и EPAM. Контакты: </w:t>
      </w:r>
      <w:hyperlink r:id="rId14">
        <w:r w:rsidRPr="00DC6A86">
          <w:rPr>
            <w:rFonts w:eastAsia="Times New Roman"/>
            <w:color w:val="1155CC"/>
            <w:szCs w:val="28"/>
            <w:u w:val="single"/>
          </w:rPr>
          <w:t>VK</w:t>
        </w:r>
      </w:hyperlink>
      <w:r w:rsidRPr="00DC6A86">
        <w:rPr>
          <w:rFonts w:eastAsia="Times New Roman"/>
          <w:szCs w:val="28"/>
        </w:rPr>
        <w:t xml:space="preserve">, </w:t>
      </w:r>
      <w:hyperlink r:id="rId15">
        <w:r w:rsidRPr="00DC6A86">
          <w:rPr>
            <w:rFonts w:eastAsia="Times New Roman"/>
            <w:color w:val="1155CC"/>
            <w:szCs w:val="28"/>
            <w:u w:val="single"/>
          </w:rPr>
          <w:t>GitHub</w:t>
        </w:r>
      </w:hyperlink>
      <w:r w:rsidRPr="00DC6A86">
        <w:rPr>
          <w:rFonts w:eastAsia="Times New Roman"/>
          <w:szCs w:val="28"/>
        </w:rPr>
        <w:t xml:space="preserve">, </w:t>
      </w:r>
      <w:hyperlink r:id="rId16">
        <w:r w:rsidRPr="00DC6A86">
          <w:rPr>
            <w:rFonts w:eastAsia="Times New Roman"/>
            <w:color w:val="1155CC"/>
            <w:szCs w:val="28"/>
            <w:u w:val="single"/>
          </w:rPr>
          <w:t>LinkedIn</w:t>
        </w:r>
      </w:hyperlink>
    </w:p>
    <w:p w14:paraId="1D7440AB" w14:textId="77777777" w:rsidR="00D77AF5" w:rsidRDefault="00D77AF5" w:rsidP="00D77AF5"/>
    <w:p w14:paraId="397751DA" w14:textId="3E3BF6B5" w:rsidR="00966161" w:rsidRPr="00DC6A86" w:rsidRDefault="00B17D90" w:rsidP="00D77AF5">
      <w:pPr>
        <w:pStyle w:val="Heading1"/>
        <w:rPr>
          <w:szCs w:val="28"/>
        </w:rPr>
      </w:pPr>
      <w:r w:rsidRPr="00DC6A86">
        <w:t>Контакты</w:t>
      </w:r>
    </w:p>
    <w:p w14:paraId="318BF076" w14:textId="77777777" w:rsidR="00966161" w:rsidRPr="00DC6A86" w:rsidRDefault="00B17D90" w:rsidP="00DC6A86">
      <w:pPr>
        <w:rPr>
          <w:rFonts w:eastAsia="Times New Roman"/>
          <w:szCs w:val="28"/>
        </w:rPr>
      </w:pPr>
      <w:r w:rsidRPr="00DC6A86">
        <w:rPr>
          <w:rFonts w:eastAsia="Times New Roman"/>
          <w:szCs w:val="28"/>
        </w:rPr>
        <w:t xml:space="preserve">EMail: </w:t>
      </w:r>
      <w:hyperlink r:id="rId17">
        <w:r w:rsidRPr="00DC6A86">
          <w:rPr>
            <w:rFonts w:eastAsia="Times New Roman"/>
            <w:color w:val="1155CC"/>
            <w:szCs w:val="28"/>
            <w:u w:val="single"/>
          </w:rPr>
          <w:t>irmworkbox@gmail.com</w:t>
        </w:r>
      </w:hyperlink>
    </w:p>
    <w:p w14:paraId="6094B7A8" w14:textId="0515DBAA" w:rsidR="00966161" w:rsidRDefault="00B17D90" w:rsidP="00DC6A86">
      <w:r w:rsidRPr="00DC6A86">
        <w:t>Instagram: @irmwork</w:t>
      </w:r>
    </w:p>
    <w:p w14:paraId="3298B651" w14:textId="279705B0" w:rsidR="001C4DDD" w:rsidRDefault="001C4DDD" w:rsidP="00DC6A86"/>
    <w:p w14:paraId="67C1F69E" w14:textId="71FE048F" w:rsidR="001C4DDD" w:rsidRDefault="001C4DDD" w:rsidP="001C4DDD">
      <w:pPr>
        <w:pStyle w:val="Heading1"/>
        <w:rPr>
          <w:lang w:val="ru-RU"/>
        </w:rPr>
      </w:pPr>
      <w:r>
        <w:rPr>
          <w:lang w:val="ru-RU"/>
        </w:rPr>
        <w:t>Приложение</w:t>
      </w:r>
    </w:p>
    <w:p w14:paraId="2405B228" w14:textId="77777777" w:rsidR="001C4DDD" w:rsidRDefault="001C4DDD" w:rsidP="001C4DDD">
      <w:pPr>
        <w:rPr>
          <w:lang w:val="ru-RU"/>
        </w:rPr>
      </w:pPr>
      <w:r>
        <w:rPr>
          <w:lang w:val="ru-RU"/>
        </w:rPr>
        <w:t>Более подробную информацию о состоянии проекта, статьях расходов и ресурсах проекта можно получить в основном контентном репозитории проекта:</w:t>
      </w:r>
      <w:bookmarkStart w:id="0" w:name="_GoBack"/>
      <w:bookmarkEnd w:id="0"/>
    </w:p>
    <w:p w14:paraId="3901C41B" w14:textId="5918B5DD" w:rsidR="001C4DDD" w:rsidRPr="001C4DDD" w:rsidRDefault="001C4DDD" w:rsidP="001C4DDD">
      <w:pPr>
        <w:rPr>
          <w:lang w:val="ru-RU"/>
        </w:rPr>
      </w:pPr>
      <w:r w:rsidRPr="001C4DDD">
        <w:rPr>
          <w:lang w:val="ru-RU"/>
        </w:rPr>
        <w:t>https://github.com/fmi-irm/arvc-content</w:t>
      </w:r>
    </w:p>
    <w:sectPr w:rsidR="001C4DDD" w:rsidRPr="001C4DDD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8FE40" w14:textId="77777777" w:rsidR="00354DE1" w:rsidRDefault="00354DE1" w:rsidP="00DC6A86">
      <w:r>
        <w:separator/>
      </w:r>
    </w:p>
  </w:endnote>
  <w:endnote w:type="continuationSeparator" w:id="0">
    <w:p w14:paraId="50DC8D4F" w14:textId="77777777" w:rsidR="00354DE1" w:rsidRDefault="00354DE1" w:rsidP="00DC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18883" w14:textId="0BC5ABFF" w:rsidR="00F3766B" w:rsidRDefault="00F3766B" w:rsidP="00F3766B">
    <w:pPr>
      <w:pStyle w:val="Footer"/>
      <w:tabs>
        <w:tab w:val="clear" w:pos="4677"/>
        <w:tab w:val="center" w:pos="4656"/>
        <w:tab w:val="left" w:pos="6345"/>
      </w:tabs>
    </w:pPr>
    <w:r>
      <w:tab/>
    </w:r>
    <w:r w:rsidRPr="00F3766B">
      <w:t>BY, Grodno 2019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4E8B" w14:textId="16A724D6" w:rsidR="00F3766B" w:rsidRDefault="00F3766B" w:rsidP="00F3766B">
    <w:pPr>
      <w:pStyle w:val="Footer"/>
      <w:tabs>
        <w:tab w:val="clear" w:pos="4677"/>
        <w:tab w:val="center" w:pos="4656"/>
        <w:tab w:val="left" w:pos="6345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6B2E" w14:textId="77777777" w:rsidR="00354DE1" w:rsidRDefault="00354DE1" w:rsidP="00DC6A86">
      <w:r>
        <w:separator/>
      </w:r>
    </w:p>
  </w:footnote>
  <w:footnote w:type="continuationSeparator" w:id="0">
    <w:p w14:paraId="105B713E" w14:textId="77777777" w:rsidR="00354DE1" w:rsidRDefault="00354DE1" w:rsidP="00DC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10C0"/>
    <w:multiLevelType w:val="hybridMultilevel"/>
    <w:tmpl w:val="9A321D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0FE4218"/>
    <w:multiLevelType w:val="multilevel"/>
    <w:tmpl w:val="93D6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F6FE6"/>
    <w:multiLevelType w:val="multilevel"/>
    <w:tmpl w:val="2ECEF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761B5"/>
    <w:multiLevelType w:val="hybridMultilevel"/>
    <w:tmpl w:val="6E7270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AB4ED2"/>
    <w:multiLevelType w:val="hybridMultilevel"/>
    <w:tmpl w:val="120CC8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161"/>
    <w:rsid w:val="001C4DDD"/>
    <w:rsid w:val="00354DE1"/>
    <w:rsid w:val="0058219C"/>
    <w:rsid w:val="007667DF"/>
    <w:rsid w:val="00966161"/>
    <w:rsid w:val="00B17D90"/>
    <w:rsid w:val="00D77AF5"/>
    <w:rsid w:val="00DC6A86"/>
    <w:rsid w:val="00F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4544"/>
  <w15:docId w15:val="{5365527C-FE96-4028-B346-58101D88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A86"/>
    <w:pPr>
      <w:ind w:firstLine="284"/>
    </w:pPr>
    <w:rPr>
      <w:sz w:val="28"/>
    </w:rPr>
  </w:style>
  <w:style w:type="paragraph" w:styleId="Heading1">
    <w:name w:val="heading 1"/>
    <w:basedOn w:val="Normal"/>
    <w:next w:val="Normal"/>
    <w:uiPriority w:val="9"/>
    <w:qFormat/>
    <w:rsid w:val="00DC6A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C6A86"/>
    <w:pPr>
      <w:keepNext/>
      <w:keepLines/>
      <w:pBdr>
        <w:bottom w:val="single" w:sz="4" w:space="1" w:color="auto"/>
      </w:pBdr>
      <w:spacing w:after="60"/>
      <w:jc w:val="center"/>
    </w:pPr>
    <w:rPr>
      <w:sz w:val="56"/>
      <w:szCs w:val="5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6A86"/>
    <w:pPr>
      <w:ind w:left="720"/>
      <w:contextualSpacing/>
    </w:pPr>
  </w:style>
  <w:style w:type="paragraph" w:styleId="NoSpacing">
    <w:name w:val="No Spacing"/>
    <w:uiPriority w:val="1"/>
    <w:qFormat/>
    <w:rsid w:val="00DC6A86"/>
    <w:pPr>
      <w:spacing w:line="240" w:lineRule="auto"/>
      <w:ind w:firstLine="284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F3766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6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F3766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6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temniyden" TargetMode="External"/><Relationship Id="rId13" Type="http://schemas.openxmlformats.org/officeDocument/2006/relationships/hyperlink" Target="https://vk.com/evdo_ev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linkedin.com/in/altairka/" TargetMode="External"/><Relationship Id="rId17" Type="http://schemas.openxmlformats.org/officeDocument/2006/relationships/hyperlink" Target="mailto:irmstudi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ekaterina-makarova-m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tairk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katerinamakarova" TargetMode="External"/><Relationship Id="rId10" Type="http://schemas.openxmlformats.org/officeDocument/2006/relationships/hyperlink" Target="https://vk.com/rainbow.from.heav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denis_web/" TargetMode="External"/><Relationship Id="rId14" Type="http://schemas.openxmlformats.org/officeDocument/2006/relationships/hyperlink" Target="https://vk.com/id139159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Ходаков</cp:lastModifiedBy>
  <cp:revision>6</cp:revision>
  <dcterms:created xsi:type="dcterms:W3CDTF">2019-03-14T19:27:00Z</dcterms:created>
  <dcterms:modified xsi:type="dcterms:W3CDTF">2019-03-14T19:50:00Z</dcterms:modified>
</cp:coreProperties>
</file>