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E43CE" w:rsidRDefault="00AE79D2">
      <w:r>
        <w:t>Задание 1</w:t>
      </w:r>
    </w:p>
    <w:p w:rsidR="00AE79D2" w:rsidRPr="00AE79D2" w:rsidRDefault="00AE79D2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n+1</m:t>
                  </m:r>
                </m:e>
              </m:d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n+1</m:t>
                  </m:r>
                </m:e>
              </m:ra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n+1</m:t>
                      </m:r>
                    </m:e>
                  </m:d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</m:den>
          </m:f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~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  <w:lang w:val="en-US"/>
            </w:rPr>
            <m:t>O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sup>
                  </m:sSup>
                </m:den>
              </m:f>
            </m:e>
          </m:d>
        </m:oMath>
      </m:oMathPara>
    </w:p>
    <w:p w:rsidR="00AE79D2" w:rsidRPr="00AE79D2" w:rsidRDefault="00AE79D2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&gt;1</m:t>
          </m:r>
        </m:oMath>
      </m:oMathPara>
    </w:p>
    <w:p w:rsidR="00AE79D2" w:rsidRDefault="00AE79D2">
      <w:r>
        <w:t>Ответ: ряд сходится</w:t>
      </w:r>
    </w:p>
    <w:p w:rsidR="00AE79D2" w:rsidRDefault="00AE79D2">
      <w:r>
        <w:t>Задание 2</w:t>
      </w:r>
    </w:p>
    <w:p w:rsidR="00AE79D2" w:rsidRPr="000150A7" w:rsidRDefault="000150A7">
      <w:pPr>
        <w:rPr>
          <w:rFonts w:eastAsiaTheme="minorEastAsia"/>
          <w:lang w:val="en-US"/>
        </w:rPr>
      </w:pPr>
      <m:oMathPara>
        <m:oMath>
          <m:limLow>
            <m:limLowPr>
              <m:ctrlPr>
                <w:rPr>
                  <w:rFonts w:ascii="Cambria Math" w:hAnsi="Cambria Math"/>
                  <w:i/>
                  <w:lang w:val="en-US"/>
                </w:rPr>
              </m:ctrlPr>
            </m:limLowPr>
            <m:e>
              <m:r>
                <w:rPr>
                  <w:rFonts w:ascii="Cambria Math" w:hAnsi="Cambria Math"/>
                  <w:lang w:val="en-US"/>
                </w:rPr>
                <m:t>lim</m:t>
              </m:r>
            </m:e>
            <m:lim>
              <m:r>
                <w:rPr>
                  <w:rFonts w:ascii="Cambria Math" w:hAnsi="Cambria Math"/>
                  <w:lang w:val="en-US"/>
                </w:rPr>
                <m:t>n→∞</m:t>
              </m:r>
            </m:lim>
          </m:limLow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1000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n+1</m:t>
                  </m:r>
                </m:sup>
              </m:sSup>
            </m:num>
            <m:den>
              <m:r>
                <w:rPr>
                  <w:rFonts w:ascii="Cambria Math" w:hAnsi="Cambria Math"/>
                  <w:lang w:val="en-US"/>
                </w:rPr>
                <m:t>10∞n</m:t>
              </m:r>
            </m:den>
          </m:f>
          <m:r>
            <w:rPr>
              <w:rFonts w:ascii="Cambria Math" w:hAnsi="Cambria Math"/>
              <w:lang w:val="en-US"/>
            </w:rPr>
            <m:t>⋅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n!</m:t>
              </m:r>
            </m:num>
            <m:den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n+1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!</m:t>
              </m:r>
            </m:den>
          </m:f>
        </m:oMath>
      </m:oMathPara>
    </w:p>
    <w:p w:rsidR="000150A7" w:rsidRPr="000150A7" w:rsidRDefault="000150A7">
      <w:pPr>
        <w:rPr>
          <w:rFonts w:eastAsiaTheme="minorEastAsia"/>
          <w:lang w:val="en-US"/>
        </w:rPr>
      </w:pPr>
      <m:oMathPara>
        <m:oMath>
          <m:limLow>
            <m:limLowPr>
              <m:ctrlPr>
                <w:rPr>
                  <w:rFonts w:ascii="Cambria Math" w:hAnsi="Cambria Math"/>
                  <w:i/>
                  <w:lang w:val="en-US"/>
                </w:rPr>
              </m:ctrlPr>
            </m:limLowPr>
            <m:e>
              <m:r>
                <w:rPr>
                  <w:rFonts w:ascii="Cambria Math" w:hAnsi="Cambria Math"/>
                  <w:lang w:val="en-US"/>
                </w:rPr>
                <m:t>lim</m:t>
              </m:r>
            </m:e>
            <m:lim>
              <m:r>
                <w:rPr>
                  <w:rFonts w:ascii="Cambria Math" w:hAnsi="Cambria Math"/>
                  <w:lang w:val="en-US"/>
                </w:rPr>
                <m:t>n→∞</m:t>
              </m:r>
            </m:lim>
          </m:limLow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1000</m:t>
              </m:r>
            </m:num>
            <m:den>
              <m:r>
                <w:rPr>
                  <w:rFonts w:ascii="Cambria Math" w:hAnsi="Cambria Math"/>
                  <w:lang w:val="en-US"/>
                </w:rPr>
                <m:t>n+1</m:t>
              </m:r>
            </m:den>
          </m:f>
          <m:r>
            <w:rPr>
              <w:rFonts w:ascii="Cambria Math" w:hAnsi="Cambria Math"/>
              <w:lang w:val="en-US"/>
            </w:rPr>
            <m:t>=0</m:t>
          </m:r>
        </m:oMath>
      </m:oMathPara>
    </w:p>
    <w:p w:rsidR="000150A7" w:rsidRPr="000150A7" w:rsidRDefault="000150A7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q</m:t>
          </m:r>
          <m:r>
            <w:rPr>
              <w:rFonts w:ascii="Cambria Math" w:hAnsi="Cambria Math"/>
              <w:lang w:val="en-US"/>
            </w:rPr>
            <m:t>=0&lt;1</m:t>
          </m:r>
        </m:oMath>
      </m:oMathPara>
    </w:p>
    <w:p w:rsidR="000150A7" w:rsidRPr="000150A7" w:rsidRDefault="000150A7">
      <w:bookmarkStart w:id="0" w:name="_GoBack"/>
      <w:bookmarkEnd w:id="0"/>
      <w:r>
        <w:t>Ответ: ряд сходится</w:t>
      </w:r>
    </w:p>
    <w:sectPr w:rsidR="000150A7" w:rsidRPr="000150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9D2"/>
    <w:rsid w:val="000150A7"/>
    <w:rsid w:val="004E43CE"/>
    <w:rsid w:val="00AE7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48AB9F"/>
  <w15:chartTrackingRefBased/>
  <w15:docId w15:val="{806CEBC6-3AD9-43B1-A1FE-AAF82CC92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30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Редько Екатерина Романовна</dc:creator>
  <cp:keywords/>
  <dc:description/>
  <cp:lastModifiedBy>Редько Екатерина Романовна</cp:lastModifiedBy>
  <cp:revision>2</cp:revision>
  <dcterms:created xsi:type="dcterms:W3CDTF">2021-12-12T15:37:00Z</dcterms:created>
  <dcterms:modified xsi:type="dcterms:W3CDTF">2021-12-12T15:47:00Z</dcterms:modified>
</cp:coreProperties>
</file>