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 A"/>
      </w:pPr>
      <w:r>
        <w:rPr>
          <w:rtl w:val="0"/>
        </w:rPr>
        <w:t xml:space="preserve">3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 xml:space="preserve">Загрузка программы </w:t>
      </w:r>
      <w:r>
        <w:rPr>
          <w:rtl w:val="0"/>
          <w:lang w:val="en-US"/>
        </w:rPr>
        <w:t xml:space="preserve">Pentaho DI </w:t>
      </w:r>
    </w:p>
    <w:p>
      <w:pPr>
        <w:pStyle w:val="Текстовый блок A"/>
      </w:pPr>
      <w:r>
        <w:rPr>
          <w:rtl w:val="0"/>
          <w:lang w:val="ru-RU"/>
        </w:rPr>
        <w:t xml:space="preserve">Для установки на </w:t>
      </w:r>
      <w:r>
        <w:rPr>
          <w:rtl w:val="0"/>
          <w:lang w:val="en-US"/>
        </w:rPr>
        <w:t xml:space="preserve">Mac </w:t>
      </w:r>
      <w:r>
        <w:rPr>
          <w:rtl w:val="0"/>
          <w:lang w:val="ru-RU"/>
        </w:rPr>
        <w:t xml:space="preserve">необходимо через </w:t>
      </w:r>
      <w:r>
        <w:rPr>
          <w:rtl w:val="0"/>
          <w:lang w:val="en-US"/>
        </w:rPr>
        <w:t xml:space="preserve">terminal </w:t>
      </w:r>
      <w:r>
        <w:rPr>
          <w:rtl w:val="0"/>
          <w:lang w:val="ru-RU"/>
        </w:rPr>
        <w:t xml:space="preserve">запустить команду </w:t>
      </w:r>
    </w:p>
    <w:p>
      <w:pPr>
        <w:pStyle w:val="Текстовый блок A"/>
        <w:rPr>
          <w:lang w:val="it-IT"/>
        </w:rPr>
      </w:pPr>
      <w:r>
        <w:rPr>
          <w:rtl w:val="0"/>
          <w:lang w:val="it-IT"/>
        </w:rPr>
        <w:t>sudo xattr -dr com.apple.quarantine /Applications/data-integration/Data\ Integration.app</w:t>
      </w:r>
    </w:p>
    <w:p>
      <w:pPr>
        <w:pStyle w:val="Текстовый блок A"/>
      </w:pPr>
      <w:r>
        <w:rPr>
          <w:rtl w:val="0"/>
          <w:lang w:val="ru-RU"/>
        </w:rPr>
        <w:t xml:space="preserve">После запускаем </w:t>
      </w:r>
      <w:r>
        <w:rPr>
          <w:rtl w:val="0"/>
          <w:lang w:val="de-DE"/>
        </w:rPr>
        <w:t>Data Integration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 xml:space="preserve">Загрузка </w:t>
      </w:r>
      <w:r>
        <w:rPr>
          <w:rtl w:val="0"/>
          <w:lang w:val="en-US"/>
        </w:rPr>
        <w:t xml:space="preserve">Tableau Desktop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Tableau Pre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активация по студенческой лицензии</w:t>
      </w:r>
    </w:p>
    <w:p>
      <w:pPr>
        <w:pStyle w:val="Текстовый блок A"/>
      </w:pPr>
      <w:r>
        <w:rPr>
          <w:rtl w:val="0"/>
          <w:lang w:val="ru-RU"/>
        </w:rPr>
        <w:t xml:space="preserve">Загрузка и установка </w:t>
      </w:r>
      <w:r>
        <w:rPr>
          <w:rtl w:val="0"/>
          <w:lang w:val="en-US"/>
        </w:rPr>
        <w:t>MySQL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</w:rPr>
        <w:t xml:space="preserve">4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 xml:space="preserve">Представление схемы </w:t>
      </w:r>
      <w:r>
        <w:rPr>
          <w:rtl w:val="0"/>
          <w:lang w:val="en-US"/>
        </w:rPr>
        <w:t>BI architecture solutions (</w:t>
      </w:r>
      <w:r>
        <w:rPr>
          <w:rtl w:val="0"/>
          <w:lang w:val="ru-RU"/>
        </w:rPr>
        <w:t xml:space="preserve">схема </w:t>
      </w:r>
      <w:r>
        <w:rPr>
          <w:rtl w:val="0"/>
          <w:lang w:val="en-US"/>
        </w:rPr>
        <w:t>pdf)</w:t>
      </w:r>
    </w:p>
    <w:p>
      <w:pPr>
        <w:pStyle w:val="Текстовый блок A"/>
      </w:pPr>
      <w:r>
        <w:rPr>
          <w:rtl w:val="0"/>
          <w:lang w:val="ru-RU"/>
        </w:rPr>
        <w:t xml:space="preserve">Представление нормализованной модели данных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схема </w:t>
      </w:r>
      <w:r>
        <w:rPr>
          <w:rtl w:val="0"/>
          <w:lang w:val="en-US"/>
        </w:rPr>
        <w:t>pdf</w:t>
      </w:r>
      <w:r>
        <w:rPr>
          <w:rtl w:val="0"/>
          <w:lang w:val="ru-RU"/>
        </w:rPr>
        <w:t>)</w:t>
      </w:r>
    </w:p>
    <w:p>
      <w:pPr>
        <w:pStyle w:val="Текстовый блок A"/>
      </w:pPr>
      <w:r>
        <w:rPr>
          <w:rtl w:val="0"/>
          <w:lang w:val="ru-RU"/>
        </w:rPr>
        <w:t>Описание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полей и их взаимосвязей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Excel</w:t>
      </w:r>
      <w:r>
        <w:rPr>
          <w:rtl w:val="0"/>
          <w:lang w:val="ru-RU"/>
        </w:rPr>
        <w:t>)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</w:rPr>
        <w:t xml:space="preserve">9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 A"/>
      </w:pPr>
      <w:r>
        <w:rPr>
          <w:rtl w:val="0"/>
        </w:rPr>
        <w:t>Обсуждение открытых вопросов с Ринатом по технической реализации решения</w:t>
      </w:r>
      <w:r>
        <w:rPr>
          <w:rtl w:val="0"/>
        </w:rPr>
        <w:t>:</w:t>
      </w:r>
    </w:p>
    <w:p>
      <w:pPr>
        <w:pStyle w:val="Текстовый блок A"/>
      </w:pPr>
      <w:r>
        <w:rPr>
          <w:rtl w:val="0"/>
          <w:lang w:val="ru-RU"/>
        </w:rPr>
        <w:t>рассмотрен общий процесс реализации решения лаб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от стадии подготовки данных к загрузки в </w:t>
      </w:r>
      <w:r>
        <w:rPr>
          <w:rtl w:val="0"/>
          <w:lang w:val="en-US"/>
        </w:rPr>
        <w:t>Tableau</w:t>
      </w:r>
      <w:r>
        <w:rPr>
          <w:rtl w:val="0"/>
          <w:lang w:val="ru-RU"/>
        </w:rPr>
        <w:t>)</w:t>
      </w:r>
    </w:p>
    <w:p>
      <w:pPr>
        <w:pStyle w:val="Текстовый блок A"/>
      </w:pPr>
      <w:r>
        <w:rPr>
          <w:rtl w:val="0"/>
          <w:lang w:val="ru-RU"/>
        </w:rPr>
        <w:t xml:space="preserve">разобран процесс загрузки и выгрузки данных при помощи </w:t>
      </w:r>
      <w:r>
        <w:rPr>
          <w:rtl w:val="0"/>
          <w:lang w:val="en-US"/>
        </w:rPr>
        <w:t xml:space="preserve">Pentaho </w:t>
      </w:r>
      <w:r>
        <w:rPr>
          <w:rtl w:val="0"/>
          <w:lang w:val="ru-RU"/>
        </w:rPr>
        <w:t>в БД</w:t>
      </w:r>
    </w:p>
    <w:p>
      <w:pPr>
        <w:pStyle w:val="Текстовый блок A"/>
      </w:pPr>
      <w:r>
        <w:rPr>
          <w:rtl w:val="0"/>
          <w:lang w:val="ru-RU"/>
        </w:rPr>
        <w:t xml:space="preserve">выбрана </w:t>
      </w:r>
      <w:r>
        <w:rPr>
          <w:rtl w:val="0"/>
          <w:lang w:val="en-US"/>
        </w:rPr>
        <w:t>GitHub-</w:t>
      </w:r>
      <w:r>
        <w:rPr>
          <w:rtl w:val="0"/>
          <w:lang w:val="ru-RU"/>
        </w:rPr>
        <w:t>платформа для хостинга лабораторной работы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</w:rPr>
        <w:t xml:space="preserve">11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 A"/>
      </w:pPr>
      <w:r>
        <w:rPr>
          <w:rtl w:val="0"/>
          <w:lang w:val="ru-RU"/>
        </w:rPr>
        <w:t xml:space="preserve">Установка </w:t>
      </w:r>
      <w:r>
        <w:rPr>
          <w:rtl w:val="0"/>
          <w:lang w:val="en-US"/>
        </w:rPr>
        <w:t>MySql Workbench</w:t>
      </w:r>
    </w:p>
    <w:p>
      <w:pPr>
        <w:pStyle w:val="Текстовый блок A"/>
      </w:pPr>
      <w:r>
        <w:rPr>
          <w:rtl w:val="0"/>
          <w:lang w:val="ru-RU"/>
        </w:rPr>
        <w:t xml:space="preserve">Создание БД </w:t>
      </w:r>
      <w:r>
        <w:rPr>
          <w:rtl w:val="0"/>
          <w:lang w:val="en-US"/>
        </w:rPr>
        <w:t>Lab1</w:t>
      </w:r>
      <w:r>
        <w:rPr>
          <w:rtl w:val="0"/>
          <w:lang w:val="ru-RU"/>
        </w:rPr>
        <w:t xml:space="preserve"> с таблицами</w:t>
      </w:r>
      <w:r>
        <w:rPr>
          <w:rtl w:val="0"/>
          <w:lang w:val="en-US"/>
        </w:rPr>
        <w:t xml:space="preserve"> stg-</w:t>
      </w:r>
      <w:r>
        <w:rPr>
          <w:rtl w:val="0"/>
          <w:lang w:val="ru-RU"/>
        </w:rPr>
        <w:t>слоя</w:t>
      </w:r>
      <w:r>
        <w:rPr>
          <w:rtl w:val="0"/>
          <w:lang w:val="ru-RU"/>
        </w:rPr>
        <w:t>:</w:t>
      </w:r>
    </w:p>
    <w:p>
      <w:pPr>
        <w:pStyle w:val="Текстовый блок A"/>
        <w:rPr>
          <w:lang w:val="en-US"/>
        </w:rPr>
      </w:pPr>
      <w:r>
        <w:rPr>
          <w:rtl w:val="0"/>
          <w:lang w:val="en-US"/>
        </w:rPr>
        <w:t>`stg_customers`</w:t>
      </w:r>
    </w:p>
    <w:p>
      <w:pPr>
        <w:pStyle w:val="Текстовый блок A"/>
        <w:rPr>
          <w:lang w:val="en-US"/>
        </w:rPr>
      </w:pPr>
      <w:r>
        <w:rPr>
          <w:rtl w:val="0"/>
          <w:lang w:val="en-US"/>
        </w:rPr>
        <w:t>`stg_purchase_prices`</w:t>
      </w:r>
    </w:p>
    <w:p>
      <w:pPr>
        <w:pStyle w:val="Текстовый блок A"/>
        <w:rPr>
          <w:lang w:val="en-US"/>
        </w:rPr>
      </w:pPr>
      <w:r>
        <w:rPr>
          <w:rtl w:val="0"/>
          <w:lang w:val="en-US"/>
        </w:rPr>
        <w:t>`stg_salary`</w:t>
      </w:r>
    </w:p>
    <w:p>
      <w:pPr>
        <w:pStyle w:val="Текстовый блок A"/>
        <w:rPr>
          <w:lang w:val="en-US"/>
        </w:rPr>
      </w:pPr>
      <w:r>
        <w:rPr>
          <w:rtl w:val="0"/>
          <w:lang w:val="en-US"/>
        </w:rPr>
        <w:t>`stg_sales`</w:t>
      </w:r>
    </w:p>
    <w:p>
      <w:pPr>
        <w:pStyle w:val="Текстовый блок A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подробное описание таблиц в файле </w:t>
      </w:r>
      <w:r>
        <w:rPr>
          <w:rtl w:val="0"/>
          <w:lang w:val="en-US"/>
        </w:rPr>
        <w:t>Tables</w:t>
      </w:r>
      <w:r>
        <w:rPr>
          <w:rtl w:val="0"/>
          <w:lang w:val="ru-RU"/>
        </w:rPr>
        <w:t>)</w:t>
      </w:r>
    </w:p>
    <w:p>
      <w:pPr>
        <w:pStyle w:val="Текстовый блок A"/>
      </w:pPr>
      <w:r>
        <w:rPr>
          <w:rtl w:val="0"/>
          <w:lang w:val="ru-RU"/>
        </w:rPr>
        <w:t xml:space="preserve">Установка соединения  БД с </w:t>
      </w:r>
      <w:r>
        <w:rPr>
          <w:rtl w:val="0"/>
          <w:lang w:val="en-US"/>
        </w:rPr>
        <w:t xml:space="preserve">Pentaho. </w:t>
      </w:r>
      <w:r>
        <w:rPr>
          <w:rtl w:val="0"/>
          <w:lang w:val="ru-RU"/>
        </w:rPr>
        <w:t>Возникла ошибка в подключении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необходимо было скачать </w:t>
      </w:r>
      <w:r>
        <w:rPr>
          <w:rtl w:val="0"/>
          <w:lang w:val="en-US"/>
        </w:rPr>
        <w:t>.j</w:t>
      </w:r>
      <w:r>
        <w:rPr>
          <w:rtl w:val="0"/>
          <w:lang w:val="ru-RU"/>
        </w:rPr>
        <w:t>ar (</w:t>
      </w:r>
      <w:r>
        <w:rPr>
          <w:rtl w:val="0"/>
          <w:lang w:val="ru-RU"/>
        </w:rPr>
        <w:t>коммутатор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добавить в папку </w:t>
      </w:r>
      <w:r>
        <w:rPr>
          <w:rtl w:val="0"/>
          <w:lang w:val="en-US"/>
        </w:rPr>
        <w:t>lib Pehtaho (</w:t>
      </w:r>
      <w:r>
        <w:rPr>
          <w:rtl w:val="0"/>
          <w:lang w:val="ru-RU"/>
        </w:rPr>
        <w:t xml:space="preserve">библиотека </w:t>
      </w:r>
      <w:r>
        <w:rPr>
          <w:rtl w:val="0"/>
          <w:lang w:val="en-US"/>
        </w:rPr>
        <w:t>MySql)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 новая версия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 xml:space="preserve"> не завязывается с </w:t>
      </w:r>
      <w:r>
        <w:rPr>
          <w:rtl w:val="0"/>
          <w:lang w:val="en-US"/>
        </w:rPr>
        <w:t>Pentaho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пришлось </w:t>
      </w:r>
      <w:r>
        <w:rPr>
          <w:rtl w:val="0"/>
          <w:lang w:val="en-US"/>
        </w:rPr>
        <w:t xml:space="preserve">MySQL </w:t>
      </w:r>
      <w:r>
        <w:rPr>
          <w:rtl w:val="0"/>
          <w:lang w:val="ru-RU"/>
        </w:rPr>
        <w:t>сервер скачивать более поздней версией и для нее соответсвующий коммутатор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Соединение было установлено</w:t>
      </w:r>
      <w:r>
        <w:rPr>
          <w:rtl w:val="0"/>
          <w:lang w:val="ru-RU"/>
        </w:rPr>
        <w:t>.</w:t>
      </w:r>
    </w:p>
    <w:p>
      <w:pPr>
        <w:pStyle w:val="Текстовый блок A"/>
      </w:pPr>
      <w:r>
        <w:rPr>
          <w:rtl w:val="0"/>
          <w:lang w:val="ru-RU"/>
        </w:rPr>
        <w:t>Создана тест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загрузки данных в БД через </w:t>
      </w:r>
      <w:r>
        <w:rPr>
          <w:rtl w:val="0"/>
          <w:lang w:val="en-US"/>
        </w:rPr>
        <w:t>Pentaho.</w:t>
      </w:r>
    </w:p>
    <w:p>
      <w:pPr>
        <w:pStyle w:val="Текстовый блок A"/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a)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>Создание общей базы данных на основе модели данных</w:t>
      </w:r>
      <w:r>
        <w:rPr>
          <w:rFonts w:ascii="Times" w:hAnsi="Times"/>
          <w:sz w:val="29"/>
          <w:szCs w:val="29"/>
          <w:rtl w:val="0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включающая необходимые поля</w:t>
      </w:r>
      <w:r>
        <w:rPr>
          <w:rFonts w:ascii="Times" w:hAnsi="Times"/>
          <w:sz w:val="29"/>
          <w:szCs w:val="29"/>
          <w:rtl w:val="0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таблицы и их взаимосвязь</w:t>
      </w:r>
      <w:r>
        <w:rPr>
          <w:rFonts w:ascii="Times" w:hAnsi="Times"/>
          <w:sz w:val="29"/>
          <w:szCs w:val="29"/>
          <w:rtl w:val="0"/>
        </w:rPr>
        <w:t>.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ru-RU"/>
        </w:rPr>
        <w:t xml:space="preserve">13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января</w:t>
      </w:r>
      <w:r>
        <w:rPr>
          <w:rFonts w:ascii="Helvetica Neue" w:hAnsi="Helvetica Neue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В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Pentaho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были заведены </w:t>
      </w:r>
      <w:r>
        <w:rPr>
          <w:rFonts w:ascii="Helvetica Neue" w:hAnsi="Helvetica Neue"/>
          <w:sz w:val="22"/>
          <w:szCs w:val="22"/>
          <w:rtl w:val="0"/>
          <w:lang w:val="en-US"/>
        </w:rPr>
        <w:t>jobs: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Job_Lab1.kjb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-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основной</w:t>
      </w:r>
      <w:r>
        <w:rPr>
          <w:rFonts w:ascii="Helvetica Neue" w:hAnsi="Helvetica Neue"/>
          <w:sz w:val="22"/>
          <w:szCs w:val="22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включающий </w:t>
      </w:r>
      <w:r>
        <w:rPr>
          <w:rFonts w:ascii="Helvetica Neue" w:hAnsi="Helvetica Neue"/>
          <w:sz w:val="22"/>
          <w:szCs w:val="22"/>
          <w:rtl w:val="0"/>
        </w:rPr>
        <w:t>stg_job.kjb</w:t>
      </w:r>
      <w:r>
        <w:rPr>
          <w:rFonts w:ascii="Helvetica Neue" w:hAnsi="Helvetica Neue"/>
          <w:sz w:val="22"/>
          <w:szCs w:val="22"/>
          <w:rtl w:val="0"/>
          <w:lang w:val="ru-RU"/>
        </w:rPr>
        <w:t xml:space="preserve"> -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стеджинг слой и </w:t>
      </w:r>
      <w:r>
        <w:rPr>
          <w:rFonts w:ascii="Helvetica Neue" w:hAnsi="Helvetica Neue"/>
          <w:sz w:val="22"/>
          <w:szCs w:val="22"/>
          <w:rtl w:val="0"/>
          <w:lang w:val="en-US"/>
        </w:rPr>
        <w:t>dds_job.kjb</w:t>
      </w:r>
      <w:r>
        <w:rPr>
          <w:rFonts w:ascii="Helvetica Neue" w:hAnsi="Helvetica Neue"/>
          <w:sz w:val="22"/>
          <w:szCs w:val="22"/>
          <w:rtl w:val="0"/>
          <w:lang w:val="ru-RU"/>
        </w:rPr>
        <w:t xml:space="preserve"> -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ддс слой </w:t>
      </w:r>
      <w:r>
        <w:rPr>
          <w:rFonts w:ascii="Helvetica Neue" w:hAnsi="Helvetica Neue"/>
          <w:sz w:val="22"/>
          <w:szCs w:val="22"/>
          <w:rtl w:val="0"/>
          <w:lang w:val="ru-RU"/>
        </w:rPr>
        <w:t>(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нормализованная модель</w:t>
      </w:r>
      <w:r>
        <w:rPr>
          <w:rFonts w:ascii="Helvetica Neue" w:hAnsi="Helvetica Neue"/>
          <w:sz w:val="22"/>
          <w:szCs w:val="22"/>
          <w:rtl w:val="0"/>
          <w:lang w:val="ru-RU"/>
        </w:rPr>
        <w:t>)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В </w:t>
      </w:r>
      <w:r>
        <w:rPr>
          <w:rFonts w:ascii="Helvetica Neue" w:hAnsi="Helvetica Neue"/>
          <w:sz w:val="22"/>
          <w:szCs w:val="22"/>
          <w:rtl w:val="0"/>
        </w:rPr>
        <w:t>stg_job.kjb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 были заведены следующие трансформации</w:t>
      </w:r>
      <w:r>
        <w:rPr>
          <w:rFonts w:ascii="Helvetica Neue" w:hAnsi="Helvetica Neue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stg_prices.ktr</w:t>
      </w:r>
      <w:r>
        <w:rPr>
          <w:rFonts w:ascii="Helvetica Neue" w:hAnsi="Helvetica Neue"/>
          <w:sz w:val="22"/>
          <w:szCs w:val="22"/>
          <w:rtl w:val="0"/>
          <w:lang w:val="ru-RU"/>
        </w:rPr>
        <w:t xml:space="preserve"> -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загрузка данных листа закупочные цены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stg_sales.ktr -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загрузка данных листа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продажи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stg_cust.ktr -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загрузка данных листа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покупатели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 xml:space="preserve">stg_salary.ktr -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загрузка данных листа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зарплаты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 xml:space="preserve">15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января</w:t>
      </w:r>
      <w:r>
        <w:rPr>
          <w:rFonts w:ascii="Helvetica Neue" w:hAnsi="Helvetica Neue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Переход на БД </w:t>
      </w:r>
      <w:r>
        <w:rPr>
          <w:rFonts w:ascii="Helvetica Neue" w:hAnsi="Helvetica Neue"/>
          <w:sz w:val="22"/>
          <w:szCs w:val="22"/>
          <w:rtl w:val="0"/>
          <w:lang w:val="en-US"/>
        </w:rPr>
        <w:t>PostgreSQL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 и установка </w:t>
      </w:r>
      <w:r>
        <w:rPr>
          <w:rFonts w:ascii="Helvetica Neue" w:hAnsi="Helvetica Neue"/>
          <w:sz w:val="22"/>
          <w:szCs w:val="22"/>
          <w:rtl w:val="0"/>
          <w:lang w:val="en-US"/>
        </w:rPr>
        <w:t>DBeaver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>Создание БД с таблицами</w:t>
      </w:r>
      <w:r>
        <w:rPr>
          <w:rFonts w:ascii="Helvetica Neue" w:hAnsi="Helvetica Neue"/>
          <w:sz w:val="22"/>
          <w:szCs w:val="22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раннее созданными и загрузка через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Pentaho stg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слоя в БД </w:t>
      </w:r>
      <w:r>
        <w:rPr>
          <w:rFonts w:ascii="Helvetica Neue" w:hAnsi="Helvetica Neue"/>
          <w:sz w:val="22"/>
          <w:szCs w:val="22"/>
          <w:rtl w:val="0"/>
          <w:lang w:val="ru-RU"/>
        </w:rPr>
        <w:t>(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кодировка верная</w:t>
      </w:r>
      <w:r>
        <w:rPr>
          <w:rFonts w:ascii="Helvetica Neue" w:hAnsi="Helvetica Neue"/>
          <w:sz w:val="22"/>
          <w:szCs w:val="22"/>
          <w:rtl w:val="0"/>
          <w:lang w:val="ru-RU"/>
        </w:rPr>
        <w:t>)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 xml:space="preserve">18-20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января</w:t>
      </w:r>
      <w:r>
        <w:rPr>
          <w:rFonts w:ascii="Helvetica Neue" w:hAnsi="Helvetica Neue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Создание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jobs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в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Pentaho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с </w:t>
      </w:r>
      <w:r>
        <w:rPr>
          <w:rFonts w:ascii="Helvetica Neue" w:hAnsi="Helvetica Neue"/>
          <w:sz w:val="22"/>
          <w:szCs w:val="22"/>
          <w:rtl w:val="0"/>
          <w:lang w:val="en-US"/>
        </w:rPr>
        <w:t>dds-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слоями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Вопросы Ринату по подготовке </w:t>
      </w:r>
      <w:r>
        <w:rPr>
          <w:rFonts w:ascii="Helvetica Neue" w:hAnsi="Helvetica Neue"/>
          <w:sz w:val="22"/>
          <w:szCs w:val="22"/>
          <w:rtl w:val="0"/>
          <w:lang w:val="en-US"/>
        </w:rPr>
        <w:t>dds-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слоев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ru-RU"/>
        </w:rPr>
        <w:t xml:space="preserve">21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января</w:t>
      </w:r>
      <w:r>
        <w:rPr>
          <w:rFonts w:ascii="Helvetica Neue" w:hAnsi="Helvetica Neue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Таблица </w:t>
      </w:r>
      <w:r>
        <w:rPr>
          <w:rFonts w:ascii="Helvetica Neue" w:hAnsi="Helvetica Neue"/>
          <w:sz w:val="22"/>
          <w:szCs w:val="22"/>
          <w:rtl w:val="0"/>
          <w:lang w:val="en-US"/>
        </w:rPr>
        <w:t>Tax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 не требуется</w:t>
      </w:r>
      <w:r>
        <w:rPr>
          <w:rFonts w:ascii="Helvetica Neue" w:hAnsi="Helvetica Neue"/>
          <w:sz w:val="22"/>
          <w:szCs w:val="22"/>
          <w:rtl w:val="0"/>
          <w:lang w:val="ru-RU"/>
        </w:rPr>
        <w:t xml:space="preserve">,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из БД удалена</w:t>
      </w:r>
      <w:r>
        <w:rPr>
          <w:rFonts w:ascii="Helvetica Neue" w:hAnsi="Helvetica Neue"/>
          <w:sz w:val="22"/>
          <w:szCs w:val="22"/>
          <w:rtl w:val="0"/>
          <w:lang w:val="ru-RU"/>
        </w:rPr>
        <w:t xml:space="preserve">.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Вместо этого при рассчете затрат налоговая ставка </w:t>
      </w:r>
      <w:r>
        <w:rPr>
          <w:rFonts w:ascii="Helvetica Neue" w:hAnsi="Helvetica Neue"/>
          <w:sz w:val="22"/>
          <w:szCs w:val="22"/>
          <w:rtl w:val="0"/>
          <w:lang w:val="ru-RU"/>
        </w:rPr>
        <w:t>= 6</w:t>
      </w:r>
      <w:r>
        <w:rPr>
          <w:rFonts w:ascii="Helvetica Neue" w:hAnsi="Helvetica Neue"/>
          <w:sz w:val="22"/>
          <w:szCs w:val="22"/>
          <w:rtl w:val="0"/>
          <w:lang w:val="en-US"/>
        </w:rPr>
        <w:t>%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Созданы </w:t>
      </w:r>
      <w:r>
        <w:rPr>
          <w:rFonts w:ascii="Helvetica Neue" w:hAnsi="Helvetica Neue"/>
          <w:sz w:val="22"/>
          <w:szCs w:val="22"/>
          <w:rtl w:val="0"/>
          <w:lang w:val="ru-RU"/>
        </w:rPr>
        <w:t>dds-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>слои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>Обновлена архитектура данных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b)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>Описание процесса загрузки данных в Табло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Подключение БД к </w:t>
      </w:r>
      <w:r>
        <w:rPr>
          <w:rFonts w:ascii="Helvetica Neue" w:hAnsi="Helvetica Neue"/>
          <w:sz w:val="22"/>
          <w:szCs w:val="22"/>
          <w:rtl w:val="0"/>
          <w:lang w:val="en-US"/>
        </w:rPr>
        <w:t>Tableau: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 xml:space="preserve">Connect to a server -&gt; PostgreSQL </w:t>
      </w:r>
      <w:r>
        <w:rPr>
          <w:rFonts w:ascii="Helvetica Neue" w:hAnsi="Helvetica Neue" w:hint="default"/>
          <w:sz w:val="22"/>
          <w:szCs w:val="22"/>
          <w:rtl w:val="0"/>
          <w:lang w:val="ru-RU"/>
        </w:rPr>
        <w:t xml:space="preserve">ввод данных 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server localhost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Database postgres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Port 5432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Username postgres</w:t>
      </w:r>
    </w:p>
    <w:p>
      <w:pPr>
        <w:pStyle w:val="Текстовый блок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Password root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На вкладке </w:t>
      </w:r>
      <w:r>
        <w:rPr>
          <w:rtl w:val="0"/>
          <w:lang w:val="en-US"/>
        </w:rPr>
        <w:t xml:space="preserve">Data Source </w:t>
      </w:r>
      <w:r>
        <w:rPr>
          <w:rtl w:val="0"/>
          <w:lang w:val="ru-RU"/>
        </w:rPr>
        <w:t xml:space="preserve">настраиваем соединение с БД через </w:t>
      </w:r>
      <w:r>
        <w:rPr>
          <w:rtl w:val="0"/>
          <w:lang w:val="de-DE"/>
        </w:rPr>
        <w:t>PostgreSQL</w:t>
      </w:r>
      <w:r>
        <w:rPr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У меня три </w:t>
      </w:r>
      <w:r>
        <w:rPr>
          <w:rtl w:val="0"/>
          <w:lang w:val="en-US"/>
        </w:rPr>
        <w:t>Data Source.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1.Purchase prices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Устанавливаю связь для таблицы </w:t>
      </w:r>
      <w:r>
        <w:rPr>
          <w:rtl w:val="0"/>
          <w:lang w:val="en-US"/>
        </w:rPr>
        <w:t>dds_p</w:t>
      </w:r>
      <w:r>
        <w:rPr>
          <w:rtl w:val="0"/>
          <w:lang w:val="en-US"/>
        </w:rPr>
        <w:t>urchase prices</w:t>
      </w:r>
      <w:r>
        <w:rPr>
          <w:rtl w:val="0"/>
          <w:lang w:val="en-US"/>
        </w:rPr>
        <w:t xml:space="preserve"> left join</w:t>
      </w:r>
      <w:r>
        <w:rPr>
          <w:rtl w:val="0"/>
          <w:lang w:val="ru-RU"/>
        </w:rPr>
        <w:t xml:space="preserve"> с </w:t>
      </w:r>
      <w:r>
        <w:rPr>
          <w:rtl w:val="0"/>
          <w:lang w:val="en-US"/>
        </w:rPr>
        <w:t>dds_measure, dds_product, dds_product_group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2.Sales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Устанавливаю связь для таблицы </w:t>
      </w:r>
      <w:r>
        <w:rPr>
          <w:rtl w:val="0"/>
          <w:lang w:val="en-US"/>
        </w:rPr>
        <w:t>dds_sales left join</w:t>
      </w:r>
      <w:r>
        <w:rPr>
          <w:rtl w:val="0"/>
          <w:lang w:val="ru-RU"/>
        </w:rPr>
        <w:t xml:space="preserve"> с </w:t>
      </w:r>
      <w:r>
        <w:rPr>
          <w:rtl w:val="0"/>
          <w:lang w:val="en-US"/>
        </w:rPr>
        <w:t>dds_people, dds_product, dds_product_group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3.Salary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Устанавливаю связь для таблицы </w:t>
      </w:r>
      <w:r>
        <w:rPr>
          <w:rtl w:val="0"/>
          <w:lang w:val="en-US"/>
        </w:rPr>
        <w:t>dds_salary left join</w:t>
      </w:r>
      <w:r>
        <w:rPr>
          <w:rtl w:val="0"/>
          <w:lang w:val="ru-RU"/>
        </w:rPr>
        <w:t xml:space="preserve"> с </w:t>
      </w:r>
      <w:r>
        <w:rPr>
          <w:rtl w:val="0"/>
          <w:lang w:val="en-US"/>
        </w:rPr>
        <w:t>dds_people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 итоге получаю три источника данных по разным категориям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Переходя на </w:t>
      </w:r>
      <w:r>
        <w:rPr>
          <w:rtl w:val="0"/>
          <w:lang w:val="en-US"/>
        </w:rPr>
        <w:t xml:space="preserve">Sheet </w:t>
      </w:r>
      <w:r>
        <w:rPr>
          <w:rtl w:val="0"/>
          <w:lang w:val="ru-RU"/>
        </w:rPr>
        <w:t>их можно увидеть</w:t>
      </w:r>
      <w:r>
        <w:rPr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  <w:lang w:val="ru-RU"/>
        </w:rPr>
        <w:t>следующий функционал по дэшбордам</w:t>
      </w:r>
      <w:r>
        <w:rPr>
          <w:rFonts w:ascii="Times" w:hAnsi="Times"/>
          <w:sz w:val="29"/>
          <w:szCs w:val="29"/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a)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>общую сумму продаж</w:t>
      </w:r>
      <w:r>
        <w:rPr>
          <w:rFonts w:ascii="Times" w:hAnsi="Times"/>
          <w:sz w:val="29"/>
          <w:szCs w:val="29"/>
          <w:rtl w:val="0"/>
          <w:lang w:val="ru-RU"/>
        </w:rPr>
        <w:t xml:space="preserve"> +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b)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>продажи по каждому товару</w:t>
      </w:r>
      <w:r>
        <w:rPr>
          <w:rFonts w:ascii="Times" w:hAnsi="Times"/>
          <w:sz w:val="29"/>
          <w:szCs w:val="29"/>
          <w:rtl w:val="0"/>
          <w:lang w:val="ru-RU"/>
        </w:rPr>
        <w:t xml:space="preserve"> +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c)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>продажи по группам товаров</w:t>
      </w:r>
      <w:r>
        <w:rPr>
          <w:rFonts w:ascii="Times" w:hAnsi="Times"/>
          <w:sz w:val="29"/>
          <w:szCs w:val="29"/>
          <w:rtl w:val="0"/>
          <w:lang w:val="ru-RU"/>
        </w:rPr>
        <w:t xml:space="preserve"> +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d)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топовых клиентов </w:t>
      </w:r>
      <w:r>
        <w:rPr>
          <w:rFonts w:ascii="Times" w:hAnsi="Times"/>
          <w:sz w:val="29"/>
          <w:szCs w:val="29"/>
          <w:rtl w:val="0"/>
        </w:rPr>
        <w:t>(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частые клиенты </w:t>
      </w:r>
      <w:r>
        <w:rPr>
          <w:rFonts w:ascii="Times" w:hAnsi="Times"/>
          <w:sz w:val="29"/>
          <w:szCs w:val="29"/>
          <w:rtl w:val="0"/>
          <w:lang w:val="en-US"/>
        </w:rPr>
        <w:t xml:space="preserve">+ </w:t>
      </w:r>
      <w:r>
        <w:rPr>
          <w:rFonts w:ascii="Times" w:hAnsi="Times" w:hint="default"/>
          <w:sz w:val="29"/>
          <w:szCs w:val="29"/>
          <w:rtl w:val="0"/>
          <w:lang w:val="ru-RU"/>
        </w:rPr>
        <w:t>и клиенты с высоким средним чеком</w:t>
      </w:r>
      <w:r>
        <w:rPr>
          <w:rFonts w:ascii="Times" w:hAnsi="Times"/>
          <w:sz w:val="29"/>
          <w:szCs w:val="29"/>
          <w:rtl w:val="0"/>
          <w:lang w:val="ru-RU"/>
        </w:rPr>
        <w:t>+</w:t>
      </w:r>
      <w:r>
        <w:rPr>
          <w:rFonts w:ascii="Times" w:hAnsi="Times"/>
          <w:sz w:val="29"/>
          <w:szCs w:val="29"/>
          <w:rtl w:val="0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e)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Затраты на покупку товаров  </w:t>
      </w:r>
      <w:r>
        <w:rPr>
          <w:rFonts w:ascii="Times" w:hAnsi="Times"/>
          <w:sz w:val="29"/>
          <w:szCs w:val="29"/>
          <w:rtl w:val="0"/>
        </w:rPr>
        <w:t>(</w:t>
      </w:r>
      <w:r>
        <w:rPr>
          <w:rFonts w:ascii="Times" w:hAnsi="Times" w:hint="default"/>
          <w:sz w:val="29"/>
          <w:szCs w:val="29"/>
          <w:rtl w:val="0"/>
          <w:lang w:val="ru-RU"/>
        </w:rPr>
        <w:t>определение себестоимости товаров</w:t>
      </w:r>
      <w:r>
        <w:rPr>
          <w:rFonts w:ascii="Times" w:hAnsi="Times"/>
          <w:sz w:val="29"/>
          <w:szCs w:val="29"/>
          <w:rtl w:val="0"/>
        </w:rPr>
        <w:t>)</w:t>
      </w:r>
      <w:r>
        <w:rPr>
          <w:rFonts w:ascii="Times" w:hAnsi="Times"/>
          <w:sz w:val="29"/>
          <w:szCs w:val="29"/>
          <w:rtl w:val="0"/>
          <w:lang w:val="ru-RU"/>
        </w:rPr>
        <w:t>+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</w:rPr>
        <w:t>f)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Затраты на фонд оплаты труда </w:t>
      </w:r>
      <w:r>
        <w:rPr>
          <w:rFonts w:ascii="Times" w:hAnsi="Times"/>
          <w:sz w:val="29"/>
          <w:szCs w:val="29"/>
          <w:rtl w:val="0"/>
        </w:rPr>
        <w:t>(</w:t>
      </w:r>
      <w:r>
        <w:rPr>
          <w:rFonts w:ascii="Times" w:hAnsi="Times" w:hint="default"/>
          <w:sz w:val="29"/>
          <w:szCs w:val="29"/>
          <w:rtl w:val="0"/>
          <w:lang w:val="ru-RU"/>
        </w:rPr>
        <w:t>зарплаты</w:t>
      </w:r>
      <w:r>
        <w:rPr>
          <w:rFonts w:ascii="Times" w:hAnsi="Times"/>
          <w:sz w:val="29"/>
          <w:szCs w:val="29"/>
          <w:rtl w:val="0"/>
        </w:rPr>
        <w:t xml:space="preserve">) </w:t>
      </w:r>
      <w:r>
        <w:rPr>
          <w:rFonts w:ascii="Times" w:hAnsi="Times" w:hint="default"/>
          <w:sz w:val="29"/>
          <w:szCs w:val="29"/>
          <w:rtl w:val="0"/>
          <w:lang w:val="ru-RU"/>
        </w:rPr>
        <w:t>по каждому работнику</w:t>
      </w:r>
      <w:r>
        <w:rPr>
          <w:rFonts w:ascii="Times" w:hAnsi="Times"/>
          <w:sz w:val="29"/>
          <w:szCs w:val="29"/>
          <w:rtl w:val="0"/>
          <w:lang w:val="en-US"/>
        </w:rPr>
        <w:t xml:space="preserve"> +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</w:rPr>
        <w:t>g)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    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Затраты на выплату налогов </w:t>
      </w:r>
      <w:r>
        <w:rPr>
          <w:rFonts w:ascii="Times" w:hAnsi="Times"/>
          <w:sz w:val="29"/>
          <w:szCs w:val="29"/>
          <w:rtl w:val="0"/>
        </w:rPr>
        <w:t>(</w:t>
      </w:r>
      <w:r>
        <w:rPr>
          <w:rFonts w:ascii="Times" w:hAnsi="Times" w:hint="default"/>
          <w:sz w:val="29"/>
          <w:szCs w:val="29"/>
          <w:rtl w:val="0"/>
        </w:rPr>
        <w:t>НДФЛ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 w:hint="default"/>
          <w:sz w:val="29"/>
          <w:szCs w:val="29"/>
          <w:rtl w:val="0"/>
          <w:lang w:val="ru-RU"/>
        </w:rPr>
        <w:t>для зп</w:t>
      </w:r>
      <w:r>
        <w:rPr>
          <w:rFonts w:ascii="Times" w:hAnsi="Times"/>
          <w:sz w:val="29"/>
          <w:szCs w:val="29"/>
          <w:rtl w:val="0"/>
          <w:lang w:val="en-US"/>
        </w:rPr>
        <w:t>+</w:t>
      </w:r>
      <w:r>
        <w:rPr>
          <w:rFonts w:ascii="Times" w:hAnsi="Times"/>
          <w:sz w:val="29"/>
          <w:szCs w:val="29"/>
          <w:rtl w:val="0"/>
        </w:rPr>
        <w:t xml:space="preserve">, </w:t>
      </w:r>
      <w:r>
        <w:rPr>
          <w:rFonts w:ascii="Times" w:hAnsi="Times" w:hint="default"/>
          <w:sz w:val="29"/>
          <w:szCs w:val="29"/>
          <w:rtl w:val="0"/>
        </w:rPr>
        <w:t>НДС</w:t>
      </w:r>
      <w:r>
        <w:rPr>
          <w:rFonts w:ascii="Times" w:hAnsi="Times"/>
          <w:sz w:val="29"/>
          <w:szCs w:val="29"/>
          <w:rtl w:val="0"/>
          <w:lang w:val="en-US"/>
        </w:rPr>
        <w:t>+</w:t>
      </w:r>
      <w:r>
        <w:rPr>
          <w:rFonts w:ascii="Times" w:hAnsi="Times"/>
          <w:sz w:val="29"/>
          <w:szCs w:val="29"/>
          <w:rtl w:val="0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налоги на ведение предпринимательской деятельности</w:t>
      </w:r>
      <w:r>
        <w:rPr>
          <w:rFonts w:ascii="Times" w:hAnsi="Times"/>
          <w:sz w:val="29"/>
          <w:szCs w:val="29"/>
          <w:rtl w:val="0"/>
        </w:rPr>
        <w:t>)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 ставка везде </w:t>
      </w:r>
      <w:r>
        <w:rPr>
          <w:rFonts w:ascii="Times" w:hAnsi="Times"/>
          <w:sz w:val="29"/>
          <w:szCs w:val="29"/>
          <w:rtl w:val="0"/>
          <w:lang w:val="ru-RU"/>
        </w:rPr>
        <w:t>10</w:t>
      </w:r>
      <w:r>
        <w:rPr>
          <w:rFonts w:ascii="Times" w:hAnsi="Times"/>
          <w:sz w:val="29"/>
          <w:szCs w:val="29"/>
          <w:rtl w:val="0"/>
          <w:lang w:val="en-US"/>
        </w:rPr>
        <w:t>%</w:t>
      </w:r>
    </w:p>
    <w:p>
      <w:pPr>
        <w:pStyle w:val="По умолчанию"/>
        <w:bidi w:val="0"/>
        <w:ind w:left="480" w:right="0" w:hanging="48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</w:rPr>
        <w:t>Доп</w:t>
      </w:r>
      <w:r>
        <w:rPr>
          <w:rFonts w:ascii="Times" w:hAnsi="Times"/>
          <w:sz w:val="29"/>
          <w:szCs w:val="29"/>
          <w:rtl w:val="0"/>
        </w:rPr>
        <w:t xml:space="preserve">. </w:t>
      </w:r>
      <w:r>
        <w:rPr>
          <w:rFonts w:ascii="Times" w:hAnsi="Times" w:hint="default"/>
          <w:sz w:val="29"/>
          <w:szCs w:val="29"/>
          <w:rtl w:val="0"/>
          <w:lang w:val="ru-RU"/>
        </w:rPr>
        <w:t>затраты</w:t>
      </w:r>
      <w:r>
        <w:rPr>
          <w:rFonts w:ascii="Times" w:hAnsi="Times"/>
          <w:sz w:val="29"/>
          <w:szCs w:val="29"/>
          <w:rtl w:val="0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не описанные выше</w:t>
      </w:r>
      <w:r>
        <w:rPr>
          <w:rFonts w:ascii="Times" w:hAnsi="Times"/>
          <w:sz w:val="29"/>
          <w:szCs w:val="29"/>
          <w:rtl w:val="0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не учитываются</w:t>
      </w:r>
      <w:r>
        <w:rPr>
          <w:rFonts w:ascii="Times" w:hAnsi="Times"/>
          <w:sz w:val="29"/>
          <w:szCs w:val="29"/>
          <w:rtl w:val="0"/>
        </w:rPr>
        <w:t>.</w:t>
      </w:r>
    </w:p>
    <w:p>
      <w:pPr>
        <w:pStyle w:val="По умолчанию"/>
        <w:bidi w:val="0"/>
        <w:ind w:left="480" w:right="0" w:hanging="48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  <w:lang w:val="ru-RU"/>
        </w:rPr>
        <w:t xml:space="preserve">Отчет формируется за неделю в течение </w:t>
      </w:r>
      <w:r>
        <w:rPr>
          <w:rFonts w:ascii="Times" w:hAnsi="Times"/>
          <w:sz w:val="29"/>
          <w:szCs w:val="29"/>
          <w:rtl w:val="0"/>
        </w:rPr>
        <w:t xml:space="preserve">10 </w:t>
      </w:r>
      <w:r>
        <w:rPr>
          <w:rFonts w:ascii="Times" w:hAnsi="Times" w:hint="default"/>
          <w:sz w:val="29"/>
          <w:szCs w:val="29"/>
          <w:rtl w:val="0"/>
        </w:rPr>
        <w:t>с</w:t>
      </w:r>
      <w:r>
        <w:rPr>
          <w:rFonts w:ascii="Times" w:hAnsi="Times"/>
          <w:sz w:val="29"/>
          <w:szCs w:val="29"/>
          <w:rtl w:val="0"/>
        </w:rPr>
        <w:t>.</w:t>
      </w:r>
    </w:p>
    <w:p>
      <w:pPr>
        <w:pStyle w:val="По умолчанию"/>
        <w:bidi w:val="0"/>
        <w:ind w:left="480" w:right="0" w:hanging="48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</w:rPr>
        <w:t xml:space="preserve">Наценка </w:t>
      </w:r>
      <w:r>
        <w:rPr>
          <w:rFonts w:ascii="Times" w:hAnsi="Times"/>
          <w:sz w:val="29"/>
          <w:szCs w:val="29"/>
          <w:rtl w:val="0"/>
        </w:rPr>
        <w:t xml:space="preserve">= 50% </w:t>
      </w:r>
      <w:r>
        <w:rPr>
          <w:rFonts w:ascii="Times" w:hAnsi="Times" w:hint="default"/>
          <w:sz w:val="29"/>
          <w:szCs w:val="29"/>
          <w:rtl w:val="0"/>
        </w:rPr>
        <w:t>от себестоимости товара</w:t>
      </w:r>
      <w:r>
        <w:rPr>
          <w:rFonts w:ascii="Times" w:hAnsi="Times"/>
          <w:sz w:val="29"/>
          <w:szCs w:val="29"/>
          <w:rtl w:val="0"/>
        </w:rPr>
        <w:t>.</w:t>
      </w:r>
    </w:p>
    <w:p>
      <w:pPr>
        <w:pStyle w:val="По умолчанию"/>
        <w:bidi w:val="0"/>
        <w:ind w:left="480" w:right="0" w:hanging="480"/>
        <w:jc w:val="left"/>
        <w:rPr>
          <w:rtl w:val="0"/>
        </w:rPr>
      </w:pPr>
      <w:r>
        <w:rPr>
          <w:rFonts w:ascii="Times" w:hAnsi="Times" w:hint="default"/>
          <w:sz w:val="29"/>
          <w:szCs w:val="29"/>
          <w:rtl w:val="0"/>
          <w:lang w:val="ru-RU"/>
        </w:rPr>
        <w:t>Прибыль рассчитывается программно</w:t>
      </w:r>
      <w:r>
        <w:rPr>
          <w:rFonts w:ascii="Times" w:hAnsi="Times"/>
          <w:sz w:val="29"/>
          <w:szCs w:val="29"/>
          <w:rtl w:val="0"/>
        </w:rPr>
        <w:t>.</w:t>
      </w:r>
      <w:r>
        <w:rPr>
          <w:rFonts w:ascii="Times" w:cs="Times" w:hAnsi="Times" w:eastAsia="Times"/>
          <w:sz w:val="29"/>
          <w:szCs w:val="29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