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240" w:lineRule="auto"/>
        <w:jc w:val="center"/>
        <w:rPr>
          <w:color w:val="222222"/>
        </w:rPr>
      </w:pPr>
      <w:r w:rsidDel="00000000" w:rsidR="00000000" w:rsidRPr="00000000">
        <w:rPr>
          <w:b w:val="1"/>
          <w:bCs w:val="1"/>
          <w:color w:val="4c7525"/>
          <w:sz w:val="48"/>
          <w:szCs w:val="48"/>
          <w:rtl w:val="0"/>
        </w:rPr>
        <w:t xml:space="preserve">Oh My Matcha !</w:t>
      </w:r>
      <w:r w:rsidDel="00000000" w:rsidR="00000000" w:rsidRPr="00000000">
        <w:rPr>
          <w:rtl w:val="0"/>
        </w:rPr>
      </w:r>
    </w:p>
    <w:p w:rsidR="00000000" w:rsidDel="00000000" w:rsidP="00000000" w:rsidRDefault="00000000" w:rsidRPr="00000000" w14:paraId="00000002">
      <w:pPr>
        <w:spacing w:after="80" w:line="240" w:lineRule="auto"/>
        <w:jc w:val="center"/>
        <w:rPr>
          <w:color w:val="222222"/>
        </w:rPr>
      </w:pPr>
      <w:r w:rsidDel="00000000" w:rsidR="00000000" w:rsidRPr="00000000">
        <w:rPr>
          <w:color w:val="222222"/>
          <w:sz w:val="36"/>
          <w:szCs w:val="36"/>
          <w:rtl w:val="0"/>
        </w:rPr>
        <w:t xml:space="preserve">🍵</w:t>
      </w:r>
      <w:r w:rsidDel="00000000" w:rsidR="00000000" w:rsidRPr="00000000">
        <w:rPr>
          <w:rtl w:val="0"/>
        </w:rPr>
      </w:r>
    </w:p>
    <w:p w:rsidR="00000000" w:rsidDel="00000000" w:rsidP="00000000" w:rsidRDefault="00000000" w:rsidRPr="00000000" w14:paraId="00000003">
      <w:pPr>
        <w:spacing w:after="200" w:line="240" w:lineRule="auto"/>
        <w:jc w:val="center"/>
        <w:rPr>
          <w:color w:val="222222"/>
        </w:rPr>
      </w:pPr>
      <w:r w:rsidDel="00000000" w:rsidR="00000000" w:rsidRPr="00000000">
        <w:rPr>
          <w:b w:val="1"/>
          <w:bCs w:val="1"/>
          <w:color w:val="333333"/>
          <w:sz w:val="36"/>
          <w:szCs w:val="36"/>
          <w:rtl w:val="0"/>
        </w:rPr>
        <w:t xml:space="preserve">Conditions Générales d'Utilisation (CGU)</w:t>
      </w:r>
      <w:r w:rsidDel="00000000" w:rsidR="00000000" w:rsidRPr="00000000">
        <w:rPr>
          <w:rtl w:val="0"/>
        </w:rPr>
      </w:r>
    </w:p>
    <w:p w:rsidR="00000000" w:rsidDel="00000000" w:rsidP="00000000" w:rsidRDefault="00000000" w:rsidRPr="00000000" w14:paraId="00000004">
      <w:pPr>
        <w:spacing w:after="400" w:line="240" w:lineRule="auto"/>
        <w:jc w:val="center"/>
        <w:rPr>
          <w:color w:val="222222"/>
        </w:rPr>
      </w:pPr>
      <w:r w:rsidDel="00000000" w:rsidR="00000000" w:rsidRPr="00000000">
        <w:rPr>
          <w:i w:val="1"/>
          <w:iCs w:val="1"/>
          <w:color w:val="888888"/>
          <w:sz w:val="20"/>
          <w:szCs w:val="20"/>
          <w:rtl w:val="0"/>
        </w:rPr>
        <w:t xml:space="preserve">Applicables à tous les utilisateurs du site — Avril 2026</w:t>
      </w:r>
      <w:r w:rsidDel="00000000" w:rsidR="00000000" w:rsidRPr="00000000">
        <w:rPr>
          <w:rtl w:val="0"/>
        </w:rPr>
      </w:r>
    </w:p>
    <w:p w:rsidR="00000000" w:rsidDel="00000000" w:rsidP="00000000" w:rsidRDefault="00000000" w:rsidRPr="00000000" w14:paraId="00000005">
      <w:pPr>
        <w:pBdr>
          <w:bottom w:color="4c7525" w:space="1" w:sz="4" w:val="single"/>
        </w:pBdr>
        <w:spacing w:after="200" w:before="200" w:line="240" w:lineRule="auto"/>
        <w:rPr>
          <w:color w:val="222222"/>
        </w:rPr>
      </w:pPr>
      <w:r w:rsidDel="00000000" w:rsidR="00000000" w:rsidRPr="00000000">
        <w:rPr>
          <w:rtl w:val="0"/>
        </w:rPr>
      </w:r>
    </w:p>
    <w:p w:rsidR="00000000" w:rsidDel="00000000" w:rsidP="00000000" w:rsidRDefault="00000000" w:rsidRPr="00000000" w14:paraId="00000006">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1. Objet et acceptation</w:t>
      </w:r>
    </w:p>
    <w:p w:rsidR="00000000" w:rsidDel="00000000" w:rsidP="00000000" w:rsidRDefault="00000000" w:rsidRPr="00000000" w14:paraId="00000007">
      <w:pPr>
        <w:spacing w:after="80" w:before="80" w:line="240" w:lineRule="auto"/>
        <w:rPr>
          <w:color w:val="222222"/>
        </w:rPr>
      </w:pPr>
      <w:r w:rsidDel="00000000" w:rsidR="00000000" w:rsidRPr="00000000">
        <w:rPr>
          <w:color w:val="222222"/>
          <w:rtl w:val="0"/>
        </w:rPr>
        <w:t xml:space="preserve">Les présentes Conditions Générales d'Utilisation (CGU) définissent les règles d'accès et d'utilisation du site oh-my-matcha.fr, édité par Oh My Matcha SAS. L'accès au site vaut acceptation sans réserve des présentes CGU.</w:t>
      </w:r>
    </w:p>
    <w:p w:rsidR="00000000" w:rsidDel="00000000" w:rsidP="00000000" w:rsidRDefault="00000000" w:rsidRPr="00000000" w14:paraId="00000008">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2. Accès au site</w:t>
      </w:r>
    </w:p>
    <w:p w:rsidR="00000000" w:rsidDel="00000000" w:rsidP="00000000" w:rsidRDefault="00000000" w:rsidRPr="00000000" w14:paraId="00000009">
      <w:pPr>
        <w:spacing w:after="80" w:before="80" w:line="240" w:lineRule="auto"/>
        <w:rPr>
          <w:color w:val="222222"/>
        </w:rPr>
      </w:pPr>
      <w:r w:rsidDel="00000000" w:rsidR="00000000" w:rsidRPr="00000000">
        <w:rPr>
          <w:color w:val="222222"/>
          <w:rtl w:val="0"/>
        </w:rPr>
        <w:t xml:space="preserve">Le site est accessible 24h/24, 7j/7, sauf interruption pour maintenance ou cas de force majeure. Oh My Matcha SAS ne saurait être tenue responsable des interruptions de service liées à des opérations de maintenance, à des incidents techniques ou à des événements indépendants de sa volonté.</w:t>
      </w:r>
    </w:p>
    <w:p w:rsidR="00000000" w:rsidDel="00000000" w:rsidP="00000000" w:rsidRDefault="00000000" w:rsidRPr="00000000" w14:paraId="0000000A">
      <w:pPr>
        <w:spacing w:after="80" w:before="80" w:line="240" w:lineRule="auto"/>
        <w:rPr>
          <w:color w:val="222222"/>
        </w:rPr>
      </w:pPr>
      <w:r w:rsidDel="00000000" w:rsidR="00000000" w:rsidRPr="00000000">
        <w:rPr>
          <w:color w:val="222222"/>
          <w:rtl w:val="0"/>
        </w:rPr>
        <w:t xml:space="preserve">L'accès à certaines fonctionnalités (commande, programme de fidélité, historique) nécessite la création d'un compte utilisateur.</w:t>
      </w:r>
    </w:p>
    <w:p w:rsidR="00000000" w:rsidDel="00000000" w:rsidP="00000000" w:rsidRDefault="00000000" w:rsidRPr="00000000" w14:paraId="0000000B">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3. Création et gestion du compte</w:t>
      </w:r>
    </w:p>
    <w:p w:rsidR="00000000" w:rsidDel="00000000" w:rsidP="00000000" w:rsidRDefault="00000000" w:rsidRPr="00000000" w14:paraId="0000000C">
      <w:pPr>
        <w:spacing w:after="80" w:before="80" w:line="240" w:lineRule="auto"/>
        <w:rPr>
          <w:color w:val="222222"/>
        </w:rPr>
      </w:pPr>
      <w:r w:rsidDel="00000000" w:rsidR="00000000" w:rsidRPr="00000000">
        <w:rPr>
          <w:color w:val="222222"/>
          <w:rtl w:val="0"/>
        </w:rPr>
        <w:t xml:space="preserve">L'utilisateur s'engage à fournir des informations exactes, complètes et à jour lors de la création de son compte. Il est seul responsable de la confidentialité de ses identifiants et de toute activité effectuée depuis son compte. En cas de compromission, il doit en informer immédiatement Oh My Matcha SAS.</w:t>
      </w:r>
    </w:p>
    <w:p w:rsidR="00000000" w:rsidDel="00000000" w:rsidP="00000000" w:rsidRDefault="00000000" w:rsidRPr="00000000" w14:paraId="0000000D">
      <w:pPr>
        <w:spacing w:after="80" w:before="80" w:line="240" w:lineRule="auto"/>
        <w:rPr>
          <w:color w:val="222222"/>
        </w:rPr>
      </w:pPr>
      <w:r w:rsidDel="00000000" w:rsidR="00000000" w:rsidRPr="00000000">
        <w:rPr>
          <w:color w:val="222222"/>
          <w:rtl w:val="0"/>
        </w:rPr>
        <w:t xml:space="preserve">L'utilisateur peut à tout moment modifier ses informations personnelles, consulter son historique de commandes et son solde de points, et supprimer son compte depuis son espace personnel.</w:t>
      </w:r>
    </w:p>
    <w:p w:rsidR="00000000" w:rsidDel="00000000" w:rsidP="00000000" w:rsidRDefault="00000000" w:rsidRPr="00000000" w14:paraId="0000000E">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4. Comportement de l'utilisateur</w:t>
      </w:r>
    </w:p>
    <w:p w:rsidR="00000000" w:rsidDel="00000000" w:rsidP="00000000" w:rsidRDefault="00000000" w:rsidRPr="00000000" w14:paraId="0000000F">
      <w:pPr>
        <w:spacing w:after="80" w:before="80" w:line="240" w:lineRule="auto"/>
        <w:rPr>
          <w:color w:val="222222"/>
        </w:rPr>
      </w:pPr>
      <w:r w:rsidDel="00000000" w:rsidR="00000000" w:rsidRPr="00000000">
        <w:rPr>
          <w:color w:val="222222"/>
          <w:rtl w:val="0"/>
        </w:rPr>
        <w:t xml:space="preserve">L'utilisateur s'engage à utiliser le site de manière loyale et conforme à la loi. Sont notamment interdits :</w:t>
      </w:r>
    </w:p>
    <w:p w:rsidR="00000000" w:rsidDel="00000000" w:rsidP="00000000" w:rsidRDefault="00000000" w:rsidRPr="00000000" w14:paraId="00000010">
      <w:pPr>
        <w:numPr>
          <w:ilvl w:val="0"/>
          <w:numId w:val="1"/>
        </w:numPr>
        <w:spacing w:after="60" w:before="60" w:line="240" w:lineRule="auto"/>
        <w:ind w:left="720" w:hanging="360"/>
        <w:rPr>
          <w:color w:val="222222"/>
        </w:rPr>
      </w:pPr>
      <w:r w:rsidDel="00000000" w:rsidR="00000000" w:rsidRPr="00000000">
        <w:rPr>
          <w:color w:val="222222"/>
          <w:rtl w:val="0"/>
        </w:rPr>
        <w:t xml:space="preserve">Toute tentative d'accès non autorisé aux systèmes du site.</w:t>
      </w:r>
    </w:p>
    <w:p w:rsidR="00000000" w:rsidDel="00000000" w:rsidP="00000000" w:rsidRDefault="00000000" w:rsidRPr="00000000" w14:paraId="00000011">
      <w:pPr>
        <w:numPr>
          <w:ilvl w:val="0"/>
          <w:numId w:val="1"/>
        </w:numPr>
        <w:spacing w:after="60" w:before="60" w:line="240" w:lineRule="auto"/>
        <w:ind w:left="720" w:hanging="360"/>
        <w:rPr>
          <w:color w:val="222222"/>
        </w:rPr>
      </w:pPr>
      <w:r w:rsidDel="00000000" w:rsidR="00000000" w:rsidRPr="00000000">
        <w:rPr>
          <w:color w:val="222222"/>
          <w:rtl w:val="0"/>
        </w:rPr>
        <w:t xml:space="preserve">L'utilisation du site à des fins frauduleuses ou illégales.</w:t>
      </w:r>
    </w:p>
    <w:p w:rsidR="00000000" w:rsidDel="00000000" w:rsidP="00000000" w:rsidRDefault="00000000" w:rsidRPr="00000000" w14:paraId="00000012">
      <w:pPr>
        <w:numPr>
          <w:ilvl w:val="0"/>
          <w:numId w:val="1"/>
        </w:numPr>
        <w:spacing w:after="60" w:before="60" w:line="240" w:lineRule="auto"/>
        <w:ind w:left="720" w:hanging="360"/>
        <w:rPr>
          <w:color w:val="222222"/>
        </w:rPr>
      </w:pPr>
      <w:r w:rsidDel="00000000" w:rsidR="00000000" w:rsidRPr="00000000">
        <w:rPr>
          <w:color w:val="222222"/>
          <w:rtl w:val="0"/>
        </w:rPr>
        <w:t xml:space="preserve">La transmission de contenus malveillants (virus, malwares).</w:t>
      </w:r>
    </w:p>
    <w:p w:rsidR="00000000" w:rsidDel="00000000" w:rsidP="00000000" w:rsidRDefault="00000000" w:rsidRPr="00000000" w14:paraId="00000013">
      <w:pPr>
        <w:numPr>
          <w:ilvl w:val="0"/>
          <w:numId w:val="1"/>
        </w:numPr>
        <w:spacing w:after="60" w:before="60" w:line="240" w:lineRule="auto"/>
        <w:ind w:left="720" w:hanging="360"/>
        <w:rPr>
          <w:color w:val="222222"/>
        </w:rPr>
      </w:pPr>
      <w:r w:rsidDel="00000000" w:rsidR="00000000" w:rsidRPr="00000000">
        <w:rPr>
          <w:color w:val="222222"/>
          <w:rtl w:val="0"/>
        </w:rPr>
        <w:t xml:space="preserve">La création de comptes multiples dans le but de contourner les règles du programme de fidélité.</w:t>
      </w:r>
    </w:p>
    <w:p w:rsidR="00000000" w:rsidDel="00000000" w:rsidP="00000000" w:rsidRDefault="00000000" w:rsidRPr="00000000" w14:paraId="00000014">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5. Programme de fidélité — conditions d'utilisation</w:t>
      </w:r>
    </w:p>
    <w:p w:rsidR="00000000" w:rsidDel="00000000" w:rsidP="00000000" w:rsidRDefault="00000000" w:rsidRPr="00000000" w14:paraId="00000015">
      <w:pPr>
        <w:spacing w:after="80" w:before="80" w:line="240" w:lineRule="auto"/>
        <w:rPr>
          <w:color w:val="222222"/>
        </w:rPr>
      </w:pPr>
      <w:r w:rsidDel="00000000" w:rsidR="00000000" w:rsidRPr="00000000">
        <w:rPr>
          <w:color w:val="222222"/>
          <w:rtl w:val="0"/>
        </w:rPr>
        <w:t xml:space="preserve">Le programme de fidélité est réservé aux utilisateurs inscrits. Les points sont crédités après validation et paiement de chaque commande. Oh My Matcha SAS se réserve le droit de modifier les conditions du programme (taux d'attribution, seuil de récompense) en informant les utilisateurs avec un préavis de 30 jours.</w:t>
      </w:r>
    </w:p>
    <w:p w:rsidR="00000000" w:rsidDel="00000000" w:rsidP="00000000" w:rsidRDefault="00000000" w:rsidRPr="00000000" w14:paraId="00000016">
      <w:pPr>
        <w:spacing w:after="80" w:before="80" w:line="240" w:lineRule="auto"/>
        <w:rPr>
          <w:color w:val="222222"/>
        </w:rPr>
      </w:pPr>
      <w:r w:rsidDel="00000000" w:rsidR="00000000" w:rsidRPr="00000000">
        <w:rPr>
          <w:color w:val="222222"/>
          <w:rtl w:val="0"/>
        </w:rPr>
        <w:t xml:space="preserve">Les points obtenus de manière frauduleuse seront annulés et le compte correspondant suspendu.</w:t>
      </w:r>
    </w:p>
    <w:p w:rsidR="00000000" w:rsidDel="00000000" w:rsidP="00000000" w:rsidRDefault="00000000" w:rsidRPr="00000000" w14:paraId="00000017">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6. Newsletter</w:t>
      </w:r>
    </w:p>
    <w:p w:rsidR="00000000" w:rsidDel="00000000" w:rsidP="00000000" w:rsidRDefault="00000000" w:rsidRPr="00000000" w14:paraId="00000018">
      <w:pPr>
        <w:spacing w:after="80" w:before="80" w:line="240" w:lineRule="auto"/>
        <w:rPr>
          <w:color w:val="222222"/>
        </w:rPr>
      </w:pPr>
      <w:r w:rsidDel="00000000" w:rsidR="00000000" w:rsidRPr="00000000">
        <w:rPr>
          <w:color w:val="222222"/>
          <w:rtl w:val="0"/>
        </w:rPr>
        <w:t xml:space="preserve">L'inscription à la newsletter est soumise au consentement explicite de l'utilisateur (case à cocher non pré-cochée). L'utilisateur peut se désinscrire à tout moment via le lien de désinscription présent dans chaque e-mail ou depuis son espace personnel.</w:t>
      </w:r>
    </w:p>
    <w:p w:rsidR="00000000" w:rsidDel="00000000" w:rsidP="00000000" w:rsidRDefault="00000000" w:rsidRPr="00000000" w14:paraId="00000019">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7. Propriété intellectuelle</w:t>
      </w:r>
    </w:p>
    <w:p w:rsidR="00000000" w:rsidDel="00000000" w:rsidP="00000000" w:rsidRDefault="00000000" w:rsidRPr="00000000" w14:paraId="0000001A">
      <w:pPr>
        <w:spacing w:after="80" w:before="80" w:line="240" w:lineRule="auto"/>
        <w:rPr>
          <w:color w:val="222222"/>
        </w:rPr>
      </w:pPr>
      <w:r w:rsidDel="00000000" w:rsidR="00000000" w:rsidRPr="00000000">
        <w:rPr>
          <w:color w:val="222222"/>
          <w:rtl w:val="0"/>
        </w:rPr>
        <w:t xml:space="preserve">Tout le contenu du site (textes, images, logo, interface graphique) est la propriété d'Oh My Matcha SAS. Toute reproduction ou utilisation sans autorisation est interdite.</w:t>
      </w:r>
    </w:p>
    <w:p w:rsidR="00000000" w:rsidDel="00000000" w:rsidP="00000000" w:rsidRDefault="00000000" w:rsidRPr="00000000" w14:paraId="0000001B">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8. Responsabilité</w:t>
      </w:r>
    </w:p>
    <w:p w:rsidR="00000000" w:rsidDel="00000000" w:rsidP="00000000" w:rsidRDefault="00000000" w:rsidRPr="00000000" w14:paraId="0000001C">
      <w:pPr>
        <w:spacing w:after="80" w:before="80" w:line="240" w:lineRule="auto"/>
        <w:rPr>
          <w:color w:val="222222"/>
        </w:rPr>
      </w:pPr>
      <w:r w:rsidDel="00000000" w:rsidR="00000000" w:rsidRPr="00000000">
        <w:rPr>
          <w:color w:val="222222"/>
          <w:rtl w:val="0"/>
        </w:rPr>
        <w:t xml:space="preserve">Oh My Matcha SAS décline toute responsabilité pour les dommages résultant d'une utilisation non conforme du site. L'utilisateur est seul responsable des actions effectuées depuis son compte.</w:t>
      </w:r>
    </w:p>
    <w:p w:rsidR="00000000" w:rsidDel="00000000" w:rsidP="00000000" w:rsidRDefault="00000000" w:rsidRPr="00000000" w14:paraId="0000001D">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9. Modification des CGU</w:t>
      </w:r>
    </w:p>
    <w:p w:rsidR="00000000" w:rsidDel="00000000" w:rsidP="00000000" w:rsidRDefault="00000000" w:rsidRPr="00000000" w14:paraId="0000001E">
      <w:pPr>
        <w:spacing w:after="80" w:before="80" w:line="240" w:lineRule="auto"/>
        <w:rPr>
          <w:color w:val="222222"/>
        </w:rPr>
      </w:pPr>
      <w:r w:rsidDel="00000000" w:rsidR="00000000" w:rsidRPr="00000000">
        <w:rPr>
          <w:color w:val="222222"/>
          <w:rtl w:val="0"/>
        </w:rPr>
        <w:t xml:space="preserve">Oh My Matcha SAS se réserve le droit de modifier les présentes CGU à tout moment. Les utilisateurs seront informés des modifications significatives. La poursuite de l'utilisation du site après notification vaut acceptation des nouvelles CGU.</w:t>
      </w:r>
    </w:p>
    <w:p w:rsidR="00000000" w:rsidDel="00000000" w:rsidP="00000000" w:rsidRDefault="00000000" w:rsidRPr="00000000" w14:paraId="0000001F">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10. Droit applicable</w:t>
      </w:r>
    </w:p>
    <w:p w:rsidR="00000000" w:rsidDel="00000000" w:rsidP="00000000" w:rsidRDefault="00000000" w:rsidRPr="00000000" w14:paraId="00000020">
      <w:pPr>
        <w:spacing w:after="80" w:before="80" w:line="240" w:lineRule="auto"/>
        <w:rPr/>
      </w:pPr>
      <w:r w:rsidDel="00000000" w:rsidR="00000000" w:rsidRPr="00000000">
        <w:rPr>
          <w:color w:val="222222"/>
          <w:rtl w:val="0"/>
        </w:rPr>
        <w:t xml:space="preserve">Les présentes CGU sont soumises au droit français. En cas de litige, les tribunaux français sont compétents.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