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D2F2" w14:textId="6A60D3A5" w:rsidR="00D876ED" w:rsidRDefault="004E3D4B" w:rsidP="004E3D4B">
      <w:pPr>
        <w:jc w:val="center"/>
      </w:pPr>
      <w:r>
        <w:t>Филиппова Екатерина ПИ21-7</w:t>
      </w:r>
    </w:p>
    <w:p w14:paraId="7FF05CF4" w14:textId="077B4659" w:rsidR="004E3D4B" w:rsidRDefault="004E3D4B" w:rsidP="004E3D4B">
      <w:pPr>
        <w:jc w:val="center"/>
      </w:pPr>
      <w:r>
        <w:t>Семинар 03.04.2024</w:t>
      </w:r>
    </w:p>
    <w:p w14:paraId="6BEDE333" w14:textId="77777777" w:rsidR="004E3D4B" w:rsidRDefault="004E3D4B"/>
    <w:p w14:paraId="39D24F8C" w14:textId="0C9DBA8E" w:rsidR="004E3D4B" w:rsidRDefault="004E3D4B">
      <w:pPr>
        <w:rPr>
          <w:b/>
          <w:bCs/>
        </w:rPr>
      </w:pPr>
      <w:r w:rsidRPr="004E3D4B">
        <w:rPr>
          <w:b/>
          <w:bCs/>
        </w:rPr>
        <w:t>Задание 6</w:t>
      </w:r>
    </w:p>
    <w:p w14:paraId="187642F8" w14:textId="77E67176" w:rsidR="004E3D4B" w:rsidRDefault="004E3D4B">
      <w:r w:rsidRPr="004E3D4B">
        <w:t>Журналист областной газеты Соловьев, проанализировав состояние работы по обеспечению техники безопасности на машиностроительном заводе «Ротор», подготовил разгромную статью о нарушения</w:t>
      </w:r>
      <w:r>
        <w:t xml:space="preserve">х </w:t>
      </w:r>
      <w:r w:rsidRPr="004E3D4B">
        <w:t>правил безопасности на указанном предприят</w:t>
      </w:r>
      <w:r>
        <w:t>ии</w:t>
      </w:r>
      <w:r w:rsidRPr="004E3D4B">
        <w:t xml:space="preserve"> и передал ее для публика</w:t>
      </w:r>
      <w:r>
        <w:t>ц</w:t>
      </w:r>
      <w:r w:rsidRPr="004E3D4B">
        <w:t>и</w:t>
      </w:r>
      <w:r>
        <w:t>и</w:t>
      </w:r>
      <w:r w:rsidRPr="004E3D4B">
        <w:t xml:space="preserve"> главному редактору газеты Лаптеву. Однако под давлен</w:t>
      </w:r>
      <w:r>
        <w:t xml:space="preserve">ием </w:t>
      </w:r>
      <w:r w:rsidR="00683112">
        <w:t>ди</w:t>
      </w:r>
      <w:r w:rsidRPr="004E3D4B">
        <w:t>ректора завода Окулова, не заинтересованного в распространении объективной информаци</w:t>
      </w:r>
      <w:r>
        <w:t>и</w:t>
      </w:r>
      <w:r w:rsidRPr="004E3D4B">
        <w:t>, Лаптев отклонил критическую статью журналиста и она не была опубликована. Кроме того, главный редактор г</w:t>
      </w:r>
      <w:r>
        <w:t>а</w:t>
      </w:r>
      <w:r w:rsidRPr="004E3D4B">
        <w:t xml:space="preserve">зеты рекомендовал Соловьеву в дальнейшем сосредоточиться на другой тематике. Обиженный журналист обратился с жалобой в суд. </w:t>
      </w:r>
    </w:p>
    <w:p w14:paraId="3BC19EF1" w14:textId="589648DE" w:rsidR="004E3D4B" w:rsidRDefault="004E3D4B">
      <w:r w:rsidRPr="004E3D4B">
        <w:t>Оцените эту ситуацию с точки зрения законодательства о средствах массовой информации. Какие меры здесь необходимо принять к нарушителю?</w:t>
      </w:r>
    </w:p>
    <w:p w14:paraId="7679CD68" w14:textId="77777777" w:rsidR="00F35768" w:rsidRDefault="00F35768">
      <w:pPr>
        <w:rPr>
          <w:lang w:val="en-US"/>
        </w:rPr>
      </w:pPr>
    </w:p>
    <w:p w14:paraId="15AA8F91" w14:textId="77777777" w:rsidR="001C317C" w:rsidRPr="001C317C" w:rsidRDefault="001C317C">
      <w:pPr>
        <w:rPr>
          <w:lang w:val="en-US"/>
        </w:rPr>
      </w:pPr>
    </w:p>
    <w:p w14:paraId="39B33D4D" w14:textId="77777777" w:rsidR="00683112" w:rsidRDefault="00F35768" w:rsidP="00683112">
      <w:pPr>
        <w:rPr>
          <w:i/>
          <w:iCs/>
          <w:lang w:val="en-US"/>
        </w:rPr>
      </w:pPr>
      <w:r>
        <w:t>В данной ситуации нарушаются основные принципы свободы печати и права на информацию.</w:t>
      </w:r>
      <w:r>
        <w:t xml:space="preserve"> Согласно </w:t>
      </w:r>
      <w:hyperlink r:id="rId4" w:history="1">
        <w:r>
          <w:rPr>
            <w:rStyle w:val="ac"/>
            <w:rFonts w:ascii="PT Sans" w:hAnsi="PT Sans"/>
            <w:b/>
            <w:bCs/>
            <w:color w:val="1A0DAB"/>
            <w:sz w:val="27"/>
            <w:szCs w:val="27"/>
            <w:shd w:val="clear" w:color="auto" w:fill="FFFFFF"/>
          </w:rPr>
          <w:t>Закон</w:t>
        </w:r>
        <w:r>
          <w:rPr>
            <w:rStyle w:val="ac"/>
            <w:rFonts w:ascii="PT Sans" w:hAnsi="PT Sans"/>
            <w:b/>
            <w:bCs/>
            <w:color w:val="1A0DAB"/>
            <w:sz w:val="27"/>
            <w:szCs w:val="27"/>
            <w:shd w:val="clear" w:color="auto" w:fill="FFFFFF"/>
          </w:rPr>
          <w:t>у</w:t>
        </w:r>
        <w:r>
          <w:rPr>
            <w:rStyle w:val="ac"/>
            <w:rFonts w:ascii="PT Sans" w:hAnsi="PT Sans"/>
            <w:b/>
            <w:bCs/>
            <w:color w:val="1A0DAB"/>
            <w:sz w:val="27"/>
            <w:szCs w:val="27"/>
            <w:shd w:val="clear" w:color="auto" w:fill="FFFFFF"/>
          </w:rPr>
          <w:t xml:space="preserve"> РФ от 27.12.1991 N 2124-1 (ред. от 11.03.2024) "О средствах массовой информации"</w:t>
        </w:r>
      </w:hyperlink>
      <w:r>
        <w:t xml:space="preserve"> здесь нарушается </w:t>
      </w:r>
      <w:r w:rsidR="00683112" w:rsidRPr="00683112">
        <w:rPr>
          <w:b/>
          <w:bCs/>
        </w:rPr>
        <w:t>Статья 3. Недопустимость цензуры</w:t>
      </w:r>
      <w:r w:rsidR="00683112" w:rsidRPr="00683112">
        <w:rPr>
          <w:lang w:val="en-US"/>
        </w:rPr>
        <w:t>:</w:t>
      </w:r>
    </w:p>
    <w:p w14:paraId="1EBC3FDD" w14:textId="05CD85EB" w:rsidR="00683112" w:rsidRPr="001C317C" w:rsidRDefault="001C317C" w:rsidP="00F35768">
      <w:pPr>
        <w:rPr>
          <w:i/>
          <w:iCs/>
        </w:rPr>
      </w:pPr>
      <w:r w:rsidRPr="001C317C">
        <w:rPr>
          <w:i/>
          <w:iCs/>
        </w:rPr>
        <w:t>“</w:t>
      </w:r>
      <w:r w:rsidR="00683112" w:rsidRPr="00683112">
        <w:rPr>
          <w:i/>
          <w:iCs/>
        </w:rPr>
        <w:t>Цензура массовой информации, то есть требование от редакции средства массовой информации со стороны должностных лиц, государственных органов, организаций, учреждений или общественных объединений предварительно согласовывать сообщения и материалы (кроме случаев, когда должностное лицо является автором или интервьюируемым), а равно наложение запрета на распространение сообщений и материалов, их отдельных частей, - не допускается.</w:t>
      </w:r>
      <w:r w:rsidRPr="001C317C">
        <w:rPr>
          <w:i/>
          <w:iCs/>
        </w:rPr>
        <w:t>”</w:t>
      </w:r>
    </w:p>
    <w:p w14:paraId="663C41F7" w14:textId="77777777" w:rsidR="00683112" w:rsidRDefault="00683112" w:rsidP="00F35768">
      <w:pPr>
        <w:rPr>
          <w:i/>
          <w:iCs/>
        </w:rPr>
      </w:pPr>
    </w:p>
    <w:p w14:paraId="3BD7C973" w14:textId="0278D494" w:rsidR="00683112" w:rsidRPr="00683112" w:rsidRDefault="00683112" w:rsidP="00683112">
      <w:pPr>
        <w:rPr>
          <w:b/>
          <w:bCs/>
          <w:i/>
          <w:iCs/>
        </w:rPr>
      </w:pPr>
      <w:r w:rsidRPr="00683112">
        <w:t>А также нарушается</w:t>
      </w:r>
      <w:r>
        <w:rPr>
          <w:i/>
          <w:iCs/>
        </w:rPr>
        <w:t xml:space="preserve"> </w:t>
      </w:r>
      <w:r w:rsidRPr="00683112">
        <w:rPr>
          <w:b/>
          <w:bCs/>
          <w:i/>
          <w:iCs/>
        </w:rPr>
        <w:t>Статья 25. Порядок распространения</w:t>
      </w:r>
      <w:r w:rsidRPr="00683112">
        <w:rPr>
          <w:b/>
          <w:bCs/>
          <w:i/>
          <w:iCs/>
        </w:rPr>
        <w:t>:</w:t>
      </w:r>
    </w:p>
    <w:p w14:paraId="4E521DE4" w14:textId="7F58B656" w:rsidR="00F35768" w:rsidRDefault="001C317C" w:rsidP="00F35768">
      <w:pPr>
        <w:rPr>
          <w:i/>
          <w:iCs/>
          <w:lang w:val="en-US"/>
        </w:rPr>
      </w:pPr>
      <w:r w:rsidRPr="001C317C">
        <w:rPr>
          <w:i/>
          <w:iCs/>
        </w:rPr>
        <w:t>“</w:t>
      </w:r>
      <w:r w:rsidR="00683112" w:rsidRPr="00683112">
        <w:rPr>
          <w:i/>
          <w:iCs/>
        </w:rPr>
        <w:t>Воспрепятствование осуществляемому на законном основании распространению продукции средств массовой информации со стороны граждан, объединений граждан, должностных лиц, предприятий, учреждений, организаций, государственных органов - не допускается.</w:t>
      </w:r>
      <w:r w:rsidRPr="001C317C">
        <w:rPr>
          <w:i/>
          <w:iCs/>
        </w:rPr>
        <w:t>”</w:t>
      </w:r>
    </w:p>
    <w:p w14:paraId="0F2B3060" w14:textId="77777777" w:rsidR="001C317C" w:rsidRPr="001C317C" w:rsidRDefault="001C317C" w:rsidP="00F35768">
      <w:pPr>
        <w:rPr>
          <w:i/>
          <w:iCs/>
          <w:lang w:val="en-US"/>
        </w:rPr>
      </w:pPr>
    </w:p>
    <w:p w14:paraId="774A1665" w14:textId="4EF38DD5" w:rsidR="00F35768" w:rsidRPr="001C317C" w:rsidRDefault="00F35768" w:rsidP="00F35768">
      <w:r>
        <w:t xml:space="preserve">Таким образом, </w:t>
      </w:r>
      <w:r>
        <w:t>Российское законодательство о средствах массовой информации гарантирует свободу выражения мнений и передачи информации без цензуры или вмешательства со стороны государства или частных лиц, а также защищает журналистов от давления и препятствий в их профессиональной деятельности.</w:t>
      </w:r>
    </w:p>
    <w:p w14:paraId="4B7C62E8" w14:textId="77777777" w:rsidR="00683112" w:rsidRPr="001C317C" w:rsidRDefault="00683112" w:rsidP="00F35768"/>
    <w:p w14:paraId="704A1068" w14:textId="6D0F5D53" w:rsidR="00F35768" w:rsidRDefault="00F35768" w:rsidP="00F35768">
      <w:r>
        <w:t xml:space="preserve">В данном случае </w:t>
      </w:r>
      <w:r w:rsidR="00683112">
        <w:t>ди</w:t>
      </w:r>
      <w:r>
        <w:t xml:space="preserve">ректор завода Окулов и главный редактор газеты Лаптев нарушают эти принципы, не допуская публикации критической статьи о нарушениях правил безопасности </w:t>
      </w:r>
      <w:r>
        <w:lastRenderedPageBreak/>
        <w:t>на заводе "Ротор". Это действие может рассматриваться как цензура и подавление свободы выражения мнений.</w:t>
      </w:r>
    </w:p>
    <w:p w14:paraId="1474F809" w14:textId="77777777" w:rsidR="00683112" w:rsidRDefault="00683112" w:rsidP="00F35768"/>
    <w:p w14:paraId="64645F63" w14:textId="77777777" w:rsidR="00F35768" w:rsidRPr="001C317C" w:rsidRDefault="00F35768" w:rsidP="00F35768">
      <w:pPr>
        <w:rPr>
          <w:b/>
          <w:bCs/>
        </w:rPr>
      </w:pPr>
      <w:r w:rsidRPr="001C317C">
        <w:rPr>
          <w:b/>
          <w:bCs/>
        </w:rPr>
        <w:t>Следует принять следующие меры:</w:t>
      </w:r>
    </w:p>
    <w:p w14:paraId="79AC51AC" w14:textId="1A758291" w:rsidR="00F35768" w:rsidRDefault="00F35768" w:rsidP="00F35768">
      <w:r>
        <w:t xml:space="preserve">1. Соловьев имеет право на защиту своей профессиональной деятельности и свободу слова. Ему следует предоставить защиту от давления со стороны </w:t>
      </w:r>
      <w:r w:rsidR="00683112">
        <w:t>ди</w:t>
      </w:r>
      <w:r>
        <w:t>ректора завода и главного редактора газеты.</w:t>
      </w:r>
    </w:p>
    <w:p w14:paraId="62C62539" w14:textId="291EA6E1" w:rsidR="00F35768" w:rsidRDefault="00F35768" w:rsidP="00F35768">
      <w:r>
        <w:t>2. Журналист имеет право обратиться в суд с жалобой на действия главного редактора газеты. Суд должен рассмотреть данное дело и вынести решение в соответствии с законом.</w:t>
      </w:r>
    </w:p>
    <w:p w14:paraId="21EF2F31" w14:textId="17F4D40B" w:rsidR="004E3D4B" w:rsidRPr="004E3D4B" w:rsidRDefault="00F35768">
      <w:r>
        <w:t>3. Если суд признает действия главного редактора как нарушение закона о средствах массовой информации, могут быть применены различные меры</w:t>
      </w:r>
      <w:r w:rsidR="00683112">
        <w:t>.</w:t>
      </w:r>
    </w:p>
    <w:sectPr w:rsidR="004E3D4B" w:rsidRPr="004E3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4B"/>
    <w:rsid w:val="001C317C"/>
    <w:rsid w:val="004E3D4B"/>
    <w:rsid w:val="00683112"/>
    <w:rsid w:val="00C853C3"/>
    <w:rsid w:val="00D876ED"/>
    <w:rsid w:val="00F35768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47FF"/>
  <w15:chartTrackingRefBased/>
  <w15:docId w15:val="{BD12C553-1B07-4E75-BDB6-A257D174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3D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3D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3D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3D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3D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3D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3D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3D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3D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3D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3D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F35768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F357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sultant.ru/document/cons_doc_LAW_151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</cp:revision>
  <dcterms:created xsi:type="dcterms:W3CDTF">2024-04-03T13:02:00Z</dcterms:created>
  <dcterms:modified xsi:type="dcterms:W3CDTF">2024-04-03T13:59:00Z</dcterms:modified>
</cp:coreProperties>
</file>