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E85B" w14:textId="77777777" w:rsidR="003B5A7A" w:rsidRPr="00B230B7" w:rsidRDefault="003B5A7A" w:rsidP="003B5A7A">
      <w:pPr>
        <w:widowControl w:val="0"/>
        <w:autoSpaceDE w:val="0"/>
        <w:autoSpaceDN w:val="0"/>
        <w:adjustRightInd w:val="0"/>
        <w:ind w:right="-1"/>
        <w:jc w:val="center"/>
        <w:rPr>
          <w:b/>
          <w:sz w:val="28"/>
          <w:szCs w:val="28"/>
        </w:rPr>
      </w:pPr>
      <w:r w:rsidRPr="00B230B7">
        <w:rPr>
          <w:b/>
          <w:sz w:val="28"/>
          <w:szCs w:val="28"/>
        </w:rPr>
        <w:t>Федеральное государственное образовательное бюджетное учреждение</w:t>
      </w:r>
    </w:p>
    <w:p w14:paraId="7488A3B4" w14:textId="77777777" w:rsidR="003B5A7A" w:rsidRPr="00B230B7" w:rsidRDefault="003B5A7A" w:rsidP="003B5A7A">
      <w:pPr>
        <w:widowControl w:val="0"/>
        <w:autoSpaceDE w:val="0"/>
        <w:autoSpaceDN w:val="0"/>
        <w:adjustRightInd w:val="0"/>
        <w:ind w:right="-1"/>
        <w:jc w:val="center"/>
        <w:rPr>
          <w:b/>
          <w:sz w:val="28"/>
          <w:szCs w:val="28"/>
        </w:rPr>
      </w:pPr>
      <w:r w:rsidRPr="00B230B7">
        <w:rPr>
          <w:b/>
          <w:sz w:val="28"/>
          <w:szCs w:val="28"/>
        </w:rPr>
        <w:t>высшего образования</w:t>
      </w:r>
    </w:p>
    <w:p w14:paraId="38FD1685" w14:textId="77777777" w:rsidR="003B5A7A" w:rsidRPr="00B230B7" w:rsidRDefault="003B5A7A" w:rsidP="003B5A7A">
      <w:pPr>
        <w:widowControl w:val="0"/>
        <w:autoSpaceDE w:val="0"/>
        <w:autoSpaceDN w:val="0"/>
        <w:adjustRightInd w:val="0"/>
        <w:ind w:right="-1"/>
        <w:jc w:val="center"/>
        <w:rPr>
          <w:b/>
          <w:caps/>
          <w:sz w:val="28"/>
          <w:szCs w:val="28"/>
        </w:rPr>
      </w:pPr>
      <w:r w:rsidRPr="00B230B7">
        <w:rPr>
          <w:b/>
          <w:caps/>
          <w:sz w:val="28"/>
          <w:szCs w:val="28"/>
        </w:rPr>
        <w:t xml:space="preserve">«ФинансоВЫЙ УНИВЕРСИТЕТ </w:t>
      </w:r>
    </w:p>
    <w:p w14:paraId="6055B5F8" w14:textId="77777777" w:rsidR="003B5A7A" w:rsidRPr="00B230B7" w:rsidRDefault="003B5A7A" w:rsidP="003B5A7A">
      <w:pPr>
        <w:widowControl w:val="0"/>
        <w:autoSpaceDE w:val="0"/>
        <w:autoSpaceDN w:val="0"/>
        <w:adjustRightInd w:val="0"/>
        <w:ind w:right="-1"/>
        <w:jc w:val="center"/>
        <w:rPr>
          <w:b/>
          <w:caps/>
          <w:sz w:val="28"/>
          <w:szCs w:val="28"/>
        </w:rPr>
      </w:pPr>
      <w:r w:rsidRPr="00B230B7">
        <w:rPr>
          <w:b/>
          <w:caps/>
          <w:sz w:val="28"/>
          <w:szCs w:val="28"/>
        </w:rPr>
        <w:t>при Правительстве Российской Федерации»</w:t>
      </w:r>
    </w:p>
    <w:p w14:paraId="5332DA23" w14:textId="77777777" w:rsidR="003B5A7A" w:rsidRPr="00B230B7" w:rsidRDefault="003B5A7A" w:rsidP="003B5A7A">
      <w:pPr>
        <w:widowControl w:val="0"/>
        <w:autoSpaceDE w:val="0"/>
        <w:autoSpaceDN w:val="0"/>
        <w:adjustRightInd w:val="0"/>
        <w:ind w:right="-1"/>
        <w:jc w:val="center"/>
        <w:rPr>
          <w:b/>
          <w:sz w:val="28"/>
          <w:szCs w:val="28"/>
        </w:rPr>
      </w:pPr>
      <w:r w:rsidRPr="00B230B7">
        <w:rPr>
          <w:b/>
          <w:sz w:val="28"/>
          <w:szCs w:val="28"/>
        </w:rPr>
        <w:t>(Финансовый университет)</w:t>
      </w:r>
    </w:p>
    <w:p w14:paraId="60E751E5" w14:textId="77777777" w:rsidR="003B5A7A" w:rsidRPr="00B230B7" w:rsidRDefault="003B5A7A" w:rsidP="003B5A7A">
      <w:pPr>
        <w:widowControl w:val="0"/>
        <w:autoSpaceDE w:val="0"/>
        <w:autoSpaceDN w:val="0"/>
        <w:adjustRightInd w:val="0"/>
        <w:ind w:left="900" w:right="-1"/>
        <w:jc w:val="center"/>
      </w:pPr>
    </w:p>
    <w:p w14:paraId="253DAE96" w14:textId="77777777" w:rsidR="003B5A7A" w:rsidRPr="00B230B7" w:rsidRDefault="003B5A7A" w:rsidP="003B5A7A">
      <w:pPr>
        <w:jc w:val="center"/>
        <w:rPr>
          <w:b/>
          <w:bCs/>
          <w:sz w:val="28"/>
          <w:szCs w:val="28"/>
        </w:rPr>
      </w:pPr>
      <w:r w:rsidRPr="00B230B7">
        <w:rPr>
          <w:b/>
          <w:bCs/>
          <w:sz w:val="28"/>
          <w:szCs w:val="28"/>
        </w:rPr>
        <w:t>Департамент анализа данных и машинного обучения</w:t>
      </w:r>
    </w:p>
    <w:p w14:paraId="4A5F75A7" w14:textId="77777777" w:rsidR="003B5A7A" w:rsidRPr="00B230B7" w:rsidRDefault="003B5A7A" w:rsidP="003B5A7A">
      <w:pPr>
        <w:jc w:val="center"/>
        <w:rPr>
          <w:b/>
          <w:bCs/>
          <w:sz w:val="28"/>
          <w:szCs w:val="28"/>
        </w:rPr>
      </w:pPr>
      <w:r w:rsidRPr="00B230B7">
        <w:rPr>
          <w:b/>
          <w:bCs/>
          <w:sz w:val="28"/>
          <w:szCs w:val="28"/>
        </w:rPr>
        <w:t>Факультета информационных технологий и анализа больших данных</w:t>
      </w:r>
    </w:p>
    <w:p w14:paraId="4B31543F" w14:textId="77777777" w:rsidR="003B5A7A" w:rsidRDefault="003B5A7A" w:rsidP="003B5A7A">
      <w:pPr>
        <w:spacing w:line="360" w:lineRule="auto"/>
        <w:rPr>
          <w:szCs w:val="28"/>
        </w:rPr>
      </w:pPr>
    </w:p>
    <w:p w14:paraId="21D07B1A" w14:textId="77777777" w:rsidR="003B5A7A" w:rsidRDefault="003B5A7A" w:rsidP="003B5A7A">
      <w:pPr>
        <w:jc w:val="center"/>
        <w:rPr>
          <w:sz w:val="32"/>
          <w:szCs w:val="36"/>
        </w:rPr>
      </w:pPr>
    </w:p>
    <w:p w14:paraId="560F4CA4" w14:textId="77777777" w:rsidR="003B5A7A" w:rsidRDefault="003B5A7A" w:rsidP="003B5A7A">
      <w:pPr>
        <w:jc w:val="center"/>
        <w:rPr>
          <w:sz w:val="32"/>
          <w:szCs w:val="36"/>
        </w:rPr>
      </w:pPr>
    </w:p>
    <w:p w14:paraId="23FC1243" w14:textId="77777777" w:rsidR="003B5A7A" w:rsidRPr="00B230B7" w:rsidRDefault="003B5A7A" w:rsidP="003B5A7A">
      <w:pPr>
        <w:jc w:val="center"/>
        <w:rPr>
          <w:b/>
          <w:sz w:val="32"/>
          <w:szCs w:val="32"/>
        </w:rPr>
      </w:pPr>
      <w:proofErr w:type="gramStart"/>
      <w:r w:rsidRPr="00B230B7">
        <w:rPr>
          <w:b/>
          <w:sz w:val="32"/>
          <w:szCs w:val="32"/>
        </w:rPr>
        <w:t>С.С.</w:t>
      </w:r>
      <w:proofErr w:type="gramEnd"/>
      <w:r w:rsidRPr="00B230B7">
        <w:rPr>
          <w:b/>
          <w:sz w:val="32"/>
          <w:szCs w:val="32"/>
        </w:rPr>
        <w:t xml:space="preserve"> Маслов, В.М. Соболев</w:t>
      </w:r>
    </w:p>
    <w:p w14:paraId="18555049" w14:textId="77777777" w:rsidR="003B5A7A" w:rsidRPr="00247D96" w:rsidRDefault="003B5A7A" w:rsidP="003B5A7A">
      <w:pPr>
        <w:jc w:val="center"/>
        <w:rPr>
          <w:sz w:val="32"/>
          <w:szCs w:val="36"/>
        </w:rPr>
      </w:pPr>
    </w:p>
    <w:p w14:paraId="3DD2FA9E" w14:textId="77777777" w:rsidR="003B5A7A" w:rsidRPr="00247D96" w:rsidRDefault="003B5A7A" w:rsidP="003B5A7A">
      <w:pPr>
        <w:jc w:val="center"/>
        <w:rPr>
          <w:sz w:val="22"/>
        </w:rPr>
      </w:pPr>
    </w:p>
    <w:p w14:paraId="61E55198" w14:textId="6F115184" w:rsidR="003B5A7A" w:rsidRPr="003B5A7A" w:rsidRDefault="003B5A7A" w:rsidP="003B5A7A">
      <w:pPr>
        <w:jc w:val="center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t xml:space="preserve">Курсовая работа по дисциплине </w:t>
      </w:r>
      <w:r>
        <w:rPr>
          <w:b/>
          <w:sz w:val="28"/>
          <w:szCs w:val="28"/>
        </w:rPr>
        <w:t>«Программная инженерия»</w:t>
      </w:r>
    </w:p>
    <w:p w14:paraId="35781806" w14:textId="77777777" w:rsidR="003B5A7A" w:rsidRPr="00B230B7" w:rsidRDefault="003B5A7A" w:rsidP="003B5A7A">
      <w:pPr>
        <w:jc w:val="center"/>
        <w:rPr>
          <w:b/>
          <w:sz w:val="28"/>
          <w:szCs w:val="28"/>
        </w:rPr>
      </w:pPr>
    </w:p>
    <w:p w14:paraId="5B3E75EB" w14:textId="77777777" w:rsidR="003B5A7A" w:rsidRPr="00B230B7" w:rsidRDefault="003B5A7A" w:rsidP="003B5A7A">
      <w:pPr>
        <w:spacing w:line="276" w:lineRule="auto"/>
        <w:jc w:val="center"/>
        <w:rPr>
          <w:sz w:val="28"/>
          <w:szCs w:val="28"/>
        </w:rPr>
      </w:pPr>
      <w:r w:rsidRPr="00B230B7">
        <w:rPr>
          <w:sz w:val="28"/>
          <w:szCs w:val="28"/>
        </w:rPr>
        <w:t>для студентов, обучающихся по направлению подготовки</w:t>
      </w:r>
    </w:p>
    <w:p w14:paraId="063EAD1D" w14:textId="77777777" w:rsidR="003B5A7A" w:rsidRPr="00B230B7" w:rsidRDefault="003B5A7A" w:rsidP="003B5A7A">
      <w:pPr>
        <w:spacing w:line="276" w:lineRule="auto"/>
        <w:jc w:val="center"/>
        <w:rPr>
          <w:sz w:val="28"/>
          <w:szCs w:val="28"/>
        </w:rPr>
      </w:pPr>
      <w:r w:rsidRPr="00B230B7">
        <w:rPr>
          <w:sz w:val="28"/>
          <w:szCs w:val="28"/>
        </w:rPr>
        <w:t>09.03.03</w:t>
      </w:r>
      <w:r>
        <w:rPr>
          <w:sz w:val="28"/>
          <w:szCs w:val="28"/>
        </w:rPr>
        <w:t xml:space="preserve"> -</w:t>
      </w:r>
      <w:r w:rsidRPr="00B230B7">
        <w:rPr>
          <w:sz w:val="28"/>
          <w:szCs w:val="28"/>
        </w:rPr>
        <w:t xml:space="preserve"> Прикладная информатика,</w:t>
      </w:r>
    </w:p>
    <w:p w14:paraId="2D83E4DD" w14:textId="77777777" w:rsidR="003B5A7A" w:rsidRPr="00B230B7" w:rsidRDefault="003B5A7A" w:rsidP="003B5A7A">
      <w:pPr>
        <w:spacing w:line="276" w:lineRule="auto"/>
        <w:jc w:val="center"/>
        <w:rPr>
          <w:sz w:val="28"/>
          <w:szCs w:val="28"/>
        </w:rPr>
      </w:pPr>
      <w:r w:rsidRPr="00B230B7">
        <w:rPr>
          <w:sz w:val="28"/>
          <w:szCs w:val="28"/>
        </w:rPr>
        <w:t xml:space="preserve">ОП </w:t>
      </w:r>
      <w:r>
        <w:rPr>
          <w:sz w:val="28"/>
          <w:szCs w:val="28"/>
        </w:rPr>
        <w:t>«</w:t>
      </w:r>
      <w:r w:rsidRPr="00B230B7">
        <w:rPr>
          <w:sz w:val="28"/>
          <w:szCs w:val="28"/>
        </w:rPr>
        <w:t>Прикладная информатика</w:t>
      </w:r>
      <w:r>
        <w:rPr>
          <w:sz w:val="28"/>
          <w:szCs w:val="28"/>
        </w:rPr>
        <w:t>», Профиль:</w:t>
      </w:r>
    </w:p>
    <w:p w14:paraId="37EFB605" w14:textId="77777777" w:rsidR="003B5A7A" w:rsidRPr="00B230B7" w:rsidRDefault="003B5A7A" w:rsidP="003B5A7A">
      <w:pPr>
        <w:spacing w:line="276" w:lineRule="auto"/>
        <w:jc w:val="center"/>
        <w:rPr>
          <w:sz w:val="28"/>
          <w:szCs w:val="28"/>
        </w:rPr>
      </w:pPr>
      <w:r w:rsidRPr="00B230B7">
        <w:rPr>
          <w:sz w:val="28"/>
          <w:szCs w:val="28"/>
        </w:rPr>
        <w:t>«</w:t>
      </w:r>
      <w:r w:rsidRPr="00B230B7">
        <w:rPr>
          <w:color w:val="000000"/>
          <w:sz w:val="28"/>
          <w:szCs w:val="28"/>
        </w:rPr>
        <w:t>ИТ-сервисы и технологии обработки данных в экономике и финансах</w:t>
      </w:r>
      <w:r w:rsidRPr="00B230B7">
        <w:rPr>
          <w:sz w:val="28"/>
          <w:szCs w:val="28"/>
        </w:rPr>
        <w:t>»;</w:t>
      </w:r>
    </w:p>
    <w:p w14:paraId="0226BF74" w14:textId="77777777" w:rsidR="003B5A7A" w:rsidRDefault="003B5A7A" w:rsidP="003B5A7A">
      <w:pPr>
        <w:spacing w:line="276" w:lineRule="auto"/>
        <w:jc w:val="center"/>
        <w:rPr>
          <w:sz w:val="28"/>
          <w:szCs w:val="28"/>
        </w:rPr>
      </w:pPr>
      <w:r w:rsidRPr="00B230B7">
        <w:rPr>
          <w:sz w:val="28"/>
          <w:szCs w:val="28"/>
        </w:rPr>
        <w:t xml:space="preserve">ОП </w:t>
      </w:r>
      <w:r>
        <w:rPr>
          <w:sz w:val="28"/>
          <w:szCs w:val="28"/>
        </w:rPr>
        <w:t>«</w:t>
      </w:r>
      <w:r w:rsidRPr="00B230B7">
        <w:rPr>
          <w:sz w:val="28"/>
          <w:szCs w:val="28"/>
        </w:rPr>
        <w:t>Инженерия данных</w:t>
      </w:r>
      <w:r>
        <w:rPr>
          <w:sz w:val="28"/>
          <w:szCs w:val="28"/>
        </w:rPr>
        <w:t xml:space="preserve">», Профиль: </w:t>
      </w:r>
      <w:r w:rsidRPr="00B230B7">
        <w:rPr>
          <w:sz w:val="28"/>
          <w:szCs w:val="28"/>
        </w:rPr>
        <w:t>«Инженерия данных»</w:t>
      </w:r>
    </w:p>
    <w:p w14:paraId="238B6C41" w14:textId="77777777" w:rsidR="003B5A7A" w:rsidRPr="00B230B7" w:rsidRDefault="003B5A7A" w:rsidP="003B5A7A">
      <w:pPr>
        <w:spacing w:line="276" w:lineRule="auto"/>
        <w:jc w:val="center"/>
        <w:rPr>
          <w:sz w:val="28"/>
          <w:szCs w:val="28"/>
        </w:rPr>
      </w:pPr>
      <w:r w:rsidRPr="00D50728">
        <w:rPr>
          <w:sz w:val="28"/>
          <w:szCs w:val="28"/>
        </w:rPr>
        <w:t>09.03.04 - Программная инженерия, ОП "Технологии разработки программного обеспечения", Профиль: "Технологии разработки программного обеспечения"</w:t>
      </w:r>
    </w:p>
    <w:p w14:paraId="36C4CC6A" w14:textId="77777777" w:rsidR="003B5A7A" w:rsidRPr="006A5EF6" w:rsidRDefault="003B5A7A" w:rsidP="003B5A7A">
      <w:pPr>
        <w:jc w:val="center"/>
        <w:rPr>
          <w:szCs w:val="28"/>
        </w:rPr>
      </w:pPr>
    </w:p>
    <w:p w14:paraId="6D774291" w14:textId="77777777" w:rsidR="003B5A7A" w:rsidRDefault="003B5A7A" w:rsidP="003B5A7A">
      <w:pPr>
        <w:suppressAutoHyphens/>
        <w:spacing w:line="276" w:lineRule="auto"/>
        <w:jc w:val="center"/>
        <w:rPr>
          <w:b/>
          <w:bCs/>
          <w:szCs w:val="28"/>
        </w:rPr>
      </w:pPr>
    </w:p>
    <w:p w14:paraId="4A075389" w14:textId="4BE4767C" w:rsidR="003B5A7A" w:rsidRDefault="003B5A7A" w:rsidP="003B5A7A">
      <w:pPr>
        <w:suppressAutoHyphens/>
        <w:spacing w:line="276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Методические указания</w:t>
      </w:r>
    </w:p>
    <w:p w14:paraId="603014A7" w14:textId="77777777" w:rsidR="003B5A7A" w:rsidRDefault="003B5A7A" w:rsidP="003B5A7A">
      <w:pPr>
        <w:suppressAutoHyphens/>
        <w:spacing w:line="276" w:lineRule="auto"/>
        <w:jc w:val="center"/>
        <w:rPr>
          <w:b/>
          <w:bCs/>
          <w:szCs w:val="28"/>
        </w:rPr>
      </w:pPr>
    </w:p>
    <w:p w14:paraId="09278F93" w14:textId="77777777" w:rsidR="003B5A7A" w:rsidRDefault="003B5A7A" w:rsidP="003B5A7A">
      <w:pPr>
        <w:suppressAutoHyphens/>
        <w:spacing w:line="276" w:lineRule="auto"/>
        <w:jc w:val="center"/>
        <w:rPr>
          <w:b/>
          <w:bCs/>
          <w:szCs w:val="28"/>
        </w:rPr>
      </w:pPr>
    </w:p>
    <w:p w14:paraId="31B47D50" w14:textId="77777777" w:rsidR="003B5A7A" w:rsidRDefault="003B5A7A" w:rsidP="003B5A7A">
      <w:pPr>
        <w:suppressAutoHyphens/>
        <w:spacing w:line="276" w:lineRule="auto"/>
        <w:jc w:val="center"/>
        <w:rPr>
          <w:b/>
          <w:bCs/>
          <w:szCs w:val="28"/>
        </w:rPr>
      </w:pPr>
    </w:p>
    <w:p w14:paraId="29213ED2" w14:textId="77777777" w:rsidR="003B5A7A" w:rsidRDefault="003B5A7A" w:rsidP="003B5A7A">
      <w:pPr>
        <w:suppressAutoHyphens/>
        <w:spacing w:line="276" w:lineRule="auto"/>
        <w:jc w:val="center"/>
        <w:rPr>
          <w:b/>
          <w:bCs/>
          <w:szCs w:val="28"/>
        </w:rPr>
      </w:pPr>
    </w:p>
    <w:p w14:paraId="24A4CDC5" w14:textId="77777777" w:rsidR="003B5A7A" w:rsidRDefault="003B5A7A" w:rsidP="003B5A7A">
      <w:pPr>
        <w:suppressAutoHyphens/>
        <w:spacing w:line="276" w:lineRule="auto"/>
        <w:jc w:val="center"/>
        <w:rPr>
          <w:b/>
          <w:bCs/>
          <w:szCs w:val="28"/>
        </w:rPr>
      </w:pPr>
    </w:p>
    <w:p w14:paraId="21C71F9A" w14:textId="77777777" w:rsidR="003B5A7A" w:rsidRDefault="003B5A7A" w:rsidP="003B5A7A">
      <w:pPr>
        <w:suppressAutoHyphens/>
        <w:spacing w:line="276" w:lineRule="auto"/>
        <w:jc w:val="center"/>
        <w:rPr>
          <w:b/>
          <w:bCs/>
          <w:szCs w:val="28"/>
        </w:rPr>
      </w:pPr>
    </w:p>
    <w:p w14:paraId="706D510E" w14:textId="77777777" w:rsidR="003B5A7A" w:rsidRDefault="003B5A7A" w:rsidP="003B5A7A">
      <w:pPr>
        <w:suppressAutoHyphens/>
        <w:spacing w:line="276" w:lineRule="auto"/>
        <w:jc w:val="center"/>
        <w:rPr>
          <w:b/>
          <w:bCs/>
          <w:szCs w:val="28"/>
        </w:rPr>
      </w:pPr>
    </w:p>
    <w:p w14:paraId="17DD0BC5" w14:textId="77777777" w:rsidR="003B5A7A" w:rsidRDefault="003B5A7A" w:rsidP="003B5A7A">
      <w:pPr>
        <w:suppressAutoHyphens/>
        <w:spacing w:line="276" w:lineRule="auto"/>
        <w:jc w:val="center"/>
        <w:rPr>
          <w:b/>
          <w:bCs/>
          <w:szCs w:val="28"/>
        </w:rPr>
      </w:pPr>
    </w:p>
    <w:p w14:paraId="615F65F7" w14:textId="77777777" w:rsidR="003B5A7A" w:rsidRDefault="003B5A7A" w:rsidP="003B5A7A">
      <w:pPr>
        <w:suppressAutoHyphens/>
        <w:spacing w:line="276" w:lineRule="auto"/>
        <w:jc w:val="center"/>
        <w:rPr>
          <w:b/>
          <w:bCs/>
          <w:szCs w:val="28"/>
        </w:rPr>
      </w:pPr>
    </w:p>
    <w:p w14:paraId="24E06B06" w14:textId="77777777" w:rsidR="003B5A7A" w:rsidRDefault="003B5A7A" w:rsidP="003B5A7A">
      <w:pPr>
        <w:suppressAutoHyphens/>
        <w:spacing w:line="276" w:lineRule="auto"/>
        <w:jc w:val="center"/>
        <w:rPr>
          <w:b/>
          <w:bCs/>
          <w:szCs w:val="28"/>
        </w:rPr>
      </w:pPr>
    </w:p>
    <w:p w14:paraId="704C852B" w14:textId="77777777" w:rsidR="003B5A7A" w:rsidRDefault="003B5A7A" w:rsidP="003B5A7A">
      <w:pPr>
        <w:suppressAutoHyphens/>
        <w:spacing w:line="276" w:lineRule="auto"/>
        <w:jc w:val="center"/>
        <w:rPr>
          <w:b/>
          <w:bCs/>
          <w:szCs w:val="28"/>
        </w:rPr>
      </w:pPr>
    </w:p>
    <w:p w14:paraId="3864D48B" w14:textId="77777777" w:rsidR="003B5A7A" w:rsidRDefault="003B5A7A" w:rsidP="003B5A7A">
      <w:pPr>
        <w:suppressAutoHyphens/>
        <w:spacing w:line="276" w:lineRule="auto"/>
        <w:jc w:val="center"/>
        <w:rPr>
          <w:b/>
          <w:bCs/>
          <w:szCs w:val="28"/>
        </w:rPr>
      </w:pPr>
    </w:p>
    <w:p w14:paraId="0B57A0BD" w14:textId="77777777" w:rsidR="003B5A7A" w:rsidRDefault="003B5A7A" w:rsidP="003B5A7A">
      <w:pPr>
        <w:suppressAutoHyphens/>
        <w:spacing w:line="276" w:lineRule="auto"/>
        <w:jc w:val="center"/>
        <w:rPr>
          <w:b/>
          <w:bCs/>
          <w:szCs w:val="28"/>
        </w:rPr>
      </w:pPr>
    </w:p>
    <w:p w14:paraId="13419EC7" w14:textId="219AD2FD" w:rsidR="003B5A7A" w:rsidRDefault="003B5A7A" w:rsidP="003B5A7A">
      <w:pPr>
        <w:suppressAutoHyphens/>
        <w:spacing w:line="276" w:lineRule="auto"/>
        <w:jc w:val="center"/>
        <w:rPr>
          <w:b/>
          <w:bCs/>
          <w:sz w:val="28"/>
          <w:szCs w:val="28"/>
        </w:rPr>
      </w:pPr>
      <w:r w:rsidRPr="00B230B7">
        <w:rPr>
          <w:b/>
          <w:bCs/>
          <w:sz w:val="28"/>
          <w:szCs w:val="28"/>
        </w:rPr>
        <w:t>Москва 202</w:t>
      </w:r>
      <w:r>
        <w:rPr>
          <w:b/>
          <w:bCs/>
          <w:sz w:val="28"/>
          <w:szCs w:val="28"/>
        </w:rPr>
        <w:t>3</w:t>
      </w:r>
    </w:p>
    <w:p w14:paraId="4B9CF459" w14:textId="77777777" w:rsidR="003B5A7A" w:rsidRDefault="003B5A7A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103378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3E74DF" w14:textId="0EA72E83" w:rsidR="00E47430" w:rsidRDefault="00E47430">
          <w:pPr>
            <w:pStyle w:val="ac"/>
          </w:pPr>
          <w:r>
            <w:t>Оглавление</w:t>
          </w:r>
        </w:p>
        <w:p w14:paraId="0DED4DA7" w14:textId="54322EF2" w:rsidR="00E47430" w:rsidRDefault="00E47430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769849" w:history="1">
            <w:r w:rsidRPr="00602924">
              <w:rPr>
                <w:rStyle w:val="ad"/>
                <w:noProof/>
                <w:lang w:val="en-US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_Toc156769849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8ABCD" w14:textId="1599CFE6" w:rsidR="00E47430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769850" w:history="1">
            <w:r w:rsidR="00E47430" w:rsidRPr="00602924">
              <w:rPr>
                <w:rStyle w:val="ad"/>
                <w:noProof/>
              </w:rPr>
              <w:t>1.</w:t>
            </w:r>
            <w:r w:rsidR="00E4743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47430" w:rsidRPr="00602924">
              <w:rPr>
                <w:rStyle w:val="ad"/>
                <w:noProof/>
              </w:rPr>
              <w:t>Тематика курсовой работы</w:t>
            </w:r>
            <w:r w:rsidR="00E47430">
              <w:rPr>
                <w:noProof/>
                <w:webHidden/>
              </w:rPr>
              <w:tab/>
            </w:r>
            <w:r w:rsidR="00E47430">
              <w:rPr>
                <w:noProof/>
                <w:webHidden/>
              </w:rPr>
              <w:fldChar w:fldCharType="begin"/>
            </w:r>
            <w:r w:rsidR="00E47430">
              <w:rPr>
                <w:noProof/>
                <w:webHidden/>
              </w:rPr>
              <w:instrText xml:space="preserve"> PAGEREF _Toc156769850 \h </w:instrText>
            </w:r>
            <w:r w:rsidR="00E47430">
              <w:rPr>
                <w:noProof/>
                <w:webHidden/>
              </w:rPr>
            </w:r>
            <w:r w:rsidR="00E47430">
              <w:rPr>
                <w:noProof/>
                <w:webHidden/>
              </w:rPr>
              <w:fldChar w:fldCharType="separate"/>
            </w:r>
            <w:r w:rsidR="00E47430">
              <w:rPr>
                <w:noProof/>
                <w:webHidden/>
              </w:rPr>
              <w:t>4</w:t>
            </w:r>
            <w:r w:rsidR="00E47430">
              <w:rPr>
                <w:noProof/>
                <w:webHidden/>
              </w:rPr>
              <w:fldChar w:fldCharType="end"/>
            </w:r>
          </w:hyperlink>
        </w:p>
        <w:p w14:paraId="2473B0CA" w14:textId="3B52BD87" w:rsidR="00E47430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769851" w:history="1">
            <w:r w:rsidR="00E47430" w:rsidRPr="00602924">
              <w:rPr>
                <w:rStyle w:val="ad"/>
                <w:noProof/>
              </w:rPr>
              <w:t>2.</w:t>
            </w:r>
            <w:r w:rsidR="00E4743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47430" w:rsidRPr="00602924">
              <w:rPr>
                <w:rStyle w:val="ad"/>
                <w:noProof/>
              </w:rPr>
              <w:t>Общие требования к курсовой работе</w:t>
            </w:r>
            <w:r w:rsidR="00E47430">
              <w:rPr>
                <w:noProof/>
                <w:webHidden/>
              </w:rPr>
              <w:tab/>
            </w:r>
            <w:r w:rsidR="00E47430">
              <w:rPr>
                <w:noProof/>
                <w:webHidden/>
              </w:rPr>
              <w:fldChar w:fldCharType="begin"/>
            </w:r>
            <w:r w:rsidR="00E47430">
              <w:rPr>
                <w:noProof/>
                <w:webHidden/>
              </w:rPr>
              <w:instrText xml:space="preserve"> PAGEREF _Toc156769851 \h </w:instrText>
            </w:r>
            <w:r w:rsidR="00E47430">
              <w:rPr>
                <w:noProof/>
                <w:webHidden/>
              </w:rPr>
            </w:r>
            <w:r w:rsidR="00E47430">
              <w:rPr>
                <w:noProof/>
                <w:webHidden/>
              </w:rPr>
              <w:fldChar w:fldCharType="separate"/>
            </w:r>
            <w:r w:rsidR="00E47430">
              <w:rPr>
                <w:noProof/>
                <w:webHidden/>
              </w:rPr>
              <w:t>6</w:t>
            </w:r>
            <w:r w:rsidR="00E47430">
              <w:rPr>
                <w:noProof/>
                <w:webHidden/>
              </w:rPr>
              <w:fldChar w:fldCharType="end"/>
            </w:r>
          </w:hyperlink>
        </w:p>
        <w:p w14:paraId="0551FCA5" w14:textId="3091D80C" w:rsidR="00E47430" w:rsidRDefault="00000000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769852" w:history="1">
            <w:r w:rsidR="00E47430" w:rsidRPr="00602924">
              <w:rPr>
                <w:rStyle w:val="ad"/>
                <w:noProof/>
              </w:rPr>
              <w:t>Приложение. Темы курсовых работ на 2023-2024 год</w:t>
            </w:r>
            <w:r w:rsidR="00E47430">
              <w:rPr>
                <w:noProof/>
                <w:webHidden/>
              </w:rPr>
              <w:tab/>
            </w:r>
            <w:r w:rsidR="00E47430">
              <w:rPr>
                <w:noProof/>
                <w:webHidden/>
              </w:rPr>
              <w:fldChar w:fldCharType="begin"/>
            </w:r>
            <w:r w:rsidR="00E47430">
              <w:rPr>
                <w:noProof/>
                <w:webHidden/>
              </w:rPr>
              <w:instrText xml:space="preserve"> PAGEREF _Toc156769852 \h </w:instrText>
            </w:r>
            <w:r w:rsidR="00E47430">
              <w:rPr>
                <w:noProof/>
                <w:webHidden/>
              </w:rPr>
            </w:r>
            <w:r w:rsidR="00E47430">
              <w:rPr>
                <w:noProof/>
                <w:webHidden/>
              </w:rPr>
              <w:fldChar w:fldCharType="separate"/>
            </w:r>
            <w:r w:rsidR="00E47430">
              <w:rPr>
                <w:noProof/>
                <w:webHidden/>
              </w:rPr>
              <w:t>10</w:t>
            </w:r>
            <w:r w:rsidR="00E47430">
              <w:rPr>
                <w:noProof/>
                <w:webHidden/>
              </w:rPr>
              <w:fldChar w:fldCharType="end"/>
            </w:r>
          </w:hyperlink>
        </w:p>
        <w:p w14:paraId="7F1649D4" w14:textId="661A010D" w:rsidR="00E47430" w:rsidRDefault="00E47430">
          <w:r>
            <w:rPr>
              <w:b/>
              <w:bCs/>
            </w:rPr>
            <w:fldChar w:fldCharType="end"/>
          </w:r>
        </w:p>
      </w:sdtContent>
    </w:sdt>
    <w:p w14:paraId="1A231DC0" w14:textId="77777777" w:rsidR="003B5A7A" w:rsidRPr="003B5A7A" w:rsidRDefault="003B5A7A" w:rsidP="00E47430">
      <w:pPr>
        <w:suppressAutoHyphens/>
        <w:spacing w:line="276" w:lineRule="auto"/>
        <w:rPr>
          <w:iCs/>
          <w:sz w:val="28"/>
          <w:szCs w:val="28"/>
        </w:rPr>
      </w:pPr>
    </w:p>
    <w:p w14:paraId="299FBEA0" w14:textId="64C53FDA" w:rsidR="003B5A7A" w:rsidRDefault="003B5A7A">
      <w:pPr>
        <w:spacing w:after="160" w:line="259" w:lineRule="auto"/>
      </w:pPr>
      <w:r>
        <w:br w:type="page"/>
      </w:r>
    </w:p>
    <w:p w14:paraId="7E2F766B" w14:textId="79DD4CA9" w:rsidR="00D05363" w:rsidRPr="001113C5" w:rsidRDefault="003B5A7A" w:rsidP="00E47430">
      <w:pPr>
        <w:pStyle w:val="1"/>
      </w:pPr>
      <w:bookmarkStart w:id="0" w:name="_Toc156769849"/>
      <w:r w:rsidRPr="001113C5">
        <w:lastRenderedPageBreak/>
        <w:t>Введение</w:t>
      </w:r>
      <w:bookmarkEnd w:id="0"/>
    </w:p>
    <w:p w14:paraId="6BE29677" w14:textId="77777777" w:rsidR="003B5A7A" w:rsidRPr="001113C5" w:rsidRDefault="003B5A7A"/>
    <w:p w14:paraId="42BDFF85" w14:textId="77777777" w:rsidR="00395824" w:rsidRDefault="003B5A7A" w:rsidP="00AA3B4A">
      <w:pPr>
        <w:spacing w:line="360" w:lineRule="auto"/>
        <w:ind w:firstLine="567"/>
      </w:pPr>
      <w:r w:rsidRPr="003B5A7A">
        <w:t>Курсовая работа является составляющей дисциплины «Программная</w:t>
      </w:r>
      <w:r>
        <w:t xml:space="preserve"> </w:t>
      </w:r>
      <w:r w:rsidRPr="003B5A7A">
        <w:t xml:space="preserve">инженерия», обязательной составляющей </w:t>
      </w:r>
      <w:r>
        <w:t>обучающих</w:t>
      </w:r>
      <w:r w:rsidRPr="003B5A7A">
        <w:t xml:space="preserve"> курс</w:t>
      </w:r>
      <w:r>
        <w:t>ов</w:t>
      </w:r>
      <w:r w:rsidRPr="003B5A7A">
        <w:t xml:space="preserve"> по</w:t>
      </w:r>
      <w:r>
        <w:t xml:space="preserve"> </w:t>
      </w:r>
      <w:r w:rsidRPr="003B5A7A">
        <w:t xml:space="preserve">подготовке профессиональных </w:t>
      </w:r>
      <w:r>
        <w:t>разработчиков</w:t>
      </w:r>
      <w:r w:rsidRPr="003B5A7A">
        <w:t>, работающих в различных предметных</w:t>
      </w:r>
      <w:r>
        <w:t xml:space="preserve"> </w:t>
      </w:r>
      <w:r w:rsidRPr="003B5A7A">
        <w:t>областях, в том числе в экономике.</w:t>
      </w:r>
    </w:p>
    <w:p w14:paraId="7E71C6C9" w14:textId="25E0F905" w:rsidR="003B5A7A" w:rsidRPr="003B5A7A" w:rsidRDefault="003B5A7A" w:rsidP="00AA3B4A">
      <w:pPr>
        <w:spacing w:line="360" w:lineRule="auto"/>
        <w:ind w:firstLine="567"/>
      </w:pPr>
      <w:r w:rsidRPr="003B5A7A">
        <w:t>Инженерные методы работы над крупными программными проектами, пришедшие в</w:t>
      </w:r>
    </w:p>
    <w:p w14:paraId="61D34A54" w14:textId="5A6A5EDA" w:rsidR="003B5A7A" w:rsidRPr="003B5A7A" w:rsidRDefault="003B5A7A" w:rsidP="00AA3B4A">
      <w:pPr>
        <w:spacing w:line="360" w:lineRule="auto"/>
      </w:pPr>
      <w:r w:rsidRPr="003B5A7A">
        <w:t xml:space="preserve">программирование из практики организации </w:t>
      </w:r>
      <w:r w:rsidR="00395824">
        <w:t>промышленного производства</w:t>
      </w:r>
      <w:r w:rsidRPr="003B5A7A">
        <w:t>,</w:t>
      </w:r>
      <w:r w:rsidR="00395824">
        <w:t xml:space="preserve"> </w:t>
      </w:r>
      <w:r w:rsidRPr="003B5A7A">
        <w:t xml:space="preserve">потребовали от разработчиков программного обеспечения </w:t>
      </w:r>
      <w:r w:rsidR="00395824">
        <w:t>владения</w:t>
      </w:r>
      <w:r w:rsidRPr="003B5A7A">
        <w:t xml:space="preserve"> методологи</w:t>
      </w:r>
      <w:r w:rsidR="00395824">
        <w:t>ями</w:t>
      </w:r>
      <w:r w:rsidRPr="003B5A7A">
        <w:t xml:space="preserve"> совместной (в</w:t>
      </w:r>
    </w:p>
    <w:p w14:paraId="01D7762D" w14:textId="77777777" w:rsidR="003B5A7A" w:rsidRPr="003B5A7A" w:rsidRDefault="003B5A7A" w:rsidP="00AA3B4A">
      <w:pPr>
        <w:spacing w:line="360" w:lineRule="auto"/>
      </w:pPr>
      <w:r w:rsidRPr="003B5A7A">
        <w:t>том числе, распределенной) разработки проектов, опыта (лучших практик) ИТ-компаний,</w:t>
      </w:r>
    </w:p>
    <w:p w14:paraId="1165666F" w14:textId="77777777" w:rsidR="00395824" w:rsidRDefault="003B5A7A" w:rsidP="00AA3B4A">
      <w:pPr>
        <w:spacing w:line="360" w:lineRule="auto"/>
      </w:pPr>
      <w:r w:rsidRPr="003B5A7A">
        <w:t>являющихся «де-факто» лидерами в своей сфере, национальных и международных</w:t>
      </w:r>
      <w:r w:rsidR="00395824">
        <w:t xml:space="preserve"> </w:t>
      </w:r>
      <w:r w:rsidRPr="003B5A7A">
        <w:t>стандартов, «де-юре» представляющих мировой опыт разработки, сопровождения и</w:t>
      </w:r>
      <w:r w:rsidR="00395824">
        <w:t xml:space="preserve"> </w:t>
      </w:r>
      <w:r w:rsidRPr="003B5A7A">
        <w:t>управления ПО.</w:t>
      </w:r>
    </w:p>
    <w:p w14:paraId="27E5C2AB" w14:textId="696C53FF" w:rsidR="003B5A7A" w:rsidRPr="003B5A7A" w:rsidRDefault="00395824" w:rsidP="00AA3B4A">
      <w:pPr>
        <w:spacing w:line="360" w:lineRule="auto"/>
        <w:ind w:firstLine="567"/>
      </w:pPr>
      <w:r>
        <w:t>В результате изучения</w:t>
      </w:r>
      <w:r w:rsidR="003B5A7A" w:rsidRPr="003B5A7A">
        <w:t xml:space="preserve"> </w:t>
      </w:r>
      <w:r>
        <w:t>курса</w:t>
      </w:r>
      <w:r w:rsidRPr="00395824">
        <w:t>,</w:t>
      </w:r>
      <w:r w:rsidR="003B5A7A" w:rsidRPr="003B5A7A">
        <w:t xml:space="preserve"> обучающиеся должны:</w:t>
      </w:r>
    </w:p>
    <w:p w14:paraId="0C9ACDC7" w14:textId="68AE7C25" w:rsidR="003B5A7A" w:rsidRPr="003B5A7A" w:rsidRDefault="003B5A7A" w:rsidP="00AA3B4A">
      <w:pPr>
        <w:pStyle w:val="a7"/>
        <w:numPr>
          <w:ilvl w:val="0"/>
          <w:numId w:val="1"/>
        </w:numPr>
        <w:spacing w:line="360" w:lineRule="auto"/>
      </w:pPr>
      <w:r w:rsidRPr="003B5A7A">
        <w:t>знать функциональные и технологические стандарты разработки программных</w:t>
      </w:r>
      <w:r w:rsidR="00395824">
        <w:t xml:space="preserve"> </w:t>
      </w:r>
      <w:r w:rsidRPr="003B5A7A">
        <w:t>комплексов; принципы организации проектирования и содержание этапов разработки</w:t>
      </w:r>
      <w:r w:rsidR="00395824">
        <w:t xml:space="preserve"> </w:t>
      </w:r>
      <w:r w:rsidRPr="003B5A7A">
        <w:t>программных комплексов; методы исследования и обеспечения качества и надежности</w:t>
      </w:r>
      <w:r w:rsidR="00395824">
        <w:t xml:space="preserve"> </w:t>
      </w:r>
      <w:r w:rsidRPr="003B5A7A">
        <w:t>программных компонентов; экономику программирования иметь представление о профилях</w:t>
      </w:r>
      <w:r w:rsidR="00395824">
        <w:t xml:space="preserve"> </w:t>
      </w:r>
      <w:r w:rsidRPr="003B5A7A">
        <w:t>стандартов;</w:t>
      </w:r>
    </w:p>
    <w:p w14:paraId="6E52D523" w14:textId="5FD48504" w:rsidR="00395824" w:rsidRPr="00395824" w:rsidRDefault="003B5A7A" w:rsidP="00AA3B4A">
      <w:pPr>
        <w:pStyle w:val="a7"/>
        <w:numPr>
          <w:ilvl w:val="0"/>
          <w:numId w:val="1"/>
        </w:numPr>
        <w:spacing w:line="360" w:lineRule="auto"/>
      </w:pPr>
      <w:r w:rsidRPr="003B5A7A">
        <w:t>уметь использовать международные и отечественные стандарты жизненного цикла</w:t>
      </w:r>
      <w:r w:rsidR="00395824">
        <w:t xml:space="preserve"> </w:t>
      </w:r>
      <w:r w:rsidRPr="003B5A7A">
        <w:t>программного обеспечения при создании программных приложений и информационных</w:t>
      </w:r>
      <w:r w:rsidR="00395824">
        <w:t xml:space="preserve"> </w:t>
      </w:r>
      <w:r w:rsidRPr="00395824">
        <w:t>систем</w:t>
      </w:r>
      <w:r w:rsidR="00395824" w:rsidRPr="00395824">
        <w:t>.</w:t>
      </w:r>
    </w:p>
    <w:p w14:paraId="76FFC257" w14:textId="77777777" w:rsidR="00395824" w:rsidRPr="00395824" w:rsidRDefault="00395824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395824">
        <w:br w:type="page"/>
      </w:r>
    </w:p>
    <w:p w14:paraId="2202C88D" w14:textId="6C41C4F7" w:rsidR="003B5A7A" w:rsidRPr="00AA3B4A" w:rsidRDefault="00AA3B4A" w:rsidP="00E47430">
      <w:pPr>
        <w:pStyle w:val="1"/>
        <w:numPr>
          <w:ilvl w:val="0"/>
          <w:numId w:val="13"/>
        </w:numPr>
      </w:pPr>
      <w:bookmarkStart w:id="1" w:name="_Toc156769850"/>
      <w:r w:rsidRPr="00AA3B4A">
        <w:lastRenderedPageBreak/>
        <w:t>Тематика курсовой работы</w:t>
      </w:r>
      <w:bookmarkEnd w:id="1"/>
    </w:p>
    <w:p w14:paraId="3C11DC09" w14:textId="77777777" w:rsidR="00395824" w:rsidRDefault="00395824" w:rsidP="003B5A7A"/>
    <w:p w14:paraId="4A251149" w14:textId="3E7772C9" w:rsidR="00AA3B4A" w:rsidRDefault="00AA3B4A" w:rsidP="00AA3B4A">
      <w:pPr>
        <w:spacing w:line="360" w:lineRule="auto"/>
        <w:ind w:firstLine="567"/>
      </w:pPr>
      <w:r>
        <w:t>Цель курсовой работы по дисциплине «Программная инженерия» – более</w:t>
      </w:r>
    </w:p>
    <w:p w14:paraId="605FC4A3" w14:textId="56E47F28" w:rsidR="00AA3B4A" w:rsidRDefault="00AA3B4A" w:rsidP="00AA3B4A">
      <w:pPr>
        <w:spacing w:line="360" w:lineRule="auto"/>
      </w:pPr>
      <w:r>
        <w:t>детальное освоение обучающимися отдельных направлений, сформировавшихся к настоящему времени в инженерии программного обеспечения. Эти направления были обобщены в основополагающем труде «Руководство к своду знаний по программной инженерии» (SWEBOK), где в качестве основных областей знаний относятся:</w:t>
      </w:r>
    </w:p>
    <w:p w14:paraId="55077968" w14:textId="77777777" w:rsidR="00AA3B4A" w:rsidRDefault="00AA3B4A" w:rsidP="00AA3B4A">
      <w:pPr>
        <w:pStyle w:val="a7"/>
        <w:numPr>
          <w:ilvl w:val="0"/>
          <w:numId w:val="3"/>
        </w:numPr>
        <w:spacing w:line="360" w:lineRule="auto"/>
      </w:pPr>
      <w:r>
        <w:t xml:space="preserve">Software </w:t>
      </w:r>
      <w:proofErr w:type="spellStart"/>
      <w:r>
        <w:t>requirements</w:t>
      </w:r>
      <w:proofErr w:type="spellEnd"/>
      <w:r>
        <w:t xml:space="preserve"> – программные требования.</w:t>
      </w:r>
    </w:p>
    <w:p w14:paraId="1AC95C9B" w14:textId="77777777" w:rsidR="00AA3B4A" w:rsidRDefault="00AA3B4A" w:rsidP="00AA3B4A">
      <w:pPr>
        <w:pStyle w:val="a7"/>
        <w:numPr>
          <w:ilvl w:val="0"/>
          <w:numId w:val="3"/>
        </w:numPr>
        <w:spacing w:line="360" w:lineRule="auto"/>
      </w:pPr>
      <w:r>
        <w:t xml:space="preserve">Software </w:t>
      </w:r>
      <w:proofErr w:type="spellStart"/>
      <w:r>
        <w:t>design</w:t>
      </w:r>
      <w:proofErr w:type="spellEnd"/>
      <w:r>
        <w:t xml:space="preserve"> – дизайн (архитектура).</w:t>
      </w:r>
    </w:p>
    <w:p w14:paraId="39F26746" w14:textId="77777777" w:rsidR="00AA3B4A" w:rsidRDefault="00AA3B4A" w:rsidP="00AA3B4A">
      <w:pPr>
        <w:pStyle w:val="a7"/>
        <w:numPr>
          <w:ilvl w:val="0"/>
          <w:numId w:val="3"/>
        </w:numPr>
        <w:spacing w:line="360" w:lineRule="auto"/>
      </w:pPr>
      <w:r>
        <w:t xml:space="preserve">Software </w:t>
      </w:r>
      <w:proofErr w:type="spellStart"/>
      <w:r>
        <w:t>construction</w:t>
      </w:r>
      <w:proofErr w:type="spellEnd"/>
      <w:r>
        <w:t xml:space="preserve"> – конструирование программного обеспечения.</w:t>
      </w:r>
    </w:p>
    <w:p w14:paraId="2370AE6A" w14:textId="77777777" w:rsidR="00AA3B4A" w:rsidRDefault="00AA3B4A" w:rsidP="00AA3B4A">
      <w:pPr>
        <w:pStyle w:val="a7"/>
        <w:numPr>
          <w:ilvl w:val="0"/>
          <w:numId w:val="3"/>
        </w:numPr>
        <w:spacing w:line="360" w:lineRule="auto"/>
      </w:pPr>
      <w:r>
        <w:t xml:space="preserve">Software </w:t>
      </w:r>
      <w:proofErr w:type="spellStart"/>
      <w:r>
        <w:t>testing</w:t>
      </w:r>
      <w:proofErr w:type="spellEnd"/>
      <w:r>
        <w:t xml:space="preserve"> – тестирование.</w:t>
      </w:r>
    </w:p>
    <w:p w14:paraId="34DFE503" w14:textId="77777777" w:rsidR="00AA3B4A" w:rsidRDefault="00AA3B4A" w:rsidP="00AA3B4A">
      <w:pPr>
        <w:pStyle w:val="a7"/>
        <w:numPr>
          <w:ilvl w:val="0"/>
          <w:numId w:val="3"/>
        </w:numPr>
        <w:spacing w:line="360" w:lineRule="auto"/>
      </w:pPr>
      <w:r>
        <w:t xml:space="preserve">Software </w:t>
      </w:r>
      <w:proofErr w:type="spellStart"/>
      <w:r>
        <w:t>maintenance</w:t>
      </w:r>
      <w:proofErr w:type="spellEnd"/>
      <w:r>
        <w:t xml:space="preserve"> – эксплуатация (поддержка) программного обеспечения.</w:t>
      </w:r>
    </w:p>
    <w:p w14:paraId="0C616907" w14:textId="77777777" w:rsidR="00AA3B4A" w:rsidRPr="00AA3B4A" w:rsidRDefault="00AA3B4A" w:rsidP="00AA3B4A">
      <w:pPr>
        <w:pStyle w:val="a7"/>
        <w:numPr>
          <w:ilvl w:val="0"/>
          <w:numId w:val="3"/>
        </w:numPr>
        <w:spacing w:line="360" w:lineRule="auto"/>
        <w:rPr>
          <w:lang w:val="en-US"/>
        </w:rPr>
      </w:pPr>
      <w:r w:rsidRPr="00AA3B4A">
        <w:rPr>
          <w:lang w:val="en-US"/>
        </w:rPr>
        <w:t xml:space="preserve">Software configuration management – </w:t>
      </w:r>
      <w:r>
        <w:t>конфигурационное</w:t>
      </w:r>
      <w:r w:rsidRPr="00AA3B4A">
        <w:rPr>
          <w:lang w:val="en-US"/>
        </w:rPr>
        <w:t xml:space="preserve"> </w:t>
      </w:r>
      <w:r>
        <w:t>управление</w:t>
      </w:r>
      <w:r w:rsidRPr="00AA3B4A">
        <w:rPr>
          <w:lang w:val="en-US"/>
        </w:rPr>
        <w:t>.</w:t>
      </w:r>
    </w:p>
    <w:p w14:paraId="1006E938" w14:textId="77777777" w:rsidR="00AA3B4A" w:rsidRPr="00AA3B4A" w:rsidRDefault="00AA3B4A" w:rsidP="00AA3B4A">
      <w:pPr>
        <w:pStyle w:val="a7"/>
        <w:numPr>
          <w:ilvl w:val="0"/>
          <w:numId w:val="3"/>
        </w:numPr>
        <w:spacing w:line="360" w:lineRule="auto"/>
        <w:rPr>
          <w:lang w:val="en-US"/>
        </w:rPr>
      </w:pPr>
      <w:r w:rsidRPr="00AA3B4A">
        <w:rPr>
          <w:lang w:val="en-US"/>
        </w:rPr>
        <w:t xml:space="preserve">Software engineering management – </w:t>
      </w:r>
      <w:r>
        <w:t>управление</w:t>
      </w:r>
      <w:r w:rsidRPr="00AA3B4A">
        <w:rPr>
          <w:lang w:val="en-US"/>
        </w:rPr>
        <w:t xml:space="preserve"> </w:t>
      </w:r>
      <w:r>
        <w:t>в</w:t>
      </w:r>
      <w:r w:rsidRPr="00AA3B4A">
        <w:rPr>
          <w:lang w:val="en-US"/>
        </w:rPr>
        <w:t xml:space="preserve"> </w:t>
      </w:r>
      <w:r>
        <w:t>программной</w:t>
      </w:r>
      <w:r w:rsidRPr="00AA3B4A">
        <w:rPr>
          <w:lang w:val="en-US"/>
        </w:rPr>
        <w:t xml:space="preserve"> </w:t>
      </w:r>
      <w:r>
        <w:t>инженерии</w:t>
      </w:r>
      <w:r w:rsidRPr="00AA3B4A">
        <w:rPr>
          <w:lang w:val="en-US"/>
        </w:rPr>
        <w:t>.</w:t>
      </w:r>
    </w:p>
    <w:p w14:paraId="742DBB3E" w14:textId="77777777" w:rsidR="00AA3B4A" w:rsidRPr="00AA3B4A" w:rsidRDefault="00AA3B4A" w:rsidP="00AA3B4A">
      <w:pPr>
        <w:pStyle w:val="a7"/>
        <w:numPr>
          <w:ilvl w:val="0"/>
          <w:numId w:val="3"/>
        </w:numPr>
        <w:spacing w:line="360" w:lineRule="auto"/>
        <w:rPr>
          <w:lang w:val="en-US"/>
        </w:rPr>
      </w:pPr>
      <w:r w:rsidRPr="00AA3B4A">
        <w:rPr>
          <w:lang w:val="en-US"/>
        </w:rPr>
        <w:t xml:space="preserve">Software engineering process – </w:t>
      </w:r>
      <w:r>
        <w:t>процессы</w:t>
      </w:r>
      <w:r w:rsidRPr="00AA3B4A">
        <w:rPr>
          <w:lang w:val="en-US"/>
        </w:rPr>
        <w:t xml:space="preserve"> </w:t>
      </w:r>
      <w:r>
        <w:t>программной</w:t>
      </w:r>
      <w:r w:rsidRPr="00AA3B4A">
        <w:rPr>
          <w:lang w:val="en-US"/>
        </w:rPr>
        <w:t xml:space="preserve"> </w:t>
      </w:r>
      <w:r>
        <w:t>инженерии</w:t>
      </w:r>
      <w:r w:rsidRPr="00AA3B4A">
        <w:rPr>
          <w:lang w:val="en-US"/>
        </w:rPr>
        <w:t>.</w:t>
      </w:r>
    </w:p>
    <w:p w14:paraId="197538AE" w14:textId="77777777" w:rsidR="00AA3B4A" w:rsidRPr="00AA3B4A" w:rsidRDefault="00AA3B4A" w:rsidP="00AA3B4A">
      <w:pPr>
        <w:pStyle w:val="a7"/>
        <w:numPr>
          <w:ilvl w:val="0"/>
          <w:numId w:val="3"/>
        </w:numPr>
        <w:spacing w:line="360" w:lineRule="auto"/>
        <w:rPr>
          <w:lang w:val="en-US"/>
        </w:rPr>
      </w:pPr>
      <w:r w:rsidRPr="00AA3B4A">
        <w:rPr>
          <w:lang w:val="en-US"/>
        </w:rPr>
        <w:t xml:space="preserve">Software engineering tools and methods – </w:t>
      </w:r>
      <w:r>
        <w:t>инструменты</w:t>
      </w:r>
      <w:r w:rsidRPr="00AA3B4A">
        <w:rPr>
          <w:lang w:val="en-US"/>
        </w:rPr>
        <w:t xml:space="preserve"> </w:t>
      </w:r>
      <w:r>
        <w:t>и</w:t>
      </w:r>
      <w:r w:rsidRPr="00AA3B4A">
        <w:rPr>
          <w:lang w:val="en-US"/>
        </w:rPr>
        <w:t xml:space="preserve"> </w:t>
      </w:r>
      <w:r>
        <w:t>методы</w:t>
      </w:r>
      <w:r w:rsidRPr="00AA3B4A">
        <w:rPr>
          <w:lang w:val="en-US"/>
        </w:rPr>
        <w:t>.</w:t>
      </w:r>
    </w:p>
    <w:p w14:paraId="75E8DBE7" w14:textId="410C2821" w:rsidR="00AA3B4A" w:rsidRDefault="00AA3B4A" w:rsidP="00AA3B4A">
      <w:pPr>
        <w:pStyle w:val="a7"/>
        <w:numPr>
          <w:ilvl w:val="0"/>
          <w:numId w:val="3"/>
        </w:numPr>
        <w:spacing w:line="360" w:lineRule="auto"/>
      </w:pPr>
      <w:r>
        <w:t xml:space="preserve">Software </w:t>
      </w:r>
      <w:proofErr w:type="spellStart"/>
      <w:r>
        <w:t>quality</w:t>
      </w:r>
      <w:proofErr w:type="spellEnd"/>
      <w:r>
        <w:t xml:space="preserve"> – качество программного обеспечения</w:t>
      </w:r>
    </w:p>
    <w:p w14:paraId="2F7A0D01" w14:textId="77777777" w:rsidR="00AA3B4A" w:rsidRDefault="00AA3B4A" w:rsidP="00AA3B4A">
      <w:pPr>
        <w:pStyle w:val="a7"/>
        <w:spacing w:after="160" w:line="360" w:lineRule="auto"/>
        <w:ind w:left="0" w:firstLine="567"/>
      </w:pPr>
      <w:r>
        <w:t>Кроме того, в тематику курсовых работ входит исследование и сравнительный анализ структуры стандартов (отечественных и зарубежных), охватывающих те или иные процессы жизненного цикла ПО.</w:t>
      </w:r>
    </w:p>
    <w:p w14:paraId="6AFD085C" w14:textId="7851A15F" w:rsidR="00AA3B4A" w:rsidRDefault="00AA3B4A" w:rsidP="00AA3B4A">
      <w:pPr>
        <w:pStyle w:val="a7"/>
        <w:spacing w:line="360" w:lineRule="auto"/>
        <w:ind w:left="0" w:firstLine="567"/>
      </w:pPr>
      <w:r>
        <w:t>Примерные темы курсовых работ:</w:t>
      </w:r>
    </w:p>
    <w:p w14:paraId="32A81F61" w14:textId="77777777" w:rsidR="00537AAB" w:rsidRDefault="00537AAB" w:rsidP="00537AAB">
      <w:pPr>
        <w:pStyle w:val="a7"/>
        <w:numPr>
          <w:ilvl w:val="0"/>
          <w:numId w:val="4"/>
        </w:numPr>
        <w:spacing w:after="160" w:line="360" w:lineRule="auto"/>
        <w:ind w:left="0" w:firstLine="567"/>
      </w:pPr>
      <w:r>
        <w:t>SWEBOK: свод знаний в области программной инженерии.</w:t>
      </w:r>
    </w:p>
    <w:p w14:paraId="76C8A014" w14:textId="77777777" w:rsidR="00537AAB" w:rsidRDefault="00537AAB" w:rsidP="00537AAB">
      <w:pPr>
        <w:pStyle w:val="a7"/>
        <w:numPr>
          <w:ilvl w:val="0"/>
          <w:numId w:val="4"/>
        </w:numPr>
        <w:spacing w:after="160" w:line="360" w:lineRule="auto"/>
        <w:ind w:left="0" w:firstLine="567"/>
      </w:pPr>
      <w:r>
        <w:t>Методы и стандарты документирования ПО.</w:t>
      </w:r>
    </w:p>
    <w:p w14:paraId="09B2294A" w14:textId="77777777" w:rsidR="00537AAB" w:rsidRDefault="00537AAB" w:rsidP="00537AAB">
      <w:pPr>
        <w:pStyle w:val="a7"/>
        <w:numPr>
          <w:ilvl w:val="0"/>
          <w:numId w:val="4"/>
        </w:numPr>
        <w:spacing w:after="160" w:line="360" w:lineRule="auto"/>
        <w:ind w:left="0" w:firstLine="567"/>
      </w:pPr>
      <w:r>
        <w:t xml:space="preserve">Методы и стандарты качества разработки </w:t>
      </w:r>
      <w:proofErr w:type="gramStart"/>
      <w:r>
        <w:t>ПО .</w:t>
      </w:r>
      <w:proofErr w:type="gramEnd"/>
    </w:p>
    <w:p w14:paraId="12E69F7A" w14:textId="77777777" w:rsidR="00537AAB" w:rsidRDefault="00537AAB" w:rsidP="00537AAB">
      <w:pPr>
        <w:pStyle w:val="a7"/>
        <w:numPr>
          <w:ilvl w:val="0"/>
          <w:numId w:val="4"/>
        </w:numPr>
        <w:spacing w:after="160" w:line="360" w:lineRule="auto"/>
        <w:ind w:left="0" w:firstLine="567"/>
      </w:pPr>
      <w:r>
        <w:t>Методы и стандарты проектирования ПО.</w:t>
      </w:r>
    </w:p>
    <w:p w14:paraId="3480C983" w14:textId="77777777" w:rsidR="00537AAB" w:rsidRDefault="00537AAB" w:rsidP="00537AAB">
      <w:pPr>
        <w:pStyle w:val="a7"/>
        <w:numPr>
          <w:ilvl w:val="0"/>
          <w:numId w:val="4"/>
        </w:numPr>
        <w:spacing w:after="160" w:line="360" w:lineRule="auto"/>
        <w:ind w:left="0" w:firstLine="567"/>
      </w:pPr>
      <w:r>
        <w:t>Методы и стандарты тестирования ПО.</w:t>
      </w:r>
    </w:p>
    <w:p w14:paraId="4BBF774A" w14:textId="77777777" w:rsidR="00537AAB" w:rsidRDefault="00537AAB" w:rsidP="00537AAB">
      <w:pPr>
        <w:pStyle w:val="a7"/>
        <w:numPr>
          <w:ilvl w:val="0"/>
          <w:numId w:val="4"/>
        </w:numPr>
        <w:spacing w:after="160" w:line="360" w:lineRule="auto"/>
        <w:ind w:left="0" w:firstLine="567"/>
      </w:pPr>
      <w:r>
        <w:t>Методы и стандарты сопровождения ПО.</w:t>
      </w:r>
    </w:p>
    <w:p w14:paraId="0B501D6A" w14:textId="77777777" w:rsidR="00537AAB" w:rsidRDefault="00537AAB" w:rsidP="00537AAB">
      <w:pPr>
        <w:pStyle w:val="a7"/>
        <w:numPr>
          <w:ilvl w:val="0"/>
          <w:numId w:val="4"/>
        </w:numPr>
        <w:spacing w:after="160" w:line="360" w:lineRule="auto"/>
        <w:ind w:left="0" w:firstLine="567"/>
      </w:pPr>
      <w:r>
        <w:t>Методы и стандарты управления конфигурацией ПО.</w:t>
      </w:r>
    </w:p>
    <w:p w14:paraId="1B852295" w14:textId="77777777" w:rsidR="00537AAB" w:rsidRDefault="00537AAB" w:rsidP="00537AAB">
      <w:pPr>
        <w:pStyle w:val="a7"/>
        <w:numPr>
          <w:ilvl w:val="0"/>
          <w:numId w:val="4"/>
        </w:numPr>
        <w:spacing w:after="160" w:line="360" w:lineRule="auto"/>
        <w:ind w:left="0" w:firstLine="567"/>
      </w:pPr>
      <w:r>
        <w:t>Методы и стандарты верификации и валидации ПО.</w:t>
      </w:r>
    </w:p>
    <w:p w14:paraId="5D8C7502" w14:textId="77777777" w:rsidR="00537AAB" w:rsidRDefault="00537AAB" w:rsidP="00537AAB">
      <w:pPr>
        <w:pStyle w:val="a7"/>
        <w:numPr>
          <w:ilvl w:val="0"/>
          <w:numId w:val="4"/>
        </w:numPr>
        <w:spacing w:after="160" w:line="360" w:lineRule="auto"/>
        <w:ind w:left="0" w:firstLine="567"/>
      </w:pPr>
      <w:r>
        <w:t>Методы и стандарты управления требованиями к ПО.</w:t>
      </w:r>
    </w:p>
    <w:p w14:paraId="7071C77B" w14:textId="77777777" w:rsidR="00537AAB" w:rsidRDefault="00537AAB" w:rsidP="00537AAB">
      <w:pPr>
        <w:pStyle w:val="a7"/>
        <w:numPr>
          <w:ilvl w:val="0"/>
          <w:numId w:val="4"/>
        </w:numPr>
        <w:spacing w:after="160" w:line="360" w:lineRule="auto"/>
        <w:ind w:left="0" w:firstLine="567"/>
      </w:pPr>
      <w:r>
        <w:t xml:space="preserve">Сравнительный анализ стандартов ISO/IEC </w:t>
      </w:r>
      <w:proofErr w:type="gramStart"/>
      <w:r>
        <w:t>12207-95</w:t>
      </w:r>
      <w:proofErr w:type="gramEnd"/>
      <w:r>
        <w:t xml:space="preserve"> и ISO/IEC 12207-2008.</w:t>
      </w:r>
    </w:p>
    <w:p w14:paraId="57FEC041" w14:textId="77777777" w:rsidR="00537AAB" w:rsidRDefault="00537AAB" w:rsidP="00537AAB">
      <w:pPr>
        <w:pStyle w:val="a7"/>
        <w:numPr>
          <w:ilvl w:val="0"/>
          <w:numId w:val="4"/>
        </w:numPr>
        <w:spacing w:after="160" w:line="360" w:lineRule="auto"/>
        <w:ind w:left="0" w:firstLine="567"/>
      </w:pPr>
      <w:r>
        <w:t>Характеристика стандартов ГОСТ 34.</w:t>
      </w:r>
    </w:p>
    <w:p w14:paraId="63226024" w14:textId="77777777" w:rsidR="00537AAB" w:rsidRDefault="00537AAB" w:rsidP="00537AAB">
      <w:pPr>
        <w:pStyle w:val="a7"/>
        <w:numPr>
          <w:ilvl w:val="0"/>
          <w:numId w:val="4"/>
        </w:numPr>
        <w:spacing w:after="160" w:line="360" w:lineRule="auto"/>
        <w:ind w:left="0" w:firstLine="567"/>
      </w:pPr>
      <w:r>
        <w:t>Стандарт ISO/IEC 15504 (SPICE) оценки процессов разработки и поддержки ПО.</w:t>
      </w:r>
    </w:p>
    <w:p w14:paraId="38CF3FD0" w14:textId="77777777" w:rsidR="00537AAB" w:rsidRDefault="00537AAB" w:rsidP="00537AAB">
      <w:pPr>
        <w:pStyle w:val="a7"/>
        <w:numPr>
          <w:ilvl w:val="0"/>
          <w:numId w:val="4"/>
        </w:numPr>
        <w:spacing w:after="160" w:line="360" w:lineRule="auto"/>
        <w:ind w:left="0" w:firstLine="567"/>
      </w:pPr>
      <w:proofErr w:type="spellStart"/>
      <w:r>
        <w:t>Agile</w:t>
      </w:r>
      <w:proofErr w:type="spellEnd"/>
      <w:r>
        <w:t>-методология XP.</w:t>
      </w:r>
    </w:p>
    <w:p w14:paraId="01CFD646" w14:textId="77777777" w:rsidR="00537AAB" w:rsidRDefault="00537AAB" w:rsidP="00537AAB">
      <w:pPr>
        <w:pStyle w:val="a7"/>
        <w:numPr>
          <w:ilvl w:val="0"/>
          <w:numId w:val="4"/>
        </w:numPr>
        <w:spacing w:after="160" w:line="360" w:lineRule="auto"/>
        <w:ind w:left="0" w:firstLine="567"/>
      </w:pPr>
      <w:proofErr w:type="spellStart"/>
      <w:r>
        <w:lastRenderedPageBreak/>
        <w:t>Agile</w:t>
      </w:r>
      <w:proofErr w:type="spellEnd"/>
      <w:r>
        <w:t xml:space="preserve">-методология </w:t>
      </w:r>
      <w:proofErr w:type="spellStart"/>
      <w:r>
        <w:t>Scrum</w:t>
      </w:r>
      <w:proofErr w:type="spellEnd"/>
      <w:r>
        <w:t>.</w:t>
      </w:r>
    </w:p>
    <w:p w14:paraId="1D5BE864" w14:textId="77777777" w:rsidR="00537AAB" w:rsidRDefault="00537AAB" w:rsidP="00537AAB">
      <w:pPr>
        <w:pStyle w:val="a7"/>
        <w:numPr>
          <w:ilvl w:val="0"/>
          <w:numId w:val="4"/>
        </w:numPr>
        <w:spacing w:after="160" w:line="360" w:lineRule="auto"/>
        <w:ind w:left="0" w:firstLine="567"/>
      </w:pPr>
      <w:proofErr w:type="spellStart"/>
      <w:r>
        <w:t>Agile</w:t>
      </w:r>
      <w:proofErr w:type="spellEnd"/>
      <w:r>
        <w:t>-методология SAFE.</w:t>
      </w:r>
    </w:p>
    <w:p w14:paraId="69595CC9" w14:textId="77777777" w:rsidR="00537AAB" w:rsidRDefault="00537AAB" w:rsidP="00537AAB">
      <w:pPr>
        <w:pStyle w:val="a7"/>
        <w:numPr>
          <w:ilvl w:val="0"/>
          <w:numId w:val="4"/>
        </w:numPr>
        <w:spacing w:after="160" w:line="360" w:lineRule="auto"/>
        <w:ind w:left="0" w:firstLine="567"/>
      </w:pPr>
      <w:r>
        <w:t>SEI CMMI: модель зрелости процесса разработки.</w:t>
      </w:r>
    </w:p>
    <w:p w14:paraId="325DF32D" w14:textId="77777777" w:rsidR="00537AAB" w:rsidRDefault="00537AAB" w:rsidP="00537AAB">
      <w:pPr>
        <w:pStyle w:val="a7"/>
        <w:numPr>
          <w:ilvl w:val="0"/>
          <w:numId w:val="4"/>
        </w:numPr>
        <w:spacing w:after="160" w:line="360" w:lineRule="auto"/>
        <w:ind w:left="0" w:firstLine="567"/>
      </w:pPr>
      <w:r>
        <w:t>Реинжиниринг ПО.</w:t>
      </w:r>
    </w:p>
    <w:p w14:paraId="5946D5BF" w14:textId="77777777" w:rsidR="00537AAB" w:rsidRDefault="00537AAB" w:rsidP="00537AAB">
      <w:pPr>
        <w:pStyle w:val="a7"/>
        <w:numPr>
          <w:ilvl w:val="0"/>
          <w:numId w:val="4"/>
        </w:numPr>
        <w:spacing w:after="160" w:line="360" w:lineRule="auto"/>
        <w:ind w:left="0" w:firstLine="567"/>
      </w:pPr>
      <w:r>
        <w:t>Модификация ПО.</w:t>
      </w:r>
    </w:p>
    <w:p w14:paraId="0D82D668" w14:textId="77777777" w:rsidR="00537AAB" w:rsidRDefault="00537AAB" w:rsidP="00537AAB">
      <w:pPr>
        <w:pStyle w:val="a7"/>
        <w:numPr>
          <w:ilvl w:val="0"/>
          <w:numId w:val="4"/>
        </w:numPr>
        <w:spacing w:after="160" w:line="360" w:lineRule="auto"/>
        <w:ind w:left="0" w:firstLine="567"/>
      </w:pPr>
      <w:r>
        <w:t>Проектирование с повторным использованием программных компонент.</w:t>
      </w:r>
    </w:p>
    <w:p w14:paraId="6F681B56" w14:textId="77777777" w:rsidR="00537AAB" w:rsidRDefault="00537AAB" w:rsidP="00537AAB">
      <w:pPr>
        <w:pStyle w:val="a7"/>
        <w:numPr>
          <w:ilvl w:val="0"/>
          <w:numId w:val="4"/>
        </w:numPr>
        <w:spacing w:after="160" w:line="360" w:lineRule="auto"/>
        <w:ind w:left="0" w:firstLine="567"/>
      </w:pPr>
      <w:r>
        <w:t>Проектные паттерны.</w:t>
      </w:r>
    </w:p>
    <w:p w14:paraId="07ED9DFE" w14:textId="77777777" w:rsidR="00537AAB" w:rsidRDefault="00537AAB" w:rsidP="00537AAB">
      <w:pPr>
        <w:pStyle w:val="a7"/>
        <w:numPr>
          <w:ilvl w:val="0"/>
          <w:numId w:val="4"/>
        </w:numPr>
        <w:spacing w:after="160" w:line="360" w:lineRule="auto"/>
        <w:ind w:left="0" w:firstLine="567"/>
      </w:pPr>
      <w:r>
        <w:t>Гибкое тестирование.</w:t>
      </w:r>
    </w:p>
    <w:p w14:paraId="41D2D48B" w14:textId="77777777" w:rsidR="00537AAB" w:rsidRDefault="00537AAB" w:rsidP="00537AAB">
      <w:pPr>
        <w:pStyle w:val="a7"/>
        <w:numPr>
          <w:ilvl w:val="0"/>
          <w:numId w:val="4"/>
        </w:numPr>
        <w:spacing w:after="160" w:line="360" w:lineRule="auto"/>
        <w:ind w:left="0" w:firstLine="567"/>
      </w:pPr>
      <w:r>
        <w:t>Сравнительный анализ моделей жизненного цикла ПО.</w:t>
      </w:r>
    </w:p>
    <w:p w14:paraId="5030A5F9" w14:textId="77777777" w:rsidR="00537AAB" w:rsidRDefault="00537AAB" w:rsidP="00537AAB">
      <w:pPr>
        <w:pStyle w:val="a7"/>
        <w:numPr>
          <w:ilvl w:val="0"/>
          <w:numId w:val="4"/>
        </w:numPr>
        <w:spacing w:after="160" w:line="360" w:lineRule="auto"/>
        <w:ind w:left="0" w:firstLine="567"/>
      </w:pPr>
      <w:r>
        <w:t>Сравнительный анализ моделей оценки трудозатрат на разработку ПО.</w:t>
      </w:r>
    </w:p>
    <w:p w14:paraId="6BC8793B" w14:textId="77777777" w:rsidR="00537AAB" w:rsidRDefault="00537AAB" w:rsidP="00537AAB">
      <w:pPr>
        <w:pStyle w:val="a7"/>
        <w:numPr>
          <w:ilvl w:val="0"/>
          <w:numId w:val="4"/>
        </w:numPr>
        <w:spacing w:line="360" w:lineRule="auto"/>
        <w:ind w:left="0" w:firstLine="567"/>
      </w:pPr>
      <w:r>
        <w:t>Управление проектами по разработке программного обеспечения.</w:t>
      </w:r>
    </w:p>
    <w:p w14:paraId="64BFC592" w14:textId="3FF3170F" w:rsidR="00AA3B4A" w:rsidRDefault="00537AAB" w:rsidP="00537AAB">
      <w:pPr>
        <w:pStyle w:val="a7"/>
        <w:numPr>
          <w:ilvl w:val="0"/>
          <w:numId w:val="4"/>
        </w:numPr>
        <w:spacing w:line="360" w:lineRule="auto"/>
        <w:ind w:left="0" w:firstLine="567"/>
      </w:pPr>
      <w:r>
        <w:t>ITIL/ITSM: методология управления и организации ИТ-услуг.</w:t>
      </w:r>
    </w:p>
    <w:p w14:paraId="0CED0CDB" w14:textId="77777777" w:rsidR="00537AAB" w:rsidRDefault="00537AAB" w:rsidP="00537AAB">
      <w:pPr>
        <w:pStyle w:val="a7"/>
        <w:spacing w:line="360" w:lineRule="auto"/>
        <w:ind w:left="0" w:firstLine="567"/>
      </w:pPr>
      <w:r>
        <w:t>Тема работы также может быть предложена обучающимся и, после утверждения преподавателем, принята к исполнению.</w:t>
      </w:r>
    </w:p>
    <w:p w14:paraId="70DAD4EA" w14:textId="7A64ED35" w:rsidR="00537AAB" w:rsidRDefault="00537AAB" w:rsidP="00537AAB">
      <w:pPr>
        <w:pStyle w:val="a7"/>
        <w:spacing w:after="160" w:line="360" w:lineRule="auto"/>
        <w:ind w:left="0" w:firstLine="567"/>
      </w:pPr>
      <w:r>
        <w:t>Каждый год темы могут пересматриваться: изменяться, добавляться, уточняться в связи с появляющимися новыми тенденциями. Список конкретных тем для выбора приведен в приложении к данному руководству</w:t>
      </w:r>
    </w:p>
    <w:p w14:paraId="6CF45C68" w14:textId="16271B95" w:rsidR="00537AAB" w:rsidRDefault="00537AAB" w:rsidP="00537AAB">
      <w:pPr>
        <w:pStyle w:val="a7"/>
        <w:spacing w:line="360" w:lineRule="auto"/>
        <w:ind w:left="0" w:firstLine="567"/>
      </w:pPr>
      <w:r>
        <w:t>Рекомендуемые источники информации для выполнения курсовой работы:</w:t>
      </w:r>
    </w:p>
    <w:p w14:paraId="5E901E21" w14:textId="77777777" w:rsidR="00AC5AAA" w:rsidRPr="00AC5AAA" w:rsidRDefault="00AC5AAA" w:rsidP="004F142D">
      <w:pPr>
        <w:pStyle w:val="a7"/>
        <w:numPr>
          <w:ilvl w:val="0"/>
          <w:numId w:val="12"/>
        </w:numPr>
        <w:spacing w:line="360" w:lineRule="auto"/>
      </w:pPr>
      <w:r w:rsidRPr="00AC5AAA">
        <w:t xml:space="preserve">Орлов </w:t>
      </w:r>
      <w:proofErr w:type="gramStart"/>
      <w:r w:rsidRPr="00AC5AAA">
        <w:t>С.И.</w:t>
      </w:r>
      <w:proofErr w:type="gramEnd"/>
      <w:r w:rsidRPr="00AC5AAA">
        <w:t xml:space="preserve"> Программная и</w:t>
      </w:r>
      <w:r>
        <w:t xml:space="preserve">нженерия. Учебник для ВУЗов. Изд.-е 5 дополненное и переработанное. </w:t>
      </w:r>
      <w:proofErr w:type="spellStart"/>
      <w:r>
        <w:t>СПб</w:t>
      </w:r>
      <w:proofErr w:type="gramStart"/>
      <w:r>
        <w:t>.:Питер</w:t>
      </w:r>
      <w:proofErr w:type="spellEnd"/>
      <w:proofErr w:type="gramEnd"/>
      <w:r>
        <w:t xml:space="preserve"> 2016 </w:t>
      </w:r>
      <w:r w:rsidRPr="00AC5AAA">
        <w:rPr>
          <w:lang w:val="en-US"/>
        </w:rPr>
        <w:t>ISBN</w:t>
      </w:r>
      <w:r w:rsidRPr="00AC5AAA">
        <w:t xml:space="preserve"> 978-5-496-01917-0</w:t>
      </w:r>
    </w:p>
    <w:p w14:paraId="384F16B1" w14:textId="12DEFC40" w:rsidR="00AC5AAA" w:rsidRPr="00AC5AAA" w:rsidRDefault="00AC5AAA" w:rsidP="004F142D">
      <w:pPr>
        <w:pStyle w:val="a7"/>
        <w:numPr>
          <w:ilvl w:val="0"/>
          <w:numId w:val="12"/>
        </w:numPr>
        <w:spacing w:line="360" w:lineRule="auto"/>
      </w:pPr>
      <w:r w:rsidRPr="00AC5AAA">
        <w:t xml:space="preserve">Фарли Д. Современная программная инженерия. ПО в эпоху </w:t>
      </w:r>
      <w:proofErr w:type="spellStart"/>
      <w:r w:rsidRPr="00AC5AAA">
        <w:t>эджайла</w:t>
      </w:r>
      <w:proofErr w:type="spellEnd"/>
      <w:r w:rsidRPr="00AC5AAA">
        <w:t xml:space="preserve"> и непрерывного развертывания</w:t>
      </w:r>
      <w:r>
        <w:t xml:space="preserve">. </w:t>
      </w:r>
      <w:r w:rsidRPr="00AC5AAA">
        <w:t xml:space="preserve"> </w:t>
      </w:r>
      <w:proofErr w:type="spellStart"/>
      <w:r>
        <w:t>СПб</w:t>
      </w:r>
      <w:proofErr w:type="gramStart"/>
      <w:r>
        <w:t>.:Питер</w:t>
      </w:r>
      <w:proofErr w:type="spellEnd"/>
      <w:proofErr w:type="gramEnd"/>
      <w:r>
        <w:t xml:space="preserve"> 2023 </w:t>
      </w:r>
      <w:r w:rsidRPr="00AC5AAA">
        <w:rPr>
          <w:lang w:val="en-US"/>
        </w:rPr>
        <w:t xml:space="preserve">ISBN </w:t>
      </w:r>
      <w:r>
        <w:t>978-5-4461-2335-3</w:t>
      </w:r>
    </w:p>
    <w:p w14:paraId="41740265" w14:textId="17E49C5B" w:rsidR="00AC5AAA" w:rsidRDefault="00AC5AAA" w:rsidP="004F142D">
      <w:pPr>
        <w:pStyle w:val="a7"/>
        <w:numPr>
          <w:ilvl w:val="0"/>
          <w:numId w:val="12"/>
        </w:numPr>
        <w:spacing w:line="360" w:lineRule="auto"/>
      </w:pPr>
      <w:r>
        <w:t xml:space="preserve">Профессиональная ИТ-площадка </w:t>
      </w:r>
      <w:proofErr w:type="spellStart"/>
      <w:r>
        <w:t>habr</w:t>
      </w:r>
      <w:proofErr w:type="spellEnd"/>
      <w:r>
        <w:t>. [Электронный ресурс]. – URL: https://habr.com/</w:t>
      </w:r>
    </w:p>
    <w:p w14:paraId="1A8CC405" w14:textId="77777777" w:rsidR="00AC5AAA" w:rsidRDefault="00AC5AAA" w:rsidP="004F142D">
      <w:pPr>
        <w:pStyle w:val="a7"/>
        <w:numPr>
          <w:ilvl w:val="0"/>
          <w:numId w:val="12"/>
        </w:numPr>
        <w:spacing w:line="360" w:lineRule="auto"/>
      </w:pPr>
      <w:r>
        <w:t xml:space="preserve">ГОСТы РФ. [Электронный ресурс]. – URL: http://docs.cntd.ru/gost </w:t>
      </w:r>
    </w:p>
    <w:p w14:paraId="2548B9CD" w14:textId="77777777" w:rsidR="00AC5AAA" w:rsidRDefault="00AC5AAA" w:rsidP="004F142D">
      <w:pPr>
        <w:pStyle w:val="a7"/>
        <w:numPr>
          <w:ilvl w:val="0"/>
          <w:numId w:val="12"/>
        </w:numPr>
        <w:spacing w:line="360" w:lineRule="auto"/>
      </w:pPr>
      <w:r>
        <w:t>Все ГОСТы. [Электронный ресурс]. – URL: http://vsegost.com/</w:t>
      </w:r>
    </w:p>
    <w:p w14:paraId="720CB9F9" w14:textId="77777777" w:rsidR="00AC5AAA" w:rsidRDefault="00AC5AAA" w:rsidP="004F142D">
      <w:pPr>
        <w:pStyle w:val="a7"/>
        <w:numPr>
          <w:ilvl w:val="0"/>
          <w:numId w:val="12"/>
        </w:numPr>
        <w:spacing w:line="360" w:lineRule="auto"/>
      </w:pPr>
      <w:r>
        <w:t>База ГОСТов. [Электронный ресурс]. – URL: https://allgosts.ru/</w:t>
      </w:r>
    </w:p>
    <w:p w14:paraId="176FC9C3" w14:textId="6D4770C0" w:rsidR="00537AAB" w:rsidRPr="00AC5AAA" w:rsidRDefault="00AC5AAA" w:rsidP="004F142D">
      <w:pPr>
        <w:pStyle w:val="a7"/>
        <w:numPr>
          <w:ilvl w:val="0"/>
          <w:numId w:val="12"/>
        </w:numPr>
        <w:spacing w:line="360" w:lineRule="auto"/>
        <w:rPr>
          <w:lang w:val="en-US"/>
        </w:rPr>
      </w:pPr>
      <w:r w:rsidRPr="00AC5AAA">
        <w:rPr>
          <w:lang w:val="en-US"/>
        </w:rPr>
        <w:t>ISO Online Browsing Platform/ [</w:t>
      </w:r>
      <w:r>
        <w:t>Электронный</w:t>
      </w:r>
      <w:r w:rsidRPr="00AC5AAA">
        <w:rPr>
          <w:lang w:val="en-US"/>
        </w:rPr>
        <w:t xml:space="preserve"> </w:t>
      </w:r>
      <w:r>
        <w:t>ресурс</w:t>
      </w:r>
      <w:r w:rsidRPr="00AC5AAA">
        <w:rPr>
          <w:lang w:val="en-US"/>
        </w:rPr>
        <w:t>]. – URL: https://www.iso.org/obp/u</w:t>
      </w:r>
    </w:p>
    <w:p w14:paraId="049710E1" w14:textId="4800785A" w:rsidR="00BB5E34" w:rsidRDefault="00BB5E34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6DCBEE3" w14:textId="623AA5AB" w:rsidR="00BB5E34" w:rsidRPr="00AA3B4A" w:rsidRDefault="00BB5E34" w:rsidP="00E47430">
      <w:pPr>
        <w:pStyle w:val="1"/>
        <w:numPr>
          <w:ilvl w:val="0"/>
          <w:numId w:val="6"/>
        </w:numPr>
      </w:pPr>
      <w:bookmarkStart w:id="2" w:name="_Toc156769851"/>
      <w:r>
        <w:lastRenderedPageBreak/>
        <w:t>Общие требования к курсовой работе</w:t>
      </w:r>
      <w:bookmarkEnd w:id="2"/>
    </w:p>
    <w:p w14:paraId="1D93ED73" w14:textId="77777777" w:rsidR="00BB5E34" w:rsidRDefault="00BB5E34" w:rsidP="00BB5E34"/>
    <w:p w14:paraId="791D01FD" w14:textId="60CFB87F" w:rsidR="00BB5E34" w:rsidRDefault="00BB5E34" w:rsidP="00BB5E34">
      <w:pPr>
        <w:pStyle w:val="a7"/>
        <w:numPr>
          <w:ilvl w:val="1"/>
          <w:numId w:val="6"/>
        </w:numPr>
        <w:rPr>
          <w:sz w:val="28"/>
          <w:szCs w:val="28"/>
        </w:rPr>
      </w:pPr>
      <w:r w:rsidRPr="00BB5E34">
        <w:rPr>
          <w:sz w:val="28"/>
          <w:szCs w:val="28"/>
        </w:rPr>
        <w:t>Основные требования</w:t>
      </w:r>
    </w:p>
    <w:p w14:paraId="1A565244" w14:textId="77777777" w:rsidR="00CD4DE9" w:rsidRDefault="00CD4DE9" w:rsidP="00CD4DE9">
      <w:pPr>
        <w:pStyle w:val="a7"/>
        <w:ind w:left="0" w:firstLine="567"/>
        <w:rPr>
          <w:sz w:val="28"/>
          <w:szCs w:val="28"/>
        </w:rPr>
      </w:pPr>
      <w:r w:rsidRPr="00CD4DE9">
        <w:rPr>
          <w:sz w:val="28"/>
          <w:szCs w:val="28"/>
        </w:rPr>
        <w:t>С точки зрения преподавания курсовая работа – это один из способов</w:t>
      </w:r>
      <w:r>
        <w:rPr>
          <w:sz w:val="28"/>
          <w:szCs w:val="28"/>
        </w:rPr>
        <w:t xml:space="preserve"> </w:t>
      </w:r>
      <w:r w:rsidRPr="00CD4DE9">
        <w:rPr>
          <w:sz w:val="28"/>
          <w:szCs w:val="28"/>
        </w:rPr>
        <w:t>закрепления знаний, полученных по предмету, путём их практического освоения. Курсовая работа представляет собой самостоятельную работу студента, в процессе выполнения которой</w:t>
      </w:r>
      <w:r>
        <w:rPr>
          <w:sz w:val="28"/>
          <w:szCs w:val="28"/>
        </w:rPr>
        <w:t xml:space="preserve"> </w:t>
      </w:r>
      <w:r w:rsidRPr="00CD4DE9">
        <w:rPr>
          <w:sz w:val="28"/>
          <w:szCs w:val="28"/>
        </w:rPr>
        <w:t xml:space="preserve">необходимо решить исследовательские задачи. </w:t>
      </w:r>
    </w:p>
    <w:p w14:paraId="2575796E" w14:textId="77777777" w:rsidR="00CD4DE9" w:rsidRDefault="00CD4DE9" w:rsidP="00CD4DE9">
      <w:pPr>
        <w:pStyle w:val="a7"/>
        <w:ind w:left="0" w:firstLine="567"/>
        <w:rPr>
          <w:sz w:val="28"/>
          <w:szCs w:val="28"/>
        </w:rPr>
      </w:pPr>
      <w:r w:rsidRPr="00CD4DE9">
        <w:rPr>
          <w:sz w:val="28"/>
          <w:szCs w:val="28"/>
        </w:rPr>
        <w:t>Курсовая работа носит творческий характер. Студент сам подбирает материалы и выполняет самостоятельное исследование, результаты которого оформляет по определённым правилам и защищает на публичном выступлении.</w:t>
      </w:r>
    </w:p>
    <w:p w14:paraId="258A5C1D" w14:textId="34A6E54D" w:rsidR="00CD4DE9" w:rsidRPr="00CD4DE9" w:rsidRDefault="00CD4DE9" w:rsidP="00CD4DE9">
      <w:pPr>
        <w:pStyle w:val="a7"/>
        <w:spacing w:after="160" w:line="259" w:lineRule="auto"/>
        <w:ind w:left="0" w:firstLine="567"/>
        <w:rPr>
          <w:sz w:val="28"/>
          <w:szCs w:val="28"/>
        </w:rPr>
      </w:pPr>
      <w:r w:rsidRPr="00CD4DE9">
        <w:rPr>
          <w:sz w:val="28"/>
          <w:szCs w:val="28"/>
        </w:rPr>
        <w:t xml:space="preserve">Курсовая работа подразумевает работу с информацией. </w:t>
      </w:r>
      <w:proofErr w:type="gramStart"/>
      <w:r w:rsidRPr="00CD4DE9">
        <w:rPr>
          <w:sz w:val="28"/>
          <w:szCs w:val="28"/>
        </w:rPr>
        <w:t>В основном,</w:t>
      </w:r>
      <w:proofErr w:type="gramEnd"/>
      <w:r w:rsidRPr="00CD4DE9">
        <w:rPr>
          <w:sz w:val="28"/>
          <w:szCs w:val="28"/>
        </w:rPr>
        <w:t xml:space="preserve"> это интернет</w:t>
      </w:r>
      <w:r>
        <w:rPr>
          <w:sz w:val="28"/>
          <w:szCs w:val="28"/>
        </w:rPr>
        <w:t>-</w:t>
      </w:r>
      <w:r w:rsidRPr="00CD4DE9">
        <w:rPr>
          <w:sz w:val="28"/>
          <w:szCs w:val="28"/>
        </w:rPr>
        <w:t>источники. Собрав материал по интересующей теме необходимо выделить в нем главное,</w:t>
      </w:r>
      <w:r>
        <w:rPr>
          <w:sz w:val="28"/>
          <w:szCs w:val="28"/>
        </w:rPr>
        <w:t xml:space="preserve"> </w:t>
      </w:r>
      <w:r w:rsidRPr="00CD4DE9">
        <w:rPr>
          <w:sz w:val="28"/>
          <w:szCs w:val="28"/>
        </w:rPr>
        <w:t xml:space="preserve">последовательно и логично изложить суть предмета. Такая работа способствует всестороннему изучению и глубокому </w:t>
      </w:r>
      <w:r>
        <w:rPr>
          <w:sz w:val="28"/>
          <w:szCs w:val="28"/>
        </w:rPr>
        <w:t>з</w:t>
      </w:r>
      <w:r w:rsidRPr="00CD4DE9">
        <w:rPr>
          <w:sz w:val="28"/>
          <w:szCs w:val="28"/>
        </w:rPr>
        <w:t>акреплению материала.</w:t>
      </w:r>
    </w:p>
    <w:p w14:paraId="195AE9FC" w14:textId="47FC86A0" w:rsidR="00CD4DE9" w:rsidRDefault="00CD4DE9" w:rsidP="00CD4DE9">
      <w:pPr>
        <w:pStyle w:val="a7"/>
        <w:ind w:left="0" w:firstLine="567"/>
        <w:rPr>
          <w:sz w:val="28"/>
          <w:szCs w:val="28"/>
        </w:rPr>
      </w:pPr>
      <w:r w:rsidRPr="00CD4DE9">
        <w:rPr>
          <w:sz w:val="28"/>
          <w:szCs w:val="28"/>
        </w:rPr>
        <w:t>Курсовая работа должна отвечать следующим требованиям:</w:t>
      </w:r>
    </w:p>
    <w:p w14:paraId="5D8C9477" w14:textId="1AB02271" w:rsidR="00CD4DE9" w:rsidRDefault="00CD4DE9" w:rsidP="00CD4DE9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Полнота раскрытия выбранной темы. Работа должна представлять собой законченное исследование с выводами</w:t>
      </w:r>
    </w:p>
    <w:p w14:paraId="69372A25" w14:textId="77777777" w:rsidR="00CD4DE9" w:rsidRDefault="00CD4DE9" w:rsidP="00CD4DE9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Т</w:t>
      </w:r>
      <w:r w:rsidRPr="00CD4DE9">
        <w:rPr>
          <w:sz w:val="28"/>
          <w:szCs w:val="28"/>
        </w:rPr>
        <w:t xml:space="preserve">екст должен </w:t>
      </w:r>
      <w:r>
        <w:rPr>
          <w:sz w:val="28"/>
          <w:szCs w:val="28"/>
        </w:rPr>
        <w:t>быть четким и понятным</w:t>
      </w:r>
      <w:r w:rsidRPr="00CD4DE9">
        <w:rPr>
          <w:sz w:val="28"/>
          <w:szCs w:val="28"/>
        </w:rPr>
        <w:t>. При чтении не должно возникать проблем с</w:t>
      </w:r>
      <w:r>
        <w:rPr>
          <w:sz w:val="28"/>
          <w:szCs w:val="28"/>
        </w:rPr>
        <w:t xml:space="preserve"> </w:t>
      </w:r>
      <w:r w:rsidRPr="00CD4DE9">
        <w:rPr>
          <w:sz w:val="28"/>
          <w:szCs w:val="28"/>
        </w:rPr>
        <w:t>пониманием слов и выражений автора. Научные</w:t>
      </w:r>
      <w:r>
        <w:rPr>
          <w:sz w:val="28"/>
          <w:szCs w:val="28"/>
        </w:rPr>
        <w:t xml:space="preserve"> и специальные</w:t>
      </w:r>
      <w:r w:rsidRPr="00CD4DE9">
        <w:rPr>
          <w:sz w:val="28"/>
          <w:szCs w:val="28"/>
        </w:rPr>
        <w:t xml:space="preserve"> термины и </w:t>
      </w:r>
      <w:r>
        <w:rPr>
          <w:sz w:val="28"/>
          <w:szCs w:val="28"/>
        </w:rPr>
        <w:t>а</w:t>
      </w:r>
      <w:r w:rsidRPr="00CD4DE9">
        <w:rPr>
          <w:sz w:val="28"/>
          <w:szCs w:val="28"/>
        </w:rPr>
        <w:t>ббревиатуры необходимо</w:t>
      </w:r>
      <w:r>
        <w:rPr>
          <w:sz w:val="28"/>
          <w:szCs w:val="28"/>
        </w:rPr>
        <w:t xml:space="preserve"> </w:t>
      </w:r>
      <w:r w:rsidRPr="00CD4DE9">
        <w:rPr>
          <w:sz w:val="28"/>
          <w:szCs w:val="28"/>
        </w:rPr>
        <w:t>пояснять – или в тексте, или постраничными сносками</w:t>
      </w:r>
    </w:p>
    <w:p w14:paraId="7C8EEC0B" w14:textId="0833B76E" w:rsidR="00CD4DE9" w:rsidRPr="00BB5E34" w:rsidRDefault="00CD4DE9" w:rsidP="00CD4DE9">
      <w:pPr>
        <w:pStyle w:val="a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Т</w:t>
      </w:r>
      <w:r w:rsidRPr="00CD4DE9">
        <w:rPr>
          <w:sz w:val="28"/>
          <w:szCs w:val="28"/>
        </w:rPr>
        <w:t>екст должен быть выдержан в научно-публицистическом стиле. Не стоит</w:t>
      </w:r>
      <w:r>
        <w:rPr>
          <w:sz w:val="28"/>
          <w:szCs w:val="28"/>
        </w:rPr>
        <w:t xml:space="preserve"> </w:t>
      </w:r>
      <w:r w:rsidRPr="00CD4DE9">
        <w:rPr>
          <w:sz w:val="28"/>
          <w:szCs w:val="28"/>
        </w:rPr>
        <w:t xml:space="preserve">использовать в работе обороты простонародной речи, сленг и </w:t>
      </w:r>
      <w:proofErr w:type="gramStart"/>
      <w:r w:rsidRPr="00CD4DE9">
        <w:rPr>
          <w:sz w:val="28"/>
          <w:szCs w:val="28"/>
        </w:rPr>
        <w:t>т.д.</w:t>
      </w:r>
      <w:proofErr w:type="gramEnd"/>
      <w:r w:rsidRPr="00CD4DE9">
        <w:rPr>
          <w:sz w:val="28"/>
          <w:szCs w:val="28"/>
        </w:rPr>
        <w:t xml:space="preserve"> Изложение ведется от</w:t>
      </w:r>
      <w:r>
        <w:rPr>
          <w:sz w:val="28"/>
          <w:szCs w:val="28"/>
        </w:rPr>
        <w:t xml:space="preserve"> </w:t>
      </w:r>
      <w:r w:rsidRPr="00CD4DE9">
        <w:rPr>
          <w:sz w:val="28"/>
          <w:szCs w:val="28"/>
        </w:rPr>
        <w:t>третьего лица («я», «мне», «моё» не употребляются)</w:t>
      </w:r>
    </w:p>
    <w:p w14:paraId="1D480E02" w14:textId="280DBA05" w:rsidR="00BB5E34" w:rsidRDefault="00BB5E34" w:rsidP="00BB5E34">
      <w:pPr>
        <w:pStyle w:val="a7"/>
        <w:numPr>
          <w:ilvl w:val="1"/>
          <w:numId w:val="6"/>
        </w:numPr>
        <w:rPr>
          <w:sz w:val="28"/>
          <w:szCs w:val="28"/>
        </w:rPr>
      </w:pPr>
      <w:r w:rsidRPr="00BB5E34">
        <w:rPr>
          <w:sz w:val="28"/>
          <w:szCs w:val="28"/>
        </w:rPr>
        <w:t>План курсовой работы</w:t>
      </w:r>
    </w:p>
    <w:p w14:paraId="546E51A0" w14:textId="77777777" w:rsidR="00CD4DE9" w:rsidRPr="00CD4DE9" w:rsidRDefault="00CD4DE9" w:rsidP="00CD4DE9">
      <w:pPr>
        <w:pStyle w:val="a7"/>
        <w:spacing w:after="160" w:line="259" w:lineRule="auto"/>
        <w:rPr>
          <w:sz w:val="28"/>
          <w:szCs w:val="28"/>
        </w:rPr>
      </w:pPr>
      <w:r w:rsidRPr="00CD4DE9">
        <w:rPr>
          <w:sz w:val="28"/>
          <w:szCs w:val="28"/>
        </w:rPr>
        <w:t>Традиционно курсовая работа состоит из следующих частей:</w:t>
      </w:r>
    </w:p>
    <w:p w14:paraId="273E373A" w14:textId="77777777" w:rsidR="00CD4DE9" w:rsidRPr="00CD4DE9" w:rsidRDefault="00CD4DE9" w:rsidP="00CD4DE9">
      <w:pPr>
        <w:pStyle w:val="a7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CD4DE9">
        <w:rPr>
          <w:sz w:val="28"/>
          <w:szCs w:val="28"/>
        </w:rPr>
        <w:t>Содержание (оглавление)</w:t>
      </w:r>
    </w:p>
    <w:p w14:paraId="18D96638" w14:textId="77777777" w:rsidR="00CD4DE9" w:rsidRPr="00CD4DE9" w:rsidRDefault="00CD4DE9" w:rsidP="00CD4DE9">
      <w:pPr>
        <w:pStyle w:val="a7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CD4DE9">
        <w:rPr>
          <w:sz w:val="28"/>
          <w:szCs w:val="28"/>
        </w:rPr>
        <w:t>Введение</w:t>
      </w:r>
    </w:p>
    <w:p w14:paraId="67332405" w14:textId="77777777" w:rsidR="00CD4DE9" w:rsidRPr="00CD4DE9" w:rsidRDefault="00CD4DE9" w:rsidP="00CD4DE9">
      <w:pPr>
        <w:pStyle w:val="a7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CD4DE9">
        <w:rPr>
          <w:sz w:val="28"/>
          <w:szCs w:val="28"/>
        </w:rPr>
        <w:t>Основная часть, разделенная на пронумерованные пункты (главы) и подпункты (параграфы)</w:t>
      </w:r>
    </w:p>
    <w:p w14:paraId="2FF9BE11" w14:textId="77777777" w:rsidR="00CD4DE9" w:rsidRPr="00CD4DE9" w:rsidRDefault="00CD4DE9" w:rsidP="00CD4DE9">
      <w:pPr>
        <w:pStyle w:val="a7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 w:rsidRPr="00CD4DE9">
        <w:rPr>
          <w:sz w:val="28"/>
          <w:szCs w:val="28"/>
        </w:rPr>
        <w:t>Заключение</w:t>
      </w:r>
    </w:p>
    <w:p w14:paraId="05D1B787" w14:textId="1AFD5B62" w:rsidR="00CD4DE9" w:rsidRDefault="00CD4DE9" w:rsidP="00CD4DE9">
      <w:pPr>
        <w:pStyle w:val="a7"/>
        <w:numPr>
          <w:ilvl w:val="0"/>
          <w:numId w:val="8"/>
        </w:numPr>
        <w:rPr>
          <w:sz w:val="28"/>
          <w:szCs w:val="28"/>
        </w:rPr>
      </w:pPr>
      <w:r w:rsidRPr="00CD4DE9">
        <w:rPr>
          <w:sz w:val="28"/>
          <w:szCs w:val="28"/>
        </w:rPr>
        <w:t>Список использованных источников</w:t>
      </w:r>
    </w:p>
    <w:p w14:paraId="71EB3330" w14:textId="77777777" w:rsidR="00EB3014" w:rsidRDefault="00EB3014" w:rsidP="00EB3014">
      <w:pPr>
        <w:pStyle w:val="a7"/>
        <w:ind w:left="0" w:firstLine="567"/>
        <w:rPr>
          <w:sz w:val="28"/>
          <w:szCs w:val="28"/>
        </w:rPr>
      </w:pPr>
      <w:r w:rsidRPr="00EB3014">
        <w:rPr>
          <w:sz w:val="28"/>
          <w:szCs w:val="28"/>
        </w:rPr>
        <w:t>Содержание представляет собой план работы.</w:t>
      </w:r>
    </w:p>
    <w:p w14:paraId="1DCD8A88" w14:textId="77777777" w:rsidR="00EB3014" w:rsidRDefault="00EB3014" w:rsidP="00EB3014">
      <w:pPr>
        <w:pStyle w:val="a7"/>
        <w:ind w:left="0" w:firstLine="567"/>
        <w:rPr>
          <w:sz w:val="28"/>
          <w:szCs w:val="28"/>
        </w:rPr>
      </w:pPr>
      <w:r w:rsidRPr="00EB3014">
        <w:rPr>
          <w:sz w:val="28"/>
          <w:szCs w:val="28"/>
        </w:rPr>
        <w:t>План должен быть простым и понятным. Это поможет сохранить логичность и последовательность раскрытия темы. В содержании необходимо перечислить названия всех</w:t>
      </w:r>
      <w:r>
        <w:rPr>
          <w:sz w:val="28"/>
          <w:szCs w:val="28"/>
        </w:rPr>
        <w:t xml:space="preserve"> </w:t>
      </w:r>
      <w:r w:rsidRPr="00EB3014">
        <w:rPr>
          <w:sz w:val="28"/>
          <w:szCs w:val="28"/>
        </w:rPr>
        <w:t>глав и параграфов работы. Главы и параграфы нумеруются арабскими цифрами (1, 1.1, …2, 2.1, 2.2, …). Введение и заключение не нумеруются. В конце названия глав и параграфов</w:t>
      </w:r>
      <w:r>
        <w:rPr>
          <w:sz w:val="28"/>
          <w:szCs w:val="28"/>
        </w:rPr>
        <w:t xml:space="preserve"> </w:t>
      </w:r>
      <w:r w:rsidRPr="00EB3014">
        <w:rPr>
          <w:sz w:val="28"/>
          <w:szCs w:val="28"/>
        </w:rPr>
        <w:lastRenderedPageBreak/>
        <w:t>точка не ставится. Примерное содержание каждого пункта должно быть ясным из его названия.</w:t>
      </w:r>
    </w:p>
    <w:p w14:paraId="3E044093" w14:textId="77777777" w:rsidR="00EB3014" w:rsidRDefault="00EB3014" w:rsidP="00EB3014">
      <w:pPr>
        <w:pStyle w:val="a7"/>
        <w:ind w:left="0" w:firstLine="567"/>
        <w:rPr>
          <w:sz w:val="28"/>
          <w:szCs w:val="28"/>
        </w:rPr>
      </w:pPr>
      <w:r w:rsidRPr="00EB3014">
        <w:rPr>
          <w:sz w:val="28"/>
          <w:szCs w:val="28"/>
        </w:rPr>
        <w:t>Введение в курсовой работе должно кратко знакомить читателя с темой. Объем – от одной до трех страниц. Здесь описывается объект и предмет исследования, ставится цель и</w:t>
      </w:r>
      <w:r>
        <w:rPr>
          <w:sz w:val="28"/>
          <w:szCs w:val="28"/>
        </w:rPr>
        <w:t xml:space="preserve"> </w:t>
      </w:r>
      <w:r w:rsidRPr="00EB3014">
        <w:rPr>
          <w:sz w:val="28"/>
          <w:szCs w:val="28"/>
        </w:rPr>
        <w:t>задачи исследования, определяется круг вопросов, на которые должен ответить курсовая работа.</w:t>
      </w:r>
    </w:p>
    <w:p w14:paraId="13519D27" w14:textId="77777777" w:rsidR="00EB3014" w:rsidRDefault="00EB3014" w:rsidP="00EB3014">
      <w:pPr>
        <w:pStyle w:val="a7"/>
        <w:ind w:left="0" w:firstLine="567"/>
        <w:rPr>
          <w:sz w:val="28"/>
          <w:szCs w:val="28"/>
        </w:rPr>
      </w:pPr>
      <w:r w:rsidRPr="00EB3014">
        <w:rPr>
          <w:sz w:val="28"/>
          <w:szCs w:val="28"/>
        </w:rPr>
        <w:t>В любом случае начать введение в курсовой работе надо с развернутого представления темы исследования. Обоснованность выбора темы вытекает в актуальность</w:t>
      </w:r>
      <w:r>
        <w:rPr>
          <w:sz w:val="28"/>
          <w:szCs w:val="28"/>
        </w:rPr>
        <w:t xml:space="preserve"> </w:t>
      </w:r>
      <w:r w:rsidRPr="00EB3014">
        <w:rPr>
          <w:sz w:val="28"/>
          <w:szCs w:val="28"/>
        </w:rPr>
        <w:t>работы, ее значение для практического опыта. Раскрытие научной (теоретико-практической) проблемы, лежащей в основе курсового исследования, сделает актуальность работы более убедительной.</w:t>
      </w:r>
    </w:p>
    <w:p w14:paraId="62CF00B6" w14:textId="77777777" w:rsidR="00EB3014" w:rsidRDefault="00EB3014" w:rsidP="00EB3014">
      <w:pPr>
        <w:pStyle w:val="a7"/>
        <w:ind w:left="0" w:firstLine="567"/>
        <w:rPr>
          <w:sz w:val="28"/>
          <w:szCs w:val="28"/>
        </w:rPr>
      </w:pPr>
      <w:r w:rsidRPr="00EB3014">
        <w:rPr>
          <w:sz w:val="28"/>
          <w:szCs w:val="28"/>
        </w:rPr>
        <w:t>Основная часть работы освещает поднятые во введении вопросы, содержит в себе рассуждения, аргументы, примеры и так далее. Все существенное содержание работы</w:t>
      </w:r>
      <w:r>
        <w:rPr>
          <w:sz w:val="28"/>
          <w:szCs w:val="28"/>
        </w:rPr>
        <w:t xml:space="preserve"> </w:t>
      </w:r>
      <w:r w:rsidRPr="00EB3014">
        <w:rPr>
          <w:sz w:val="28"/>
          <w:szCs w:val="28"/>
        </w:rPr>
        <w:t>излагается в основной части.</w:t>
      </w:r>
      <w:r>
        <w:rPr>
          <w:sz w:val="28"/>
          <w:szCs w:val="28"/>
        </w:rPr>
        <w:t xml:space="preserve"> </w:t>
      </w:r>
      <w:r w:rsidRPr="00EB3014">
        <w:rPr>
          <w:sz w:val="28"/>
          <w:szCs w:val="28"/>
        </w:rPr>
        <w:t>Первый пункт основной части – обобщенная информация, касающаяся темы</w:t>
      </w:r>
      <w:r>
        <w:rPr>
          <w:sz w:val="28"/>
          <w:szCs w:val="28"/>
        </w:rPr>
        <w:t xml:space="preserve"> </w:t>
      </w:r>
      <w:r w:rsidRPr="00EB3014">
        <w:rPr>
          <w:sz w:val="28"/>
          <w:szCs w:val="28"/>
        </w:rPr>
        <w:t xml:space="preserve">исследования, например, историческая справка. </w:t>
      </w:r>
    </w:p>
    <w:p w14:paraId="29F09BFC" w14:textId="77777777" w:rsidR="00EB3014" w:rsidRDefault="00EB3014" w:rsidP="00EB3014">
      <w:pPr>
        <w:pStyle w:val="a7"/>
        <w:ind w:left="0" w:firstLine="567"/>
        <w:rPr>
          <w:sz w:val="28"/>
          <w:szCs w:val="28"/>
        </w:rPr>
      </w:pPr>
      <w:r w:rsidRPr="00EB3014">
        <w:rPr>
          <w:sz w:val="28"/>
          <w:szCs w:val="28"/>
        </w:rPr>
        <w:t>Все последующие пункты – это наиболее значимые детали основной темы. Каждой составляющей можно дать отдельную</w:t>
      </w:r>
      <w:r>
        <w:rPr>
          <w:sz w:val="28"/>
          <w:szCs w:val="28"/>
        </w:rPr>
        <w:t xml:space="preserve"> </w:t>
      </w:r>
      <w:r w:rsidRPr="00EB3014">
        <w:rPr>
          <w:sz w:val="28"/>
          <w:szCs w:val="28"/>
        </w:rPr>
        <w:t>характеристику, показать ее уникальность, отличительные черты.</w:t>
      </w:r>
    </w:p>
    <w:p w14:paraId="4A9C09E5" w14:textId="77777777" w:rsidR="00EB3014" w:rsidRDefault="00EB3014" w:rsidP="00EB3014">
      <w:pPr>
        <w:pStyle w:val="a7"/>
        <w:ind w:left="0" w:firstLine="567"/>
        <w:rPr>
          <w:sz w:val="28"/>
          <w:szCs w:val="28"/>
        </w:rPr>
      </w:pPr>
      <w:r w:rsidRPr="00EB3014">
        <w:rPr>
          <w:sz w:val="28"/>
          <w:szCs w:val="28"/>
        </w:rPr>
        <w:t>Работу необходимо структурировать, чтобы не возникало путаницы, повторений в</w:t>
      </w:r>
      <w:r>
        <w:rPr>
          <w:sz w:val="28"/>
          <w:szCs w:val="28"/>
        </w:rPr>
        <w:t xml:space="preserve"> </w:t>
      </w:r>
      <w:r w:rsidRPr="00EB3014">
        <w:rPr>
          <w:sz w:val="28"/>
          <w:szCs w:val="28"/>
        </w:rPr>
        <w:t>тексте, непоследовательности и прочих ошибок. Каждый пункт основной части следует</w:t>
      </w:r>
      <w:r>
        <w:rPr>
          <w:sz w:val="28"/>
          <w:szCs w:val="28"/>
        </w:rPr>
        <w:t xml:space="preserve"> </w:t>
      </w:r>
      <w:r w:rsidRPr="00EB3014">
        <w:rPr>
          <w:sz w:val="28"/>
          <w:szCs w:val="28"/>
        </w:rPr>
        <w:t>заканчивать небольшим выводом.</w:t>
      </w:r>
    </w:p>
    <w:p w14:paraId="3E136687" w14:textId="77777777" w:rsidR="00EB3014" w:rsidRDefault="00EB3014" w:rsidP="00EB3014">
      <w:pPr>
        <w:pStyle w:val="a7"/>
        <w:ind w:left="0" w:firstLine="567"/>
        <w:rPr>
          <w:sz w:val="28"/>
          <w:szCs w:val="28"/>
        </w:rPr>
      </w:pPr>
      <w:r w:rsidRPr="00EB3014">
        <w:rPr>
          <w:sz w:val="28"/>
          <w:szCs w:val="28"/>
        </w:rPr>
        <w:t>При делении на пункты старайтесь делать их примерно одинаковыми по размеру.</w:t>
      </w:r>
    </w:p>
    <w:p w14:paraId="4A705A67" w14:textId="77777777" w:rsidR="00EB3014" w:rsidRDefault="00EB3014" w:rsidP="00EB3014">
      <w:pPr>
        <w:pStyle w:val="a7"/>
        <w:ind w:left="0" w:firstLine="567"/>
        <w:rPr>
          <w:sz w:val="28"/>
          <w:szCs w:val="28"/>
        </w:rPr>
      </w:pPr>
      <w:r w:rsidRPr="00EB3014">
        <w:rPr>
          <w:sz w:val="28"/>
          <w:szCs w:val="28"/>
        </w:rPr>
        <w:t>При сборе материала для курсовой рекомендуется сразу оформлять библиографические данные источников. Рекомендуется использовать косвенное цитирование, так как пересказ различных</w:t>
      </w:r>
      <w:r>
        <w:rPr>
          <w:sz w:val="28"/>
          <w:szCs w:val="28"/>
        </w:rPr>
        <w:t xml:space="preserve"> </w:t>
      </w:r>
      <w:r w:rsidRPr="00EB3014">
        <w:rPr>
          <w:sz w:val="28"/>
          <w:szCs w:val="28"/>
        </w:rPr>
        <w:t>информационных источников (а не дословные выдержки) экономит место, делает курсовую содержательно грамотнее. Прямое цитирование берите в кавычки и</w:t>
      </w:r>
      <w:r>
        <w:rPr>
          <w:sz w:val="28"/>
          <w:szCs w:val="28"/>
        </w:rPr>
        <w:t xml:space="preserve"> </w:t>
      </w:r>
      <w:r w:rsidRPr="00EB3014">
        <w:rPr>
          <w:sz w:val="28"/>
          <w:szCs w:val="28"/>
        </w:rPr>
        <w:t>указывайте источник.</w:t>
      </w:r>
    </w:p>
    <w:p w14:paraId="28B8CC8A" w14:textId="77777777" w:rsidR="00EB3014" w:rsidRDefault="00EB3014" w:rsidP="00EB3014">
      <w:pPr>
        <w:pStyle w:val="a7"/>
        <w:ind w:left="0" w:firstLine="567"/>
        <w:rPr>
          <w:sz w:val="28"/>
          <w:szCs w:val="28"/>
        </w:rPr>
      </w:pPr>
      <w:r w:rsidRPr="00EB3014">
        <w:rPr>
          <w:sz w:val="28"/>
          <w:szCs w:val="28"/>
        </w:rPr>
        <w:t>Результаты сравнительного анализа рекомендуется всегда представлять в табличном виде.</w:t>
      </w:r>
    </w:p>
    <w:p w14:paraId="47DE97D2" w14:textId="77777777" w:rsidR="00EB3014" w:rsidRDefault="00EB3014" w:rsidP="00EB3014">
      <w:pPr>
        <w:pStyle w:val="a7"/>
        <w:ind w:left="0" w:firstLine="567"/>
        <w:rPr>
          <w:sz w:val="28"/>
          <w:szCs w:val="28"/>
        </w:rPr>
      </w:pPr>
      <w:r w:rsidRPr="00EB3014">
        <w:rPr>
          <w:sz w:val="28"/>
          <w:szCs w:val="28"/>
        </w:rPr>
        <w:t>В заключении, как правило, не содержится новой информации. В нем повторяются выводы, вытекающие из содержания работы. Заключение в работе – это ответы на</w:t>
      </w:r>
      <w:r>
        <w:rPr>
          <w:sz w:val="28"/>
          <w:szCs w:val="28"/>
        </w:rPr>
        <w:t xml:space="preserve"> </w:t>
      </w:r>
      <w:r w:rsidRPr="00EB3014">
        <w:rPr>
          <w:sz w:val="28"/>
          <w:szCs w:val="28"/>
        </w:rPr>
        <w:t xml:space="preserve">вопросы, которые поставлены во введении. Если были написаны краткие выводы по каждому пункту в основной части, их можно повторить. </w:t>
      </w:r>
    </w:p>
    <w:p w14:paraId="72836794" w14:textId="77777777" w:rsidR="00EB3014" w:rsidRDefault="00EB3014" w:rsidP="00EB3014">
      <w:pPr>
        <w:pStyle w:val="a7"/>
        <w:ind w:left="0" w:firstLine="567"/>
        <w:rPr>
          <w:sz w:val="28"/>
          <w:szCs w:val="28"/>
        </w:rPr>
      </w:pPr>
      <w:r w:rsidRPr="00EB3014">
        <w:rPr>
          <w:sz w:val="28"/>
          <w:szCs w:val="28"/>
        </w:rPr>
        <w:t>Последний пункт – список использованных источников.</w:t>
      </w:r>
      <w:r>
        <w:rPr>
          <w:sz w:val="28"/>
          <w:szCs w:val="28"/>
        </w:rPr>
        <w:t xml:space="preserve"> </w:t>
      </w:r>
      <w:r w:rsidRPr="00EB3014">
        <w:rPr>
          <w:sz w:val="28"/>
          <w:szCs w:val="28"/>
        </w:rPr>
        <w:t xml:space="preserve">Чтобы выполнить хорошую курсовую работу, необходимо использовать </w:t>
      </w:r>
      <w:r>
        <w:rPr>
          <w:sz w:val="28"/>
          <w:szCs w:val="28"/>
        </w:rPr>
        <w:t>с</w:t>
      </w:r>
      <w:r w:rsidRPr="00EB3014">
        <w:rPr>
          <w:sz w:val="28"/>
          <w:szCs w:val="28"/>
        </w:rPr>
        <w:t>овременные источники информации. В области стандартизации регулярно происходит обновление ранее существовавших стандартов, появление новых. Появляются также новые подходы и</w:t>
      </w:r>
      <w:r>
        <w:rPr>
          <w:sz w:val="28"/>
          <w:szCs w:val="28"/>
        </w:rPr>
        <w:t xml:space="preserve"> </w:t>
      </w:r>
      <w:r w:rsidRPr="00EB3014">
        <w:rPr>
          <w:sz w:val="28"/>
          <w:szCs w:val="28"/>
        </w:rPr>
        <w:t>методологии по организации разработки м сопровождения ПО. Поэтому нужно внимательно проверять на сайтах ISO и ГОСТ Р, являются ли действующими найденные стандарты,</w:t>
      </w:r>
      <w:r>
        <w:rPr>
          <w:sz w:val="28"/>
          <w:szCs w:val="28"/>
        </w:rPr>
        <w:t xml:space="preserve"> </w:t>
      </w:r>
      <w:r w:rsidRPr="00EB3014">
        <w:rPr>
          <w:sz w:val="28"/>
          <w:szCs w:val="28"/>
        </w:rPr>
        <w:t xml:space="preserve">подбирать </w:t>
      </w:r>
      <w:r w:rsidRPr="00EB3014">
        <w:rPr>
          <w:sz w:val="28"/>
          <w:szCs w:val="28"/>
        </w:rPr>
        <w:lastRenderedPageBreak/>
        <w:t>различные издания, содержащие свежую информацию об интересующих вопросах. Рекомендуется использовать от пяти до десяти источников.</w:t>
      </w:r>
    </w:p>
    <w:p w14:paraId="1DA174F4" w14:textId="77777777" w:rsidR="00EB3014" w:rsidRDefault="00EB3014" w:rsidP="00EB3014">
      <w:pPr>
        <w:pStyle w:val="a7"/>
        <w:ind w:left="0" w:firstLine="567"/>
        <w:rPr>
          <w:sz w:val="28"/>
          <w:szCs w:val="28"/>
        </w:rPr>
      </w:pPr>
      <w:r w:rsidRPr="00EB3014">
        <w:rPr>
          <w:sz w:val="28"/>
          <w:szCs w:val="28"/>
        </w:rPr>
        <w:t>Указывают все книги, журнальные статьи или электронные издания, которые были использованы для написания работы. Необходимо указать автора каждого источника,</w:t>
      </w:r>
      <w:r>
        <w:rPr>
          <w:sz w:val="28"/>
          <w:szCs w:val="28"/>
        </w:rPr>
        <w:t xml:space="preserve"> </w:t>
      </w:r>
      <w:r w:rsidRPr="00EB3014">
        <w:rPr>
          <w:sz w:val="28"/>
          <w:szCs w:val="28"/>
        </w:rPr>
        <w:t>название, год издания, количество страниц. Для электронных изданий указывают URL</w:t>
      </w:r>
      <w:r>
        <w:rPr>
          <w:sz w:val="28"/>
          <w:szCs w:val="28"/>
        </w:rPr>
        <w:t xml:space="preserve"> </w:t>
      </w:r>
      <w:r w:rsidRPr="00EB3014">
        <w:rPr>
          <w:sz w:val="28"/>
          <w:szCs w:val="28"/>
        </w:rPr>
        <w:t>ссылку на страницу в Интернет, где находится цитируемый источник. Ссылка на главную страницу сайта не допускается. Использованные источники располагают в порядке их</w:t>
      </w:r>
      <w:r>
        <w:rPr>
          <w:sz w:val="28"/>
          <w:szCs w:val="28"/>
        </w:rPr>
        <w:t xml:space="preserve"> </w:t>
      </w:r>
      <w:r w:rsidRPr="00EB3014">
        <w:rPr>
          <w:sz w:val="28"/>
          <w:szCs w:val="28"/>
        </w:rPr>
        <w:t xml:space="preserve">первого упоминания в тексте работы. </w:t>
      </w:r>
    </w:p>
    <w:p w14:paraId="050AEB0B" w14:textId="551EE76F" w:rsidR="00EB3014" w:rsidRPr="00EB3014" w:rsidRDefault="00EB3014" w:rsidP="00EB3014">
      <w:pPr>
        <w:pStyle w:val="a7"/>
        <w:spacing w:after="160" w:line="259" w:lineRule="auto"/>
        <w:ind w:left="0" w:firstLine="567"/>
        <w:rPr>
          <w:sz w:val="28"/>
          <w:szCs w:val="28"/>
        </w:rPr>
      </w:pPr>
      <w:r w:rsidRPr="00EB3014">
        <w:rPr>
          <w:sz w:val="28"/>
          <w:szCs w:val="28"/>
        </w:rPr>
        <w:t>На все использованные источники в тексте работы должны быть ссылки. Их номера берутся в прямые скобки.</w:t>
      </w:r>
    </w:p>
    <w:p w14:paraId="29797C4A" w14:textId="0EE7B4A7" w:rsidR="00CD4DE9" w:rsidRPr="00BB5E34" w:rsidRDefault="00EB3014" w:rsidP="00EB3014">
      <w:pPr>
        <w:pStyle w:val="a7"/>
        <w:ind w:left="0" w:firstLine="567"/>
        <w:rPr>
          <w:sz w:val="28"/>
          <w:szCs w:val="28"/>
        </w:rPr>
      </w:pPr>
      <w:r w:rsidRPr="00EB3014">
        <w:rPr>
          <w:sz w:val="28"/>
          <w:szCs w:val="28"/>
        </w:rPr>
        <w:t>При необходимости за списком источников можно поместить приложения. В приложения выносят громоздкие схемы, таблицы, документы. В тексте работы на приложения должны быть сделаны ссылки.</w:t>
      </w:r>
    </w:p>
    <w:p w14:paraId="4C02DEF0" w14:textId="5D1CCA76" w:rsidR="00BB5E34" w:rsidRDefault="00BB5E34" w:rsidP="00BB5E34">
      <w:pPr>
        <w:pStyle w:val="a7"/>
        <w:numPr>
          <w:ilvl w:val="1"/>
          <w:numId w:val="6"/>
        </w:numPr>
        <w:rPr>
          <w:sz w:val="28"/>
          <w:szCs w:val="28"/>
        </w:rPr>
      </w:pPr>
      <w:r w:rsidRPr="00BB5E34">
        <w:rPr>
          <w:sz w:val="28"/>
          <w:szCs w:val="28"/>
        </w:rPr>
        <w:t>Оформление титульного листа и текста</w:t>
      </w:r>
    </w:p>
    <w:p w14:paraId="08DCB33F" w14:textId="77777777" w:rsidR="004B2BEF" w:rsidRDefault="000F39DC" w:rsidP="004B2BEF">
      <w:pPr>
        <w:pStyle w:val="a7"/>
        <w:ind w:left="0" w:firstLine="567"/>
        <w:rPr>
          <w:sz w:val="28"/>
          <w:szCs w:val="28"/>
        </w:rPr>
      </w:pPr>
      <w:r w:rsidRPr="000F39DC">
        <w:rPr>
          <w:sz w:val="28"/>
          <w:szCs w:val="28"/>
        </w:rPr>
        <w:t>Объем курсовой работы не менее двадцати страниц. Первый (титульный) лист работы</w:t>
      </w:r>
      <w:r w:rsidR="004B2BEF">
        <w:rPr>
          <w:sz w:val="28"/>
          <w:szCs w:val="28"/>
        </w:rPr>
        <w:t xml:space="preserve"> </w:t>
      </w:r>
      <w:r w:rsidRPr="000F39DC">
        <w:rPr>
          <w:sz w:val="28"/>
          <w:szCs w:val="28"/>
        </w:rPr>
        <w:t>содержит информацию об учебном заведении, о предмете и теме работы, о том, кто</w:t>
      </w:r>
      <w:r w:rsidR="004B2BEF">
        <w:rPr>
          <w:sz w:val="28"/>
          <w:szCs w:val="28"/>
        </w:rPr>
        <w:t xml:space="preserve"> </w:t>
      </w:r>
      <w:r w:rsidRPr="000F39DC">
        <w:rPr>
          <w:sz w:val="28"/>
          <w:szCs w:val="28"/>
        </w:rPr>
        <w:t xml:space="preserve">выполнил и проверил работу. Эта информация является обязательной. </w:t>
      </w:r>
    </w:p>
    <w:p w14:paraId="7D581585" w14:textId="77777777" w:rsidR="004B2BEF" w:rsidRDefault="000F39DC" w:rsidP="004B2BEF">
      <w:pPr>
        <w:pStyle w:val="a7"/>
        <w:ind w:left="0" w:firstLine="567"/>
        <w:rPr>
          <w:sz w:val="28"/>
          <w:szCs w:val="28"/>
        </w:rPr>
      </w:pPr>
      <w:r w:rsidRPr="000F39DC">
        <w:rPr>
          <w:sz w:val="28"/>
          <w:szCs w:val="28"/>
        </w:rPr>
        <w:t>Оформление</w:t>
      </w:r>
      <w:r w:rsidR="004B2BEF">
        <w:rPr>
          <w:sz w:val="28"/>
          <w:szCs w:val="28"/>
        </w:rPr>
        <w:t xml:space="preserve"> </w:t>
      </w:r>
      <w:r w:rsidRPr="000F39DC">
        <w:rPr>
          <w:sz w:val="28"/>
          <w:szCs w:val="28"/>
        </w:rPr>
        <w:t>титульного листа соответствует стандартам, принятым в высшем учебном заведении.</w:t>
      </w:r>
    </w:p>
    <w:p w14:paraId="4FAAAABB" w14:textId="21FE3613" w:rsidR="00EB3014" w:rsidRPr="00BB5E34" w:rsidRDefault="000F39DC" w:rsidP="000F39DC">
      <w:pPr>
        <w:pStyle w:val="a7"/>
        <w:ind w:left="0" w:firstLine="567"/>
        <w:rPr>
          <w:sz w:val="28"/>
          <w:szCs w:val="28"/>
        </w:rPr>
      </w:pPr>
      <w:r w:rsidRPr="000F39DC">
        <w:rPr>
          <w:sz w:val="28"/>
          <w:szCs w:val="28"/>
        </w:rPr>
        <w:t>Вторая страница – содержание. Здесь перечисляются все разделы и пункты работы с</w:t>
      </w:r>
      <w:r w:rsidR="004B2BEF">
        <w:rPr>
          <w:sz w:val="28"/>
          <w:szCs w:val="28"/>
        </w:rPr>
        <w:t xml:space="preserve"> </w:t>
      </w:r>
      <w:r w:rsidRPr="000F39DC">
        <w:rPr>
          <w:sz w:val="28"/>
          <w:szCs w:val="28"/>
        </w:rPr>
        <w:t xml:space="preserve">указанием страницы, на которой </w:t>
      </w:r>
      <w:r w:rsidR="007A20A9">
        <w:rPr>
          <w:sz w:val="28"/>
          <w:szCs w:val="28"/>
        </w:rPr>
        <w:t>расположен</w:t>
      </w:r>
      <w:r w:rsidR="004B2BEF">
        <w:rPr>
          <w:sz w:val="28"/>
          <w:szCs w:val="28"/>
        </w:rPr>
        <w:t xml:space="preserve"> </w:t>
      </w:r>
      <w:r w:rsidR="007A20A9">
        <w:rPr>
          <w:sz w:val="28"/>
          <w:szCs w:val="28"/>
        </w:rPr>
        <w:t>с</w:t>
      </w:r>
      <w:r w:rsidRPr="000F39DC">
        <w:rPr>
          <w:sz w:val="28"/>
          <w:szCs w:val="28"/>
        </w:rPr>
        <w:t>оответствующий раздел и пункт. Третья</w:t>
      </w:r>
      <w:r w:rsidR="007A20A9">
        <w:rPr>
          <w:sz w:val="28"/>
          <w:szCs w:val="28"/>
        </w:rPr>
        <w:t xml:space="preserve"> </w:t>
      </w:r>
      <w:r w:rsidRPr="000F39DC">
        <w:rPr>
          <w:sz w:val="28"/>
          <w:szCs w:val="28"/>
        </w:rPr>
        <w:t>страница – введение.</w:t>
      </w:r>
    </w:p>
    <w:p w14:paraId="11DDFFE7" w14:textId="2BE809A1" w:rsidR="00BB5E34" w:rsidRDefault="00BB5E34" w:rsidP="00BB5E34">
      <w:pPr>
        <w:pStyle w:val="a7"/>
        <w:numPr>
          <w:ilvl w:val="1"/>
          <w:numId w:val="6"/>
        </w:numPr>
        <w:rPr>
          <w:sz w:val="28"/>
          <w:szCs w:val="28"/>
        </w:rPr>
      </w:pPr>
      <w:r w:rsidRPr="00BB5E34">
        <w:rPr>
          <w:sz w:val="28"/>
          <w:szCs w:val="28"/>
        </w:rPr>
        <w:t>Презентация работы</w:t>
      </w:r>
    </w:p>
    <w:p w14:paraId="7C73949F" w14:textId="6E6226BA" w:rsidR="00BB52C3" w:rsidRPr="00BB52C3" w:rsidRDefault="00BB52C3" w:rsidP="00BB52C3">
      <w:pPr>
        <w:pStyle w:val="a7"/>
        <w:spacing w:after="160" w:line="259" w:lineRule="auto"/>
        <w:ind w:left="0" w:firstLine="567"/>
        <w:rPr>
          <w:sz w:val="28"/>
          <w:szCs w:val="28"/>
        </w:rPr>
      </w:pPr>
      <w:r w:rsidRPr="00BB52C3">
        <w:rPr>
          <w:sz w:val="28"/>
          <w:szCs w:val="28"/>
        </w:rPr>
        <w:t>После того как будет подготовлена курсовая работа, на ее материале готовится текст</w:t>
      </w:r>
      <w:r>
        <w:rPr>
          <w:sz w:val="28"/>
          <w:szCs w:val="28"/>
        </w:rPr>
        <w:t xml:space="preserve"> </w:t>
      </w:r>
      <w:r w:rsidRPr="00BB52C3">
        <w:rPr>
          <w:sz w:val="28"/>
          <w:szCs w:val="28"/>
        </w:rPr>
        <w:t xml:space="preserve">доклада и презентация не более чем на </w:t>
      </w:r>
      <w:proofErr w:type="gramStart"/>
      <w:r>
        <w:rPr>
          <w:sz w:val="28"/>
          <w:szCs w:val="28"/>
        </w:rPr>
        <w:t>5</w:t>
      </w:r>
      <w:r w:rsidRPr="00BB52C3">
        <w:rPr>
          <w:sz w:val="28"/>
          <w:szCs w:val="28"/>
        </w:rPr>
        <w:t>-7</w:t>
      </w:r>
      <w:proofErr w:type="gramEnd"/>
      <w:r w:rsidRPr="00BB52C3">
        <w:rPr>
          <w:sz w:val="28"/>
          <w:szCs w:val="28"/>
        </w:rPr>
        <w:t xml:space="preserve"> минут.</w:t>
      </w:r>
    </w:p>
    <w:p w14:paraId="06426C4B" w14:textId="79199CAE" w:rsidR="00BB52C3" w:rsidRDefault="00BB52C3" w:rsidP="00BB52C3">
      <w:pPr>
        <w:pStyle w:val="a7"/>
        <w:ind w:left="0" w:firstLine="567"/>
        <w:rPr>
          <w:sz w:val="28"/>
          <w:szCs w:val="28"/>
        </w:rPr>
      </w:pPr>
      <w:r w:rsidRPr="00BB52C3">
        <w:rPr>
          <w:sz w:val="28"/>
          <w:szCs w:val="28"/>
        </w:rPr>
        <w:t>Несколько рекомендаций по слайдам презентации:</w:t>
      </w:r>
    </w:p>
    <w:p w14:paraId="48EC52AA" w14:textId="0DCA26F0" w:rsidR="009E1E19" w:rsidRPr="009E1E19" w:rsidRDefault="009E1E19" w:rsidP="009E1E19">
      <w:pPr>
        <w:pStyle w:val="a7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9E1E19">
        <w:rPr>
          <w:sz w:val="28"/>
          <w:szCs w:val="28"/>
        </w:rPr>
        <w:t xml:space="preserve">Примерное количество слайдов в презентации для курсовой работы – </w:t>
      </w:r>
      <w:r>
        <w:rPr>
          <w:sz w:val="28"/>
          <w:szCs w:val="28"/>
        </w:rPr>
        <w:t>не более</w:t>
      </w:r>
      <w:r w:rsidRPr="009E1E19">
        <w:rPr>
          <w:sz w:val="28"/>
          <w:szCs w:val="28"/>
        </w:rPr>
        <w:t xml:space="preserve"> 10.</w:t>
      </w:r>
    </w:p>
    <w:p w14:paraId="2D2C2F35" w14:textId="77777777" w:rsidR="009E1E19" w:rsidRPr="009E1E19" w:rsidRDefault="009E1E19" w:rsidP="009E1E19">
      <w:pPr>
        <w:pStyle w:val="a7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9E1E19">
        <w:rPr>
          <w:sz w:val="28"/>
          <w:szCs w:val="28"/>
        </w:rPr>
        <w:t>План презентации нужно продумать заранее. Пример такого плана: титульный лист, введение, основная часть (содержит несколько разделов),</w:t>
      </w:r>
    </w:p>
    <w:p w14:paraId="131BC9DE" w14:textId="77777777" w:rsidR="009E1E19" w:rsidRPr="009E1E19" w:rsidRDefault="009E1E19" w:rsidP="009E1E19">
      <w:pPr>
        <w:pStyle w:val="a7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9E1E19">
        <w:rPr>
          <w:sz w:val="28"/>
          <w:szCs w:val="28"/>
        </w:rPr>
        <w:t>заключение.</w:t>
      </w:r>
    </w:p>
    <w:p w14:paraId="2C1BF34F" w14:textId="77777777" w:rsidR="009E1E19" w:rsidRPr="009E1E19" w:rsidRDefault="009E1E19" w:rsidP="009E1E19">
      <w:pPr>
        <w:pStyle w:val="a7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9E1E19">
        <w:rPr>
          <w:sz w:val="28"/>
          <w:szCs w:val="28"/>
        </w:rPr>
        <w:t>На титульном слайде следует поместить полное наименование вуза и тему курсовой работы, ФИО студента, год.</w:t>
      </w:r>
    </w:p>
    <w:p w14:paraId="4751F73D" w14:textId="77777777" w:rsidR="009E1E19" w:rsidRPr="009E1E19" w:rsidRDefault="009E1E19" w:rsidP="009E1E19">
      <w:pPr>
        <w:pStyle w:val="a7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9E1E19">
        <w:rPr>
          <w:sz w:val="28"/>
          <w:szCs w:val="28"/>
        </w:rPr>
        <w:t>На следующем слайде отразить введение курсовой работы, указав актуальность, объект и предмет исследования, цель и задачи</w:t>
      </w:r>
    </w:p>
    <w:p w14:paraId="2E86BB53" w14:textId="77777777" w:rsidR="009E1E19" w:rsidRPr="009E1E19" w:rsidRDefault="009E1E19" w:rsidP="009E1E19">
      <w:pPr>
        <w:pStyle w:val="a7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9E1E19">
        <w:rPr>
          <w:sz w:val="28"/>
          <w:szCs w:val="28"/>
        </w:rPr>
        <w:t>Самые ответственные слайды делаются по основной части курсовой работы, но важно выбирать главное, а не копировать страницы курсовой работы в презентацию.</w:t>
      </w:r>
    </w:p>
    <w:p w14:paraId="01CD22AB" w14:textId="77777777" w:rsidR="009E1E19" w:rsidRPr="009E1E19" w:rsidRDefault="009E1E19" w:rsidP="009E1E19">
      <w:pPr>
        <w:pStyle w:val="a7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 w:rsidRPr="009E1E19">
        <w:rPr>
          <w:sz w:val="28"/>
          <w:szCs w:val="28"/>
        </w:rPr>
        <w:t xml:space="preserve">На предпоследний слайд поместите выводы по </w:t>
      </w:r>
      <w:proofErr w:type="gramStart"/>
      <w:r w:rsidRPr="009E1E19">
        <w:rPr>
          <w:sz w:val="28"/>
          <w:szCs w:val="28"/>
        </w:rPr>
        <w:t>работе</w:t>
      </w:r>
      <w:proofErr w:type="gramEnd"/>
      <w:r w:rsidRPr="009E1E19">
        <w:rPr>
          <w:sz w:val="28"/>
          <w:szCs w:val="28"/>
        </w:rPr>
        <w:t xml:space="preserve"> Используйте фразы: «В ходе выполнения курсовой работы были </w:t>
      </w:r>
      <w:r w:rsidRPr="009E1E19">
        <w:rPr>
          <w:sz w:val="28"/>
          <w:szCs w:val="28"/>
        </w:rPr>
        <w:lastRenderedPageBreak/>
        <w:t>решены следующие задачи (далее их перечислить)», «Цель курсовой работы достигнута (полностью/частично)» и т.п.</w:t>
      </w:r>
    </w:p>
    <w:p w14:paraId="05B41140" w14:textId="35B7A07C" w:rsidR="00BB52C3" w:rsidRDefault="009E1E19" w:rsidP="009E1E19">
      <w:pPr>
        <w:pStyle w:val="a7"/>
        <w:numPr>
          <w:ilvl w:val="0"/>
          <w:numId w:val="9"/>
        </w:numPr>
        <w:rPr>
          <w:sz w:val="28"/>
          <w:szCs w:val="28"/>
        </w:rPr>
      </w:pPr>
      <w:r w:rsidRPr="009E1E19">
        <w:rPr>
          <w:sz w:val="28"/>
          <w:szCs w:val="28"/>
        </w:rPr>
        <w:t>На последний слайд можно вынести слова «Благодарю за внимание»</w:t>
      </w:r>
    </w:p>
    <w:p w14:paraId="680BC2C3" w14:textId="617ED64D" w:rsidR="002F41F4" w:rsidRDefault="002F41F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2EDC92" w14:textId="786E3936" w:rsidR="00102C9C" w:rsidRDefault="00102C9C" w:rsidP="00E47430">
      <w:pPr>
        <w:pStyle w:val="1"/>
      </w:pPr>
      <w:bookmarkStart w:id="3" w:name="_Toc156769852"/>
      <w:r>
        <w:lastRenderedPageBreak/>
        <w:t xml:space="preserve">Приложение. Темы курсовых работ на </w:t>
      </w:r>
      <w:proofErr w:type="gramStart"/>
      <w:r>
        <w:t>202</w:t>
      </w:r>
      <w:r w:rsidR="00BE36B0">
        <w:t>3-2024</w:t>
      </w:r>
      <w:proofErr w:type="gramEnd"/>
      <w:r w:rsidR="00BE36B0">
        <w:t xml:space="preserve"> год</w:t>
      </w:r>
      <w:bookmarkEnd w:id="3"/>
    </w:p>
    <w:p w14:paraId="58D7949F" w14:textId="77777777" w:rsidR="001C0A68" w:rsidRPr="001C0A68" w:rsidRDefault="001C0A68" w:rsidP="001C0A68">
      <w:pPr>
        <w:rPr>
          <w:lang w:eastAsia="en-US"/>
        </w:rPr>
      </w:pPr>
    </w:p>
    <w:p w14:paraId="0FED0F49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 xml:space="preserve">Составление набора проектной документации по </w:t>
      </w:r>
      <w:r w:rsidRPr="00247786">
        <w:rPr>
          <w:lang w:val="en-US" w:eastAsia="en-US"/>
        </w:rPr>
        <w:t>PMBOK</w:t>
      </w:r>
      <w:r w:rsidRPr="00247786">
        <w:rPr>
          <w:lang w:eastAsia="en-US"/>
        </w:rPr>
        <w:t xml:space="preserve"> для разработки ПО. Предметная область: Мониторинг курсов криптовалют на нескольких биржах.</w:t>
      </w:r>
    </w:p>
    <w:p w14:paraId="14702981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 xml:space="preserve">Составление набора проектной документации по </w:t>
      </w:r>
      <w:r w:rsidRPr="00247786">
        <w:rPr>
          <w:lang w:val="en-US" w:eastAsia="en-US"/>
        </w:rPr>
        <w:t>PMBOK</w:t>
      </w:r>
      <w:r w:rsidRPr="00247786">
        <w:rPr>
          <w:lang w:eastAsia="en-US"/>
        </w:rPr>
        <w:t xml:space="preserve"> для разработки ПО. Предметная область: Станция технического обслуживания автомобилей.</w:t>
      </w:r>
    </w:p>
    <w:p w14:paraId="2DF5065E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 xml:space="preserve">Составление набора проектной документации по </w:t>
      </w:r>
      <w:r w:rsidRPr="00247786">
        <w:rPr>
          <w:lang w:val="en-US" w:eastAsia="en-US"/>
        </w:rPr>
        <w:t>PMBOK</w:t>
      </w:r>
      <w:r w:rsidRPr="00247786">
        <w:rPr>
          <w:lang w:eastAsia="en-US"/>
        </w:rPr>
        <w:t xml:space="preserve"> для разработки ПО. Предметная область: Расписание сеансов сети кинотеатров.</w:t>
      </w:r>
    </w:p>
    <w:p w14:paraId="2C020916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 xml:space="preserve">Составление набора проектной документации по </w:t>
      </w:r>
      <w:r w:rsidRPr="00247786">
        <w:rPr>
          <w:lang w:val="en-US" w:eastAsia="en-US"/>
        </w:rPr>
        <w:t>PMBOK</w:t>
      </w:r>
      <w:r w:rsidRPr="00247786">
        <w:rPr>
          <w:lang w:eastAsia="en-US"/>
        </w:rPr>
        <w:t xml:space="preserve"> для разработки ПО. Предметная область: Сбор команд для совместных проектов.</w:t>
      </w:r>
    </w:p>
    <w:p w14:paraId="652348A9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 xml:space="preserve">Составление набора проектной документации по </w:t>
      </w:r>
      <w:r w:rsidRPr="00247786">
        <w:rPr>
          <w:lang w:val="en-US" w:eastAsia="en-US"/>
        </w:rPr>
        <w:t>PMBOK</w:t>
      </w:r>
      <w:r w:rsidRPr="00247786">
        <w:rPr>
          <w:lang w:eastAsia="en-US"/>
        </w:rPr>
        <w:t xml:space="preserve"> для разработки ПО. Предметная область: Выбор автомобиля по каталогу.</w:t>
      </w:r>
    </w:p>
    <w:p w14:paraId="15A77A07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>Описание проекта разработки программного продукта в соответствии с ГОСТ. Предметная область: подача заявок в техподдержку и их обработка</w:t>
      </w:r>
    </w:p>
    <w:p w14:paraId="550110F8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>Описание проекта разработки программного продукта в соответствии с ГОСТ: Предметная область: Расписание сеансов сети кинотеатров</w:t>
      </w:r>
    </w:p>
    <w:p w14:paraId="24F4DD4D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>Описание проекта разработки программного продукта в соответствии с ГОСТ: Предметная область: Станция технического обслуживания автомобилей</w:t>
      </w:r>
    </w:p>
    <w:p w14:paraId="60DA9954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>Описание проекта разработки программного продукта в соответствии с ГОСТ: Мониторинг курсов криптовалют на нескольких биржах.</w:t>
      </w:r>
    </w:p>
    <w:p w14:paraId="3D391ADC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>Разработка стратегии тестирования программного продукта. Предметная область: чат-бот для тренировок</w:t>
      </w:r>
    </w:p>
    <w:p w14:paraId="52C8409D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>Разработка стратегии тестирования программного продукта. Предметная область: Расписание Финансового университета</w:t>
      </w:r>
    </w:p>
    <w:p w14:paraId="6763A6F1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>Разработка стратегии тестирования программного продукта. Расписание сеансов сети кинотеатров.</w:t>
      </w:r>
    </w:p>
    <w:p w14:paraId="75085892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>Разработка стратегии тестирования программного продукта. Станция технического обслуживания автомобилей.</w:t>
      </w:r>
    </w:p>
    <w:p w14:paraId="5C3ABDE4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 xml:space="preserve">Разработка пакета документации для передачи в сопровождение: Чат-бот для тренировок </w:t>
      </w:r>
    </w:p>
    <w:p w14:paraId="5493C08C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 xml:space="preserve">Разработка пакета документации для передачи в сопровождение: Станция технического обслуживания автомобилей </w:t>
      </w:r>
    </w:p>
    <w:p w14:paraId="434EAA34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>Разработка пакета документации для передачи в сопровождение: Расписание сеансов сети кинотеатров</w:t>
      </w:r>
    </w:p>
    <w:p w14:paraId="3BE46395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>Разработка пакета документации для передачи в сопровождение: Выбор автомобиля по каталогу.</w:t>
      </w:r>
    </w:p>
    <w:p w14:paraId="43CD2B0A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>Разработка пакета документации для передачи в сопровождение: Сбор команд для совместных проектов.</w:t>
      </w:r>
    </w:p>
    <w:p w14:paraId="30F8E54B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>Разработка системы комплексной оценки качества программного продукта. Предметная область: Мониторинг курсов криптовалют на нескольких биржах.</w:t>
      </w:r>
    </w:p>
    <w:p w14:paraId="57812CBC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>Разработка системы комплексной оценки качества программного продукта. Предметная область: Станция технического обслуживания автомобилей.</w:t>
      </w:r>
    </w:p>
    <w:p w14:paraId="119E14DF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>Разработка системы комплексной оценки качества программного продукта. Предметная область: Расписание сеансов сети кинотеатров.</w:t>
      </w:r>
    </w:p>
    <w:p w14:paraId="78936A0D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>Разработка системы комплексной оценки качества программного продукта. Предметная область: Сбор команд для совместных проектов.</w:t>
      </w:r>
    </w:p>
    <w:p w14:paraId="4A587A05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>Разработка системы комплексной оценки качества программного продукта. Предметная область: Выбор автомобиля по каталогу.</w:t>
      </w:r>
    </w:p>
    <w:p w14:paraId="3F4DF10D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>Разработка архитектуры решения. Предметная область: Мониторинг курсов криптовалют на нескольких биржах.</w:t>
      </w:r>
    </w:p>
    <w:p w14:paraId="2C255465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lastRenderedPageBreak/>
        <w:t>Разработка архитектуры решения. Предметная область: Станция технического обслуживания автомобилей.</w:t>
      </w:r>
    </w:p>
    <w:p w14:paraId="2F2363E9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>Разработка архитектуры решения. Предметная область: Расписание сеансов сети кинотеатров.</w:t>
      </w:r>
    </w:p>
    <w:p w14:paraId="7BBCA47A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>Разработка архитектуры решения. Предметная область: Сбор команд для совместных проектов.</w:t>
      </w:r>
    </w:p>
    <w:p w14:paraId="0EFEDD6D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>Разработка архитектуры решения. Предметная область: Выбор автомобиля по каталогу.</w:t>
      </w:r>
    </w:p>
    <w:p w14:paraId="628150DF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 xml:space="preserve">Процесс оценки </w:t>
      </w:r>
      <w:proofErr w:type="spellStart"/>
      <w:r w:rsidRPr="00247786">
        <w:rPr>
          <w:lang w:eastAsia="en-US"/>
        </w:rPr>
        <w:t>качестыва</w:t>
      </w:r>
      <w:proofErr w:type="spellEnd"/>
      <w:r w:rsidRPr="00247786">
        <w:rPr>
          <w:lang w:eastAsia="en-US"/>
        </w:rPr>
        <w:t xml:space="preserve"> ПО. Метрики, подходы на примере проекта. Предметная область: Мониторинг курсов криптовалют на нескольких биржах.</w:t>
      </w:r>
    </w:p>
    <w:p w14:paraId="160876A5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 xml:space="preserve">Процесс оценки </w:t>
      </w:r>
      <w:proofErr w:type="spellStart"/>
      <w:r w:rsidRPr="00247786">
        <w:rPr>
          <w:lang w:eastAsia="en-US"/>
        </w:rPr>
        <w:t>качестыва</w:t>
      </w:r>
      <w:proofErr w:type="spellEnd"/>
      <w:r w:rsidRPr="00247786">
        <w:rPr>
          <w:lang w:eastAsia="en-US"/>
        </w:rPr>
        <w:t xml:space="preserve"> ПО. Метрики, подходы на примере проекта. Предметная область: Станция технического обслуживания автомобилей.</w:t>
      </w:r>
    </w:p>
    <w:p w14:paraId="5DBC668A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 xml:space="preserve">Процесс оценки </w:t>
      </w:r>
      <w:proofErr w:type="spellStart"/>
      <w:r w:rsidRPr="00247786">
        <w:rPr>
          <w:lang w:eastAsia="en-US"/>
        </w:rPr>
        <w:t>качестыва</w:t>
      </w:r>
      <w:proofErr w:type="spellEnd"/>
      <w:r w:rsidRPr="00247786">
        <w:rPr>
          <w:lang w:eastAsia="en-US"/>
        </w:rPr>
        <w:t xml:space="preserve"> ПО. Метрики, подходы на примере проекта. Предметная область: Расписание сеансов сети кинотеатров.</w:t>
      </w:r>
    </w:p>
    <w:p w14:paraId="1FB6AABB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 xml:space="preserve">Процесс оценки </w:t>
      </w:r>
      <w:proofErr w:type="spellStart"/>
      <w:r w:rsidRPr="00247786">
        <w:rPr>
          <w:lang w:eastAsia="en-US"/>
        </w:rPr>
        <w:t>качестыва</w:t>
      </w:r>
      <w:proofErr w:type="spellEnd"/>
      <w:r w:rsidRPr="00247786">
        <w:rPr>
          <w:lang w:eastAsia="en-US"/>
        </w:rPr>
        <w:t xml:space="preserve"> ПО. Метрики, подходы на примере проекта. Предметная область: Сбор команд для совместных проектов.</w:t>
      </w:r>
    </w:p>
    <w:p w14:paraId="3DC07F4E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 xml:space="preserve">Процесс оценки </w:t>
      </w:r>
      <w:proofErr w:type="spellStart"/>
      <w:r w:rsidRPr="00247786">
        <w:rPr>
          <w:lang w:eastAsia="en-US"/>
        </w:rPr>
        <w:t>качестыва</w:t>
      </w:r>
      <w:proofErr w:type="spellEnd"/>
      <w:r w:rsidRPr="00247786">
        <w:rPr>
          <w:lang w:eastAsia="en-US"/>
        </w:rPr>
        <w:t xml:space="preserve"> ПО. Метрики, подходы на примере проекта. Предметная область: Выбор автомобиля по каталогу.</w:t>
      </w:r>
    </w:p>
    <w:p w14:paraId="1CE0B618" w14:textId="77777777" w:rsid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 xml:space="preserve">Сравнительный анализ нотаций </w:t>
      </w:r>
      <w:r w:rsidRPr="00247786">
        <w:rPr>
          <w:lang w:val="en-US" w:eastAsia="en-US"/>
        </w:rPr>
        <w:t>UML</w:t>
      </w:r>
      <w:r w:rsidRPr="00247786">
        <w:rPr>
          <w:lang w:eastAsia="en-US"/>
        </w:rPr>
        <w:t xml:space="preserve"> и </w:t>
      </w:r>
      <w:r w:rsidRPr="00247786">
        <w:rPr>
          <w:lang w:val="en-US" w:eastAsia="en-US"/>
        </w:rPr>
        <w:t>C</w:t>
      </w:r>
      <w:r w:rsidRPr="00247786">
        <w:rPr>
          <w:lang w:eastAsia="en-US"/>
        </w:rPr>
        <w:t>4. Возможности, применимость для различных типов проектов.</w:t>
      </w:r>
    </w:p>
    <w:p w14:paraId="7CAB5D7B" w14:textId="05C924AD" w:rsidR="001113C5" w:rsidRPr="00247786" w:rsidRDefault="001113C5" w:rsidP="001113C5">
      <w:pPr>
        <w:pStyle w:val="a7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Сравнительный анализ </w:t>
      </w:r>
      <w:r>
        <w:rPr>
          <w:lang w:val="en-US" w:eastAsia="en-US"/>
        </w:rPr>
        <w:t>Agile</w:t>
      </w:r>
      <w:r w:rsidRPr="001113C5">
        <w:rPr>
          <w:lang w:eastAsia="en-US"/>
        </w:rPr>
        <w:t xml:space="preserve"> </w:t>
      </w:r>
      <w:r>
        <w:rPr>
          <w:lang w:eastAsia="en-US"/>
        </w:rPr>
        <w:t xml:space="preserve">методологий </w:t>
      </w:r>
      <w:r>
        <w:rPr>
          <w:lang w:val="en-US" w:eastAsia="en-US"/>
        </w:rPr>
        <w:t>Scrum</w:t>
      </w:r>
      <w:r w:rsidRPr="001113C5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XP</w:t>
      </w:r>
      <w:r w:rsidRPr="001113C5">
        <w:rPr>
          <w:lang w:eastAsia="en-US"/>
        </w:rPr>
        <w:t xml:space="preserve"> </w:t>
      </w:r>
      <w:r>
        <w:rPr>
          <w:lang w:eastAsia="en-US"/>
        </w:rPr>
        <w:t xml:space="preserve">на примере конкретного проекта. </w:t>
      </w:r>
      <w:r>
        <w:rPr>
          <w:lang w:eastAsia="en-US"/>
        </w:rPr>
        <w:t>Предметная область</w:t>
      </w:r>
      <w:r>
        <w:rPr>
          <w:lang w:val="en-US" w:eastAsia="en-US"/>
        </w:rPr>
        <w:t>:</w:t>
      </w:r>
      <w:r>
        <w:rPr>
          <w:lang w:eastAsia="en-US"/>
        </w:rPr>
        <w:t xml:space="preserve"> </w:t>
      </w:r>
      <w:r w:rsidRPr="00247786">
        <w:rPr>
          <w:lang w:eastAsia="en-US"/>
        </w:rPr>
        <w:t>Мониторинг курсов криптовалют на нескольких биржах.</w:t>
      </w:r>
    </w:p>
    <w:p w14:paraId="493D44E9" w14:textId="77777777" w:rsidR="001113C5" w:rsidRPr="00247786" w:rsidRDefault="001113C5" w:rsidP="001113C5">
      <w:pPr>
        <w:pStyle w:val="a7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Сравнительный анализ </w:t>
      </w:r>
      <w:r>
        <w:rPr>
          <w:lang w:val="en-US" w:eastAsia="en-US"/>
        </w:rPr>
        <w:t>Agile</w:t>
      </w:r>
      <w:r w:rsidRPr="001113C5">
        <w:rPr>
          <w:lang w:eastAsia="en-US"/>
        </w:rPr>
        <w:t xml:space="preserve"> </w:t>
      </w:r>
      <w:r>
        <w:rPr>
          <w:lang w:eastAsia="en-US"/>
        </w:rPr>
        <w:t xml:space="preserve">методологий </w:t>
      </w:r>
      <w:r>
        <w:rPr>
          <w:lang w:val="en-US" w:eastAsia="en-US"/>
        </w:rPr>
        <w:t>Scrum</w:t>
      </w:r>
      <w:r w:rsidRPr="001113C5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XP</w:t>
      </w:r>
      <w:r w:rsidRPr="001113C5">
        <w:rPr>
          <w:lang w:eastAsia="en-US"/>
        </w:rPr>
        <w:t xml:space="preserve"> </w:t>
      </w:r>
      <w:r>
        <w:rPr>
          <w:lang w:eastAsia="en-US"/>
        </w:rPr>
        <w:t>на примере конкретного проекта. Предметная область</w:t>
      </w:r>
      <w:r>
        <w:rPr>
          <w:lang w:val="en-US" w:eastAsia="en-US"/>
        </w:rPr>
        <w:t>:</w:t>
      </w:r>
      <w:r>
        <w:rPr>
          <w:lang w:eastAsia="en-US"/>
        </w:rPr>
        <w:t xml:space="preserve"> </w:t>
      </w:r>
      <w:r w:rsidRPr="00247786">
        <w:rPr>
          <w:lang w:eastAsia="en-US"/>
        </w:rPr>
        <w:t>Мониторинг курсов криптовалют на нескольких биржах.</w:t>
      </w:r>
    </w:p>
    <w:p w14:paraId="3F24AA70" w14:textId="02CB86F4" w:rsidR="001113C5" w:rsidRDefault="001113C5" w:rsidP="001113C5">
      <w:pPr>
        <w:pStyle w:val="a7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Сравнительный анализ </w:t>
      </w:r>
      <w:r w:rsidRPr="001113C5">
        <w:rPr>
          <w:lang w:val="en-US" w:eastAsia="en-US"/>
        </w:rPr>
        <w:t>Agile</w:t>
      </w:r>
      <w:r w:rsidRPr="001113C5">
        <w:rPr>
          <w:lang w:eastAsia="en-US"/>
        </w:rPr>
        <w:t xml:space="preserve"> </w:t>
      </w:r>
      <w:r>
        <w:rPr>
          <w:lang w:eastAsia="en-US"/>
        </w:rPr>
        <w:t xml:space="preserve">методологий </w:t>
      </w:r>
      <w:r w:rsidRPr="001113C5">
        <w:rPr>
          <w:lang w:val="en-US" w:eastAsia="en-US"/>
        </w:rPr>
        <w:t>Scrum</w:t>
      </w:r>
      <w:r w:rsidRPr="001113C5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 w:rsidRPr="001113C5">
        <w:rPr>
          <w:lang w:val="en-US" w:eastAsia="en-US"/>
        </w:rPr>
        <w:t>XP</w:t>
      </w:r>
      <w:r w:rsidRPr="001113C5">
        <w:rPr>
          <w:lang w:eastAsia="en-US"/>
        </w:rPr>
        <w:t xml:space="preserve"> </w:t>
      </w:r>
      <w:r>
        <w:rPr>
          <w:lang w:eastAsia="en-US"/>
        </w:rPr>
        <w:t>на примере конкретного проекта. Предметная область</w:t>
      </w:r>
      <w:r w:rsidRPr="001113C5">
        <w:rPr>
          <w:lang w:val="en-US" w:eastAsia="en-US"/>
        </w:rPr>
        <w:t>:</w:t>
      </w:r>
      <w:r>
        <w:rPr>
          <w:lang w:eastAsia="en-US"/>
        </w:rPr>
        <w:t xml:space="preserve"> </w:t>
      </w:r>
      <w:r w:rsidRPr="00247786">
        <w:rPr>
          <w:lang w:eastAsia="en-US"/>
        </w:rPr>
        <w:t>Сбор команд для совместных проектов.</w:t>
      </w:r>
    </w:p>
    <w:p w14:paraId="52EAAC96" w14:textId="527A69F1" w:rsidR="001113C5" w:rsidRDefault="001113C5" w:rsidP="001113C5">
      <w:pPr>
        <w:pStyle w:val="a7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Сравнительный анализ </w:t>
      </w:r>
      <w:r>
        <w:rPr>
          <w:lang w:val="en-US" w:eastAsia="en-US"/>
        </w:rPr>
        <w:t>Agile</w:t>
      </w:r>
      <w:r w:rsidRPr="001113C5">
        <w:rPr>
          <w:lang w:eastAsia="en-US"/>
        </w:rPr>
        <w:t xml:space="preserve"> </w:t>
      </w:r>
      <w:r>
        <w:rPr>
          <w:lang w:eastAsia="en-US"/>
        </w:rPr>
        <w:t xml:space="preserve">методологий </w:t>
      </w:r>
      <w:r>
        <w:rPr>
          <w:lang w:val="en-US" w:eastAsia="en-US"/>
        </w:rPr>
        <w:t>Scrum</w:t>
      </w:r>
      <w:r w:rsidRPr="001113C5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XP</w:t>
      </w:r>
      <w:r w:rsidRPr="001113C5">
        <w:rPr>
          <w:lang w:eastAsia="en-US"/>
        </w:rPr>
        <w:t xml:space="preserve"> </w:t>
      </w:r>
      <w:r>
        <w:rPr>
          <w:lang w:eastAsia="en-US"/>
        </w:rPr>
        <w:t>на примере конкретного проекта. Предметная область</w:t>
      </w:r>
      <w:r>
        <w:rPr>
          <w:lang w:val="en-US" w:eastAsia="en-US"/>
        </w:rPr>
        <w:t>:</w:t>
      </w:r>
      <w:r>
        <w:rPr>
          <w:lang w:val="en-US" w:eastAsia="en-US"/>
        </w:rPr>
        <w:t xml:space="preserve"> </w:t>
      </w:r>
      <w:r>
        <w:rPr>
          <w:lang w:eastAsia="en-US"/>
        </w:rPr>
        <w:t>расписание Университета</w:t>
      </w:r>
    </w:p>
    <w:p w14:paraId="0851D51B" w14:textId="3D3F3112" w:rsidR="001113C5" w:rsidRPr="001113C5" w:rsidRDefault="001113C5" w:rsidP="001113C5">
      <w:pPr>
        <w:pStyle w:val="a7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Сравнительный анализ </w:t>
      </w:r>
      <w:r>
        <w:rPr>
          <w:lang w:val="en-US" w:eastAsia="en-US"/>
        </w:rPr>
        <w:t>Agile</w:t>
      </w:r>
      <w:r w:rsidRPr="001113C5">
        <w:rPr>
          <w:lang w:eastAsia="en-US"/>
        </w:rPr>
        <w:t xml:space="preserve"> </w:t>
      </w:r>
      <w:r>
        <w:rPr>
          <w:lang w:eastAsia="en-US"/>
        </w:rPr>
        <w:t xml:space="preserve">методологий </w:t>
      </w:r>
      <w:r>
        <w:rPr>
          <w:lang w:val="en-US" w:eastAsia="en-US"/>
        </w:rPr>
        <w:t>Scrum</w:t>
      </w:r>
      <w:r w:rsidRPr="001113C5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XP</w:t>
      </w:r>
      <w:r w:rsidRPr="001113C5">
        <w:rPr>
          <w:lang w:eastAsia="en-US"/>
        </w:rPr>
        <w:t xml:space="preserve"> </w:t>
      </w:r>
      <w:r>
        <w:rPr>
          <w:lang w:eastAsia="en-US"/>
        </w:rPr>
        <w:t>на примере конкретного проекта. Предметная область</w:t>
      </w:r>
      <w:r>
        <w:rPr>
          <w:lang w:val="en-US" w:eastAsia="en-US"/>
        </w:rPr>
        <w:t>:</w:t>
      </w:r>
      <w:r>
        <w:rPr>
          <w:lang w:val="en-US" w:eastAsia="en-US"/>
        </w:rPr>
        <w:t xml:space="preserve"> ПО </w:t>
      </w:r>
      <w:proofErr w:type="spellStart"/>
      <w:r>
        <w:rPr>
          <w:lang w:val="en-US" w:eastAsia="en-US"/>
        </w:rPr>
        <w:t>для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финтесс-треккера</w:t>
      </w:r>
      <w:proofErr w:type="spellEnd"/>
    </w:p>
    <w:p w14:paraId="0ADDD537" w14:textId="090B2025" w:rsidR="001113C5" w:rsidRPr="00247786" w:rsidRDefault="00787ABD" w:rsidP="001113C5">
      <w:pPr>
        <w:pStyle w:val="a7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Разработать план оценки модели зрелости процесса разработки и план мероприятий для развития процессов в соответствию с целевым уровнем процесса зрелости</w:t>
      </w:r>
    </w:p>
    <w:p w14:paraId="73B679A0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 xml:space="preserve">*Сравнительный анализ моделей жизненного цикла ПО. </w:t>
      </w:r>
    </w:p>
    <w:p w14:paraId="3A64F732" w14:textId="77777777" w:rsidR="00247786" w:rsidRPr="00247786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>*Сравнительный анализ моделей оценки трудозатрат на разработку ПО.</w:t>
      </w:r>
    </w:p>
    <w:p w14:paraId="13C3726F" w14:textId="4E6C0D9C" w:rsidR="00BE36B0" w:rsidRDefault="00247786" w:rsidP="004F142D">
      <w:pPr>
        <w:pStyle w:val="a7"/>
        <w:numPr>
          <w:ilvl w:val="0"/>
          <w:numId w:val="11"/>
        </w:numPr>
        <w:rPr>
          <w:lang w:eastAsia="en-US"/>
        </w:rPr>
      </w:pPr>
      <w:r w:rsidRPr="00247786">
        <w:rPr>
          <w:lang w:eastAsia="en-US"/>
        </w:rPr>
        <w:t>*Анализ требований в разработке больших программных систем.</w:t>
      </w:r>
    </w:p>
    <w:p w14:paraId="59F032E5" w14:textId="77777777" w:rsidR="009E1E19" w:rsidRPr="009E1E19" w:rsidRDefault="009E1E19" w:rsidP="009E1E19">
      <w:pPr>
        <w:ind w:firstLine="567"/>
        <w:rPr>
          <w:sz w:val="28"/>
          <w:szCs w:val="28"/>
        </w:rPr>
      </w:pPr>
    </w:p>
    <w:p w14:paraId="5D7A6E2C" w14:textId="2FF43F5D" w:rsidR="00BB5E34" w:rsidRDefault="00BB5E34" w:rsidP="00BB5E34">
      <w:pPr>
        <w:ind w:firstLine="567"/>
      </w:pPr>
    </w:p>
    <w:p w14:paraId="5515F820" w14:textId="77777777" w:rsidR="00395824" w:rsidRDefault="00395824" w:rsidP="00AA3B4A">
      <w:pPr>
        <w:spacing w:line="360" w:lineRule="auto"/>
      </w:pPr>
    </w:p>
    <w:p w14:paraId="492EEA2E" w14:textId="5E5B0408" w:rsidR="001113C5" w:rsidRDefault="001113C5" w:rsidP="00AA3B4A">
      <w:pPr>
        <w:spacing w:line="360" w:lineRule="auto"/>
      </w:pPr>
      <w:r>
        <w:t>Темы</w:t>
      </w:r>
      <w:r w:rsidRPr="001113C5">
        <w:t xml:space="preserve">, </w:t>
      </w:r>
      <w:r>
        <w:t xml:space="preserve">помеченные </w:t>
      </w:r>
      <w:proofErr w:type="gramStart"/>
      <w:r>
        <w:t>звездочкой(</w:t>
      </w:r>
      <w:proofErr w:type="gramEnd"/>
      <w:r>
        <w:t>*) могут брать несколько студентов (до 5 из разных групп)</w:t>
      </w:r>
    </w:p>
    <w:p w14:paraId="4A89B922" w14:textId="424D560A" w:rsidR="001113C5" w:rsidRPr="001113C5" w:rsidRDefault="001113C5" w:rsidP="00AA3B4A">
      <w:pPr>
        <w:spacing w:line="360" w:lineRule="auto"/>
      </w:pPr>
      <w:r>
        <w:t xml:space="preserve">Студенты могут выбрать темы самостоятельно </w:t>
      </w:r>
      <w:proofErr w:type="gramStart"/>
      <w:r>
        <w:t>на основании примерного списка</w:t>
      </w:r>
      <w:proofErr w:type="gramEnd"/>
      <w:r>
        <w:t xml:space="preserve"> приведенного в данном документе</w:t>
      </w:r>
      <w:r w:rsidRPr="001113C5">
        <w:t xml:space="preserve">, </w:t>
      </w:r>
      <w:r>
        <w:t>предварительно согласовав с руководителем точную формулировку и постановку.</w:t>
      </w:r>
    </w:p>
    <w:sectPr w:rsidR="001113C5" w:rsidRPr="00111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14834"/>
    <w:multiLevelType w:val="hybridMultilevel"/>
    <w:tmpl w:val="3E5801E4"/>
    <w:lvl w:ilvl="0" w:tplc="5E881D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80F1E"/>
    <w:multiLevelType w:val="hybridMultilevel"/>
    <w:tmpl w:val="F65CC782"/>
    <w:lvl w:ilvl="0" w:tplc="8DC679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87E50"/>
    <w:multiLevelType w:val="multilevel"/>
    <w:tmpl w:val="5DA85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72C6A21"/>
    <w:multiLevelType w:val="hybridMultilevel"/>
    <w:tmpl w:val="7E5E4C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FA33F96"/>
    <w:multiLevelType w:val="multilevel"/>
    <w:tmpl w:val="2430C1D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3E0654C"/>
    <w:multiLevelType w:val="hybridMultilevel"/>
    <w:tmpl w:val="A36250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3DA43A0"/>
    <w:multiLevelType w:val="hybridMultilevel"/>
    <w:tmpl w:val="2458C6BA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47B826E0"/>
    <w:multiLevelType w:val="hybridMultilevel"/>
    <w:tmpl w:val="AC420BFE"/>
    <w:lvl w:ilvl="0" w:tplc="8DC67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D6E18"/>
    <w:multiLevelType w:val="hybridMultilevel"/>
    <w:tmpl w:val="A0AC6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272BC"/>
    <w:multiLevelType w:val="hybridMultilevel"/>
    <w:tmpl w:val="CCA0C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C2790"/>
    <w:multiLevelType w:val="multilevel"/>
    <w:tmpl w:val="042096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07C40D8"/>
    <w:multiLevelType w:val="hybridMultilevel"/>
    <w:tmpl w:val="F65CC78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4966AC"/>
    <w:multiLevelType w:val="hybridMultilevel"/>
    <w:tmpl w:val="61E2B4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6098348">
    <w:abstractNumId w:val="9"/>
  </w:num>
  <w:num w:numId="2" w16cid:durableId="1442648479">
    <w:abstractNumId w:val="1"/>
  </w:num>
  <w:num w:numId="3" w16cid:durableId="1138569844">
    <w:abstractNumId w:val="8"/>
  </w:num>
  <w:num w:numId="4" w16cid:durableId="895702790">
    <w:abstractNumId w:val="6"/>
  </w:num>
  <w:num w:numId="5" w16cid:durableId="1793087368">
    <w:abstractNumId w:val="11"/>
  </w:num>
  <w:num w:numId="6" w16cid:durableId="2141193250">
    <w:abstractNumId w:val="4"/>
  </w:num>
  <w:num w:numId="7" w16cid:durableId="1738938686">
    <w:abstractNumId w:val="3"/>
  </w:num>
  <w:num w:numId="8" w16cid:durableId="1309167197">
    <w:abstractNumId w:val="12"/>
  </w:num>
  <w:num w:numId="9" w16cid:durableId="346710517">
    <w:abstractNumId w:val="5"/>
  </w:num>
  <w:num w:numId="10" w16cid:durableId="1969776542">
    <w:abstractNumId w:val="10"/>
  </w:num>
  <w:num w:numId="11" w16cid:durableId="1309549774">
    <w:abstractNumId w:val="2"/>
  </w:num>
  <w:num w:numId="12" w16cid:durableId="1073310227">
    <w:abstractNumId w:val="0"/>
  </w:num>
  <w:num w:numId="13" w16cid:durableId="520420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7A"/>
    <w:rsid w:val="000C7819"/>
    <w:rsid w:val="000F39DC"/>
    <w:rsid w:val="00102C9C"/>
    <w:rsid w:val="001113C5"/>
    <w:rsid w:val="001C0A68"/>
    <w:rsid w:val="00247786"/>
    <w:rsid w:val="002F41F4"/>
    <w:rsid w:val="00395824"/>
    <w:rsid w:val="003B5A7A"/>
    <w:rsid w:val="004B2BEF"/>
    <w:rsid w:val="004D4CEB"/>
    <w:rsid w:val="004F142D"/>
    <w:rsid w:val="00537AAB"/>
    <w:rsid w:val="007420E4"/>
    <w:rsid w:val="00787ABD"/>
    <w:rsid w:val="007A20A9"/>
    <w:rsid w:val="009E1E19"/>
    <w:rsid w:val="00AA3B4A"/>
    <w:rsid w:val="00AC5AAA"/>
    <w:rsid w:val="00B53D6F"/>
    <w:rsid w:val="00BB52C3"/>
    <w:rsid w:val="00BB5E34"/>
    <w:rsid w:val="00BE36B0"/>
    <w:rsid w:val="00C03206"/>
    <w:rsid w:val="00CD4DE9"/>
    <w:rsid w:val="00D05363"/>
    <w:rsid w:val="00E47430"/>
    <w:rsid w:val="00EB3014"/>
    <w:rsid w:val="00F14056"/>
    <w:rsid w:val="00FA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2ADE3"/>
  <w15:chartTrackingRefBased/>
  <w15:docId w15:val="{D422C39B-385F-46DC-9FD4-D534EC72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A7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B5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5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5A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5A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5A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5A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5A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5A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5A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5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5A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5A7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5A7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5A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5A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5A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5A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5A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5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5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5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5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5A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5A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5A7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5A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5A7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B5A7A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E47430"/>
    <w:pPr>
      <w:spacing w:before="240" w:after="0" w:line="259" w:lineRule="auto"/>
      <w:outlineLvl w:val="9"/>
    </w:pPr>
    <w:rPr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E4743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4743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4743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d">
    <w:name w:val="Hyperlink"/>
    <w:basedOn w:val="a0"/>
    <w:uiPriority w:val="99"/>
    <w:unhideWhenUsed/>
    <w:rsid w:val="00E474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91A53-5C9C-40DE-8E82-60A2BF1AB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2710</Words>
  <Characters>15452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Сергей</dc:creator>
  <cp:keywords/>
  <dc:description/>
  <cp:lastModifiedBy>Маслов Сергей</cp:lastModifiedBy>
  <cp:revision>4</cp:revision>
  <dcterms:created xsi:type="dcterms:W3CDTF">2024-01-21T19:55:00Z</dcterms:created>
  <dcterms:modified xsi:type="dcterms:W3CDTF">2024-01-28T11:28:00Z</dcterms:modified>
</cp:coreProperties>
</file>