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EAA6E" w14:textId="77777777" w:rsidR="006671D4" w:rsidRPr="00207EDD" w:rsidRDefault="006671D4" w:rsidP="00207EDD">
      <w:pPr>
        <w:pStyle w:val="a7"/>
        <w:ind w:left="0"/>
        <w:jc w:val="center"/>
        <w:rPr>
          <w:rFonts w:ascii="Times New Roman" w:hAnsi="Times New Roman" w:cs="Times New Roman"/>
          <w:b/>
          <w:bCs/>
          <w:lang w:val="en-US"/>
        </w:rPr>
      </w:pPr>
      <w:r w:rsidRPr="00207EDD">
        <w:rPr>
          <w:rFonts w:ascii="Times New Roman" w:hAnsi="Times New Roman" w:cs="Times New Roman"/>
          <w:b/>
          <w:bCs/>
        </w:rPr>
        <w:t xml:space="preserve">Задание </w:t>
      </w:r>
      <w:r w:rsidRPr="00207EDD">
        <w:rPr>
          <w:rFonts w:ascii="Times New Roman" w:hAnsi="Times New Roman" w:cs="Times New Roman"/>
          <w:b/>
          <w:bCs/>
          <w:lang w:val="en-US"/>
        </w:rPr>
        <w:t>2</w:t>
      </w:r>
    </w:p>
    <w:p w14:paraId="4FCD0F8F" w14:textId="77777777" w:rsidR="006671D4" w:rsidRPr="00207EDD" w:rsidRDefault="006671D4" w:rsidP="009E1D71">
      <w:pPr>
        <w:jc w:val="both"/>
        <w:rPr>
          <w:rFonts w:ascii="Times New Roman" w:hAnsi="Times New Roman" w:cs="Times New Roman"/>
          <w:lang w:val="en-US"/>
        </w:rPr>
      </w:pPr>
    </w:p>
    <w:p w14:paraId="492015DC" w14:textId="66966508" w:rsidR="006671D4" w:rsidRPr="00EE5998" w:rsidRDefault="006671D4" w:rsidP="00EE599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</w:rPr>
      </w:pPr>
      <w:r w:rsidRPr="004D0ED3">
        <w:rPr>
          <w:rFonts w:ascii="Times New Roman" w:hAnsi="Times New Roman" w:cs="Times New Roman"/>
          <w:color w:val="FF0000"/>
        </w:rPr>
        <w:t xml:space="preserve">Как настраивается справочник «Статьи движения денежных средств»? </w:t>
      </w:r>
    </w:p>
    <w:p w14:paraId="3EDE8332" w14:textId="220F3081" w:rsidR="00107AF9" w:rsidRDefault="006671D4" w:rsidP="00813EDC">
      <w:pPr>
        <w:ind w:left="360"/>
        <w:jc w:val="both"/>
        <w:rPr>
          <w:rFonts w:ascii="Times New Roman" w:hAnsi="Times New Roman" w:cs="Times New Roman"/>
        </w:rPr>
      </w:pPr>
      <w:r w:rsidRPr="00207EDD">
        <w:rPr>
          <w:rFonts w:ascii="Times New Roman" w:hAnsi="Times New Roman" w:cs="Times New Roman"/>
        </w:rPr>
        <w:t>Панель разделов: "Банк и касса" → "Справочники и настройки" → "Статьи движения денежных средств".</w:t>
      </w:r>
    </w:p>
    <w:p w14:paraId="0A5BAD7A" w14:textId="56A20E66" w:rsidR="006671D4" w:rsidRDefault="006671D4" w:rsidP="00813EDC">
      <w:pPr>
        <w:ind w:left="360"/>
        <w:jc w:val="both"/>
        <w:rPr>
          <w:rFonts w:ascii="Times New Roman" w:hAnsi="Times New Roman" w:cs="Times New Roman"/>
        </w:rPr>
      </w:pPr>
      <w:r w:rsidRPr="00207EDD">
        <w:rPr>
          <w:rFonts w:ascii="Times New Roman" w:hAnsi="Times New Roman" w:cs="Times New Roman"/>
        </w:rPr>
        <w:t>В справочнике каждая статья описывается двумя реквизитами: "Наименование" и "Вид движения денежных средств".</w:t>
      </w:r>
    </w:p>
    <w:p w14:paraId="63489ED5" w14:textId="615DE8DA" w:rsidR="00BE4511" w:rsidRDefault="00BE4511" w:rsidP="00813EDC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Есть предопределенный элементы, которые создали разработчики конфигурации. Мы можем только изменить их названия и добавить новые.</w:t>
      </w:r>
    </w:p>
    <w:p w14:paraId="089390C4" w14:textId="77777777" w:rsidR="00EE5998" w:rsidRPr="00EE5998" w:rsidRDefault="00EE5998" w:rsidP="00EE5998">
      <w:pPr>
        <w:jc w:val="both"/>
        <w:rPr>
          <w:rFonts w:ascii="Times New Roman" w:hAnsi="Times New Roman" w:cs="Times New Roman"/>
        </w:rPr>
      </w:pPr>
    </w:p>
    <w:p w14:paraId="70CA3A25" w14:textId="31C62FC9" w:rsidR="006671D4" w:rsidRPr="00EE5998" w:rsidRDefault="006671D4" w:rsidP="00EE599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</w:rPr>
      </w:pPr>
      <w:r w:rsidRPr="004D0ED3">
        <w:rPr>
          <w:rFonts w:ascii="Times New Roman" w:hAnsi="Times New Roman" w:cs="Times New Roman"/>
          <w:color w:val="FF0000"/>
        </w:rPr>
        <w:t xml:space="preserve">Каким образом и для каких целей организуется ведение аналитического учета по статьям движения денежных средств? </w:t>
      </w:r>
    </w:p>
    <w:p w14:paraId="4EC246DE" w14:textId="1F808626" w:rsidR="006671D4" w:rsidRDefault="00EE5998" w:rsidP="00813EDC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Через субконто статьи движения денежных средств</w:t>
      </w:r>
    </w:p>
    <w:p w14:paraId="46EBA830" w14:textId="0DC71807" w:rsidR="00EE5998" w:rsidRDefault="00EE5998" w:rsidP="00813EDC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- отчёт о движении денежных средств</w:t>
      </w:r>
    </w:p>
    <w:p w14:paraId="3250AA10" w14:textId="77777777" w:rsidR="00EE5998" w:rsidRPr="00EE5998" w:rsidRDefault="00EE5998" w:rsidP="00EE5998">
      <w:pPr>
        <w:jc w:val="both"/>
        <w:rPr>
          <w:rFonts w:ascii="Times New Roman" w:hAnsi="Times New Roman" w:cs="Times New Roman"/>
        </w:rPr>
      </w:pPr>
    </w:p>
    <w:p w14:paraId="50AE130A" w14:textId="1485C6D6" w:rsidR="006671D4" w:rsidRPr="00EE5998" w:rsidRDefault="006671D4" w:rsidP="00EE599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</w:rPr>
      </w:pPr>
      <w:r w:rsidRPr="004D0ED3">
        <w:rPr>
          <w:rFonts w:ascii="Times New Roman" w:hAnsi="Times New Roman" w:cs="Times New Roman"/>
          <w:color w:val="FF0000"/>
        </w:rPr>
        <w:t xml:space="preserve">Какие средства предусмотрены в программе для отображения информации о введенных кассовых операциях и кассовых документах? </w:t>
      </w:r>
    </w:p>
    <w:p w14:paraId="7A10A6A1" w14:textId="77777777" w:rsidR="00F0750E" w:rsidRDefault="006671D4" w:rsidP="00F0750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207EDD">
        <w:rPr>
          <w:rFonts w:ascii="Times New Roman" w:hAnsi="Times New Roman" w:cs="Times New Roman"/>
        </w:rPr>
        <w:t>"Журнал кассовых документов"</w:t>
      </w:r>
      <w:r w:rsidR="00AE772D">
        <w:rPr>
          <w:rFonts w:ascii="Times New Roman" w:hAnsi="Times New Roman" w:cs="Times New Roman"/>
        </w:rPr>
        <w:t xml:space="preserve">, в котором </w:t>
      </w:r>
      <w:r w:rsidRPr="00207EDD">
        <w:rPr>
          <w:rFonts w:ascii="Times New Roman" w:hAnsi="Times New Roman" w:cs="Times New Roman"/>
        </w:rPr>
        <w:t>регистрируются все приходные и расходные кассовые ордера. Программа также позволяет формировать печатные формы кассовых документов и отчеты, такие как кассовая книга.</w:t>
      </w:r>
    </w:p>
    <w:p w14:paraId="411D4A70" w14:textId="6BD57655" w:rsidR="006671D4" w:rsidRPr="00F0750E" w:rsidRDefault="006671D4" w:rsidP="00F0750E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0418456" w14:textId="00048496" w:rsidR="006671D4" w:rsidRPr="00813EDC" w:rsidRDefault="006671D4" w:rsidP="00813EDC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</w:rPr>
      </w:pPr>
      <w:r w:rsidRPr="004D0ED3">
        <w:rPr>
          <w:rFonts w:ascii="Times New Roman" w:hAnsi="Times New Roman" w:cs="Times New Roman"/>
          <w:color w:val="FF0000"/>
        </w:rPr>
        <w:t xml:space="preserve">Для каких целей служит объект программы Документ? Что такое печатная форма документа? </w:t>
      </w:r>
    </w:p>
    <w:p w14:paraId="20E5A882" w14:textId="0861D84D" w:rsidR="00BC649F" w:rsidRDefault="00BC649F" w:rsidP="00813EDC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Фиксация хозяйственных операций.</w:t>
      </w:r>
    </w:p>
    <w:p w14:paraId="0833EED6" w14:textId="0231FEC9" w:rsidR="00631F8B" w:rsidRDefault="00631F8B" w:rsidP="00813EDC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 проведения документа он остаётся в Регистрах учёта.</w:t>
      </w:r>
    </w:p>
    <w:p w14:paraId="29F9EC8E" w14:textId="0DEDBFDA" w:rsidR="00B8200A" w:rsidRDefault="00B8200A" w:rsidP="00813EDC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основании регистра формируются отчёты.</w:t>
      </w:r>
    </w:p>
    <w:p w14:paraId="2E4389A6" w14:textId="77777777" w:rsidR="00B8200A" w:rsidRDefault="00B8200A" w:rsidP="00813EDC">
      <w:pPr>
        <w:ind w:left="360"/>
        <w:jc w:val="both"/>
        <w:rPr>
          <w:rFonts w:ascii="Times New Roman" w:hAnsi="Times New Roman" w:cs="Times New Roman"/>
        </w:rPr>
      </w:pPr>
    </w:p>
    <w:p w14:paraId="44E5461A" w14:textId="387028EA" w:rsidR="00BC649F" w:rsidRPr="00BC649F" w:rsidRDefault="00BC649F" w:rsidP="00BC649F">
      <w:pPr>
        <w:ind w:left="360"/>
        <w:jc w:val="both"/>
        <w:rPr>
          <w:rFonts w:ascii="Times New Roman" w:hAnsi="Times New Roman" w:cs="Times New Roman"/>
        </w:rPr>
      </w:pPr>
      <w:r w:rsidRPr="00207EDD">
        <w:rPr>
          <w:rFonts w:ascii="Times New Roman" w:hAnsi="Times New Roman" w:cs="Times New Roman"/>
        </w:rPr>
        <w:t>Печатная форма документа — это визуальное представление документа</w:t>
      </w:r>
      <w:r w:rsidR="00D271D7">
        <w:rPr>
          <w:rFonts w:ascii="Times New Roman" w:hAnsi="Times New Roman" w:cs="Times New Roman"/>
        </w:rPr>
        <w:t xml:space="preserve"> (шаблон)</w:t>
      </w:r>
      <w:r w:rsidRPr="00207EDD">
        <w:rPr>
          <w:rFonts w:ascii="Times New Roman" w:hAnsi="Times New Roman" w:cs="Times New Roman"/>
        </w:rPr>
        <w:t xml:space="preserve"> для печати</w:t>
      </w:r>
      <w:r w:rsidR="00D64BDB">
        <w:rPr>
          <w:rFonts w:ascii="Times New Roman" w:hAnsi="Times New Roman" w:cs="Times New Roman"/>
        </w:rPr>
        <w:t>.</w:t>
      </w:r>
    </w:p>
    <w:p w14:paraId="5811FB5F" w14:textId="77777777" w:rsidR="00BC649F" w:rsidRPr="00BC649F" w:rsidRDefault="00BC649F" w:rsidP="00813EDC">
      <w:pPr>
        <w:ind w:left="360"/>
        <w:jc w:val="both"/>
        <w:rPr>
          <w:rFonts w:ascii="Times New Roman" w:hAnsi="Times New Roman" w:cs="Times New Roman"/>
        </w:rPr>
      </w:pPr>
    </w:p>
    <w:p w14:paraId="23568490" w14:textId="77777777" w:rsidR="006671D4" w:rsidRPr="00207EDD" w:rsidRDefault="006671D4" w:rsidP="009E1D71">
      <w:pPr>
        <w:pStyle w:val="a7"/>
        <w:jc w:val="both"/>
        <w:rPr>
          <w:rFonts w:ascii="Times New Roman" w:hAnsi="Times New Roman" w:cs="Times New Roman"/>
        </w:rPr>
      </w:pPr>
    </w:p>
    <w:p w14:paraId="28B5789B" w14:textId="0FEE99CA" w:rsidR="006671D4" w:rsidRPr="00813EDC" w:rsidRDefault="006671D4" w:rsidP="00813EDC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</w:rPr>
      </w:pPr>
      <w:r w:rsidRPr="004D0ED3">
        <w:rPr>
          <w:rFonts w:ascii="Times New Roman" w:hAnsi="Times New Roman" w:cs="Times New Roman"/>
          <w:color w:val="FF0000"/>
        </w:rPr>
        <w:t xml:space="preserve">Как в программе формируется кассовая книга? </w:t>
      </w:r>
    </w:p>
    <w:p w14:paraId="0D7FE63C" w14:textId="16A02BC2" w:rsidR="00BC1E84" w:rsidRDefault="00BC1E84" w:rsidP="00813EDC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6671D4" w:rsidRPr="00207EDD">
        <w:rPr>
          <w:rFonts w:ascii="Times New Roman" w:hAnsi="Times New Roman" w:cs="Times New Roman"/>
        </w:rPr>
        <w:t xml:space="preserve">а основании </w:t>
      </w:r>
      <w:r>
        <w:rPr>
          <w:rFonts w:ascii="Times New Roman" w:hAnsi="Times New Roman" w:cs="Times New Roman"/>
        </w:rPr>
        <w:t>приходных и расходных кассовых ордеров.</w:t>
      </w:r>
    </w:p>
    <w:p w14:paraId="4686E604" w14:textId="77777777" w:rsidR="00BC1E84" w:rsidRDefault="00BC1E84" w:rsidP="00813EDC">
      <w:pPr>
        <w:ind w:left="360"/>
        <w:jc w:val="both"/>
        <w:rPr>
          <w:rFonts w:ascii="Times New Roman" w:hAnsi="Times New Roman" w:cs="Times New Roman"/>
        </w:rPr>
      </w:pPr>
    </w:p>
    <w:p w14:paraId="54E0A51A" w14:textId="15CDA6AD" w:rsidR="006671D4" w:rsidRPr="00207EDD" w:rsidRDefault="006671D4" w:rsidP="00813EDC">
      <w:pPr>
        <w:ind w:left="360"/>
        <w:jc w:val="both"/>
        <w:rPr>
          <w:rFonts w:ascii="Times New Roman" w:hAnsi="Times New Roman" w:cs="Times New Roman"/>
        </w:rPr>
      </w:pPr>
      <w:r w:rsidRPr="00207EDD">
        <w:rPr>
          <w:rFonts w:ascii="Times New Roman" w:hAnsi="Times New Roman" w:cs="Times New Roman"/>
        </w:rPr>
        <w:t>Для создания отчета кассира за конкретный день нужно открыть журнал "Кассовые документы", выбрать вид периода (например, "День"), указать нужную дату и нажать "Сформировать". На экран будет выведен вкладной лист кассовой книги, который можно распечатать</w:t>
      </w:r>
    </w:p>
    <w:p w14:paraId="492ACBA2" w14:textId="77777777" w:rsidR="006671D4" w:rsidRPr="00207EDD" w:rsidRDefault="006671D4" w:rsidP="009E1D7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</w:p>
    <w:p w14:paraId="09D2E2FE" w14:textId="77777777" w:rsidR="006671D4" w:rsidRDefault="006671D4" w:rsidP="009E1D7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</w:p>
    <w:p w14:paraId="17DD347F" w14:textId="77777777" w:rsidR="00207EDD" w:rsidRDefault="00207EDD" w:rsidP="009E1D7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</w:p>
    <w:p w14:paraId="03E6970E" w14:textId="77777777" w:rsidR="00207EDD" w:rsidRDefault="00207EDD" w:rsidP="009E1D7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</w:p>
    <w:p w14:paraId="190448F8" w14:textId="77777777" w:rsidR="00207EDD" w:rsidRDefault="00207EDD" w:rsidP="009E1D7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</w:p>
    <w:p w14:paraId="6A756DFB" w14:textId="77777777" w:rsidR="00207EDD" w:rsidRDefault="00207EDD" w:rsidP="009E1D7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</w:p>
    <w:p w14:paraId="1A220985" w14:textId="77777777" w:rsidR="00207EDD" w:rsidRDefault="00207EDD" w:rsidP="009E1D7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</w:p>
    <w:p w14:paraId="2B803D74" w14:textId="77777777" w:rsidR="00207EDD" w:rsidRDefault="00207EDD" w:rsidP="009E1D7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</w:p>
    <w:p w14:paraId="46222B77" w14:textId="77777777" w:rsidR="00207EDD" w:rsidRDefault="00207EDD" w:rsidP="009E1D7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</w:p>
    <w:p w14:paraId="02604DEB" w14:textId="77777777" w:rsidR="00BC1E84" w:rsidRDefault="00BC1E84" w:rsidP="009E1D7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</w:p>
    <w:p w14:paraId="0228891D" w14:textId="77777777" w:rsidR="00BC1E84" w:rsidRDefault="00BC1E84" w:rsidP="009E1D7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</w:p>
    <w:p w14:paraId="6123ECD5" w14:textId="77777777" w:rsidR="00207EDD" w:rsidRDefault="00207EDD" w:rsidP="009E1D7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</w:p>
    <w:p w14:paraId="0DFFBF79" w14:textId="77777777" w:rsidR="00D64BDB" w:rsidRDefault="00D64BDB" w:rsidP="009E1D7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</w:p>
    <w:p w14:paraId="4B51D124" w14:textId="77777777" w:rsidR="00207EDD" w:rsidRPr="00207EDD" w:rsidRDefault="00207EDD" w:rsidP="009E1D7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</w:p>
    <w:p w14:paraId="09B50F0A" w14:textId="19146122" w:rsidR="006671D4" w:rsidRPr="004F0D25" w:rsidRDefault="006671D4" w:rsidP="004F0D25">
      <w:pPr>
        <w:tabs>
          <w:tab w:val="num" w:pos="720"/>
        </w:tabs>
        <w:jc w:val="center"/>
        <w:rPr>
          <w:rFonts w:ascii="Times New Roman" w:hAnsi="Times New Roman" w:cs="Times New Roman"/>
          <w:b/>
          <w:bCs/>
          <w:lang w:val="en-US"/>
        </w:rPr>
      </w:pPr>
      <w:r w:rsidRPr="00207EDD">
        <w:rPr>
          <w:rFonts w:ascii="Times New Roman" w:hAnsi="Times New Roman" w:cs="Times New Roman"/>
          <w:b/>
          <w:bCs/>
        </w:rPr>
        <w:lastRenderedPageBreak/>
        <w:t xml:space="preserve">Задание </w:t>
      </w:r>
      <w:r w:rsidRPr="00207EDD">
        <w:rPr>
          <w:rFonts w:ascii="Times New Roman" w:hAnsi="Times New Roman" w:cs="Times New Roman"/>
          <w:b/>
          <w:bCs/>
          <w:lang w:val="en-US"/>
        </w:rPr>
        <w:t>4</w:t>
      </w:r>
    </w:p>
    <w:p w14:paraId="020EAB0F" w14:textId="49172C89" w:rsidR="00C2793F" w:rsidRPr="00D64BDB" w:rsidRDefault="00C2793F" w:rsidP="009E1D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D64BDB">
        <w:rPr>
          <w:rFonts w:ascii="Times New Roman" w:hAnsi="Times New Roman" w:cs="Times New Roman"/>
          <w:color w:val="FF0000"/>
        </w:rPr>
        <w:t>Каким образом в программе отражается информация банковских выписок?</w:t>
      </w:r>
    </w:p>
    <w:p w14:paraId="0673F9DB" w14:textId="77777777" w:rsidR="00212B97" w:rsidRDefault="00BC1E84" w:rsidP="004F0D2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</w:t>
      </w:r>
      <w:r w:rsidR="00C2793F" w:rsidRPr="00207EDD">
        <w:rPr>
          <w:rFonts w:ascii="Times New Roman" w:hAnsi="Times New Roman" w:cs="Times New Roman"/>
        </w:rPr>
        <w:t xml:space="preserve">помощью документа «Банковская выписка». </w:t>
      </w:r>
    </w:p>
    <w:p w14:paraId="07C50950" w14:textId="587C8376" w:rsidR="00C2793F" w:rsidRPr="00D64BDB" w:rsidRDefault="00C2793F" w:rsidP="004F0D2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207EDD">
        <w:rPr>
          <w:rFonts w:ascii="Times New Roman" w:hAnsi="Times New Roman" w:cs="Times New Roman"/>
        </w:rPr>
        <w:t>Для каждой операции по расчетному счету создается отдельный документ, например, «Поступление на расчетный счет» или «Списание с расчетного счета», который заполняется в зависимости от вида операции.</w:t>
      </w:r>
    </w:p>
    <w:p w14:paraId="2D02F1A5" w14:textId="77777777" w:rsidR="00C44B46" w:rsidRPr="00207EDD" w:rsidRDefault="00C44B46" w:rsidP="009E1D71">
      <w:pPr>
        <w:pStyle w:val="a7"/>
        <w:jc w:val="both"/>
        <w:rPr>
          <w:rFonts w:ascii="Times New Roman" w:hAnsi="Times New Roman" w:cs="Times New Roman"/>
        </w:rPr>
      </w:pPr>
    </w:p>
    <w:p w14:paraId="64FD1E85" w14:textId="4B459FFB" w:rsidR="00C2793F" w:rsidRPr="004F0D25" w:rsidRDefault="00C2793F" w:rsidP="004F0D2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D64BDB">
        <w:rPr>
          <w:rFonts w:ascii="Times New Roman" w:hAnsi="Times New Roman" w:cs="Times New Roman"/>
          <w:color w:val="FF0000"/>
        </w:rPr>
        <w:t>В чем состоят особенности ввода банковских операций по сдаче наличных денежных средств в банк и получения наличных денежных средств из банка?</w:t>
      </w:r>
    </w:p>
    <w:p w14:paraId="5E5B2883" w14:textId="77777777" w:rsidR="00D64BDB" w:rsidRPr="004F0D25" w:rsidRDefault="00C2793F" w:rsidP="004F0D25">
      <w:pPr>
        <w:ind w:left="360"/>
        <w:jc w:val="both"/>
        <w:rPr>
          <w:rFonts w:ascii="Times New Roman" w:hAnsi="Times New Roman" w:cs="Times New Roman"/>
        </w:rPr>
      </w:pPr>
      <w:r w:rsidRPr="00207EDD">
        <w:rPr>
          <w:rFonts w:ascii="Times New Roman" w:hAnsi="Times New Roman" w:cs="Times New Roman"/>
        </w:rPr>
        <w:t xml:space="preserve">Для сдачи наличных денежных средств в банк используется документ «Сдача наличных в банк», а для получения наличных из банка – документ «Получение наличных в банке». </w:t>
      </w:r>
    </w:p>
    <w:p w14:paraId="05823F64" w14:textId="77777777" w:rsidR="00D64BDB" w:rsidRPr="004F0D25" w:rsidRDefault="00D64BDB" w:rsidP="004F0D25">
      <w:pPr>
        <w:ind w:left="360"/>
        <w:jc w:val="both"/>
        <w:rPr>
          <w:rFonts w:ascii="Times New Roman" w:hAnsi="Times New Roman" w:cs="Times New Roman"/>
        </w:rPr>
      </w:pPr>
    </w:p>
    <w:p w14:paraId="5D88D23B" w14:textId="6A2E1902" w:rsidR="00C2793F" w:rsidRDefault="00C2793F" w:rsidP="004F0D25">
      <w:pPr>
        <w:ind w:left="360"/>
        <w:jc w:val="both"/>
        <w:rPr>
          <w:rFonts w:ascii="Times New Roman" w:hAnsi="Times New Roman" w:cs="Times New Roman"/>
          <w:lang w:val="en-US"/>
        </w:rPr>
      </w:pPr>
      <w:r w:rsidRPr="00207EDD">
        <w:rPr>
          <w:rFonts w:ascii="Times New Roman" w:hAnsi="Times New Roman" w:cs="Times New Roman"/>
        </w:rPr>
        <w:t>Эти операции учитываются по кассе и расчетному счету одновременно, поэтому нужно отразить два корреспондирующих счета: кассу и расчетный счет. Важно также выбрать правильные статьи движения денежных средств для каждой операции.</w:t>
      </w:r>
    </w:p>
    <w:p w14:paraId="2A492EE6" w14:textId="363D4437" w:rsidR="00D64BDB" w:rsidRDefault="00D64BDB" w:rsidP="004F0D25">
      <w:pPr>
        <w:ind w:left="360"/>
        <w:jc w:val="both"/>
        <w:rPr>
          <w:rFonts w:ascii="Times New Roman" w:hAnsi="Times New Roman" w:cs="Times New Roman"/>
        </w:rPr>
      </w:pPr>
    </w:p>
    <w:p w14:paraId="1E57C271" w14:textId="286333D3" w:rsidR="00D64BDB" w:rsidRPr="00D64BDB" w:rsidRDefault="00D64BDB" w:rsidP="004F0D2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Банковская выписка носит информационный характер.</w:t>
      </w:r>
    </w:p>
    <w:p w14:paraId="64F617F8" w14:textId="77777777" w:rsidR="00C2793F" w:rsidRPr="00207EDD" w:rsidRDefault="00C2793F" w:rsidP="009E1D71">
      <w:pPr>
        <w:pStyle w:val="a7"/>
        <w:jc w:val="both"/>
        <w:rPr>
          <w:rFonts w:ascii="Times New Roman" w:hAnsi="Times New Roman" w:cs="Times New Roman"/>
        </w:rPr>
      </w:pPr>
    </w:p>
    <w:p w14:paraId="4D27D1A0" w14:textId="162BB0A1" w:rsidR="009E1D71" w:rsidRPr="004F0D25" w:rsidRDefault="00C2793F" w:rsidP="004F0D2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D64BDB">
        <w:rPr>
          <w:rFonts w:ascii="Times New Roman" w:hAnsi="Times New Roman" w:cs="Times New Roman"/>
          <w:color w:val="FF0000"/>
        </w:rPr>
        <w:t>Какие документы предусмотрены в программе для отражения банковских операций?</w:t>
      </w:r>
    </w:p>
    <w:p w14:paraId="5B6AED3D" w14:textId="1C9386A7" w:rsidR="009E1D71" w:rsidRPr="00207EDD" w:rsidRDefault="009E1D71" w:rsidP="009E1D71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07EDD">
        <w:rPr>
          <w:rFonts w:ascii="Times New Roman" w:hAnsi="Times New Roman" w:cs="Times New Roman"/>
        </w:rPr>
        <w:t xml:space="preserve">Банковская выписка: </w:t>
      </w:r>
      <w:r w:rsidR="00D64BDB">
        <w:rPr>
          <w:rFonts w:ascii="Times New Roman" w:hAnsi="Times New Roman" w:cs="Times New Roman"/>
        </w:rPr>
        <w:t>отражают движения по банку (поступление/списание на/с расчетного счета)</w:t>
      </w:r>
    </w:p>
    <w:p w14:paraId="1392F718" w14:textId="2AE2922B" w:rsidR="00D64BDB" w:rsidRDefault="009E1D71" w:rsidP="009E1D71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07EDD">
        <w:rPr>
          <w:rFonts w:ascii="Times New Roman" w:hAnsi="Times New Roman" w:cs="Times New Roman"/>
        </w:rPr>
        <w:t xml:space="preserve">Платежное поручение: </w:t>
      </w:r>
      <w:r w:rsidR="00D64BDB">
        <w:rPr>
          <w:rFonts w:ascii="Times New Roman" w:hAnsi="Times New Roman" w:cs="Times New Roman"/>
        </w:rPr>
        <w:t xml:space="preserve">отдаём поручение операционисту банка </w:t>
      </w:r>
    </w:p>
    <w:p w14:paraId="0C615983" w14:textId="7837B59F" w:rsidR="00D64BDB" w:rsidRDefault="00D64BDB" w:rsidP="009E1D71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Платежное требование</w:t>
      </w:r>
    </w:p>
    <w:p w14:paraId="301C19B3" w14:textId="6CA83760" w:rsidR="00C2793F" w:rsidRPr="00207EDD" w:rsidRDefault="00C2793F" w:rsidP="00D64BDB">
      <w:pPr>
        <w:pStyle w:val="a7"/>
        <w:ind w:left="785"/>
        <w:jc w:val="both"/>
        <w:rPr>
          <w:rFonts w:ascii="Times New Roman" w:hAnsi="Times New Roman" w:cs="Times New Roman"/>
        </w:rPr>
      </w:pPr>
      <w:r w:rsidRPr="00207EDD">
        <w:rPr>
          <w:rFonts w:ascii="Times New Roman" w:hAnsi="Times New Roman" w:cs="Times New Roman"/>
        </w:rPr>
        <w:br/>
      </w:r>
    </w:p>
    <w:p w14:paraId="4112A804" w14:textId="4C02C84C" w:rsidR="00C2793F" w:rsidRPr="004F0D25" w:rsidRDefault="00C2793F" w:rsidP="003567F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4F0D25">
        <w:rPr>
          <w:rFonts w:ascii="Times New Roman" w:hAnsi="Times New Roman" w:cs="Times New Roman"/>
          <w:color w:val="FF0000"/>
        </w:rPr>
        <w:t>Какие средства имеются в программе для контроля правильности ввода банковских операций?</w:t>
      </w:r>
    </w:p>
    <w:p w14:paraId="38C6AA50" w14:textId="77777777" w:rsidR="003567FF" w:rsidRDefault="003567FF" w:rsidP="009E1D71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Посмотреть проводку дт/кт</w:t>
      </w:r>
    </w:p>
    <w:p w14:paraId="58A2A8A3" w14:textId="2D20AB65" w:rsidR="006671D4" w:rsidRPr="003567FF" w:rsidRDefault="003567FF" w:rsidP="003567FF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</w:t>
      </w:r>
      <w:r w:rsidR="00C2793F" w:rsidRPr="003567FF">
        <w:rPr>
          <w:rFonts w:ascii="Times New Roman" w:hAnsi="Times New Roman" w:cs="Times New Roman"/>
        </w:rPr>
        <w:br/>
      </w:r>
    </w:p>
    <w:p w14:paraId="732C4CCE" w14:textId="63624520" w:rsidR="00C2793F" w:rsidRPr="004F0D25" w:rsidRDefault="00C2793F" w:rsidP="004F0D2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F0D25">
        <w:rPr>
          <w:rFonts w:ascii="Times New Roman" w:hAnsi="Times New Roman" w:cs="Times New Roman"/>
          <w:color w:val="FF0000"/>
        </w:rPr>
        <w:t>Каким образом можно получить аналитическую информацию о движении денежных средств организации?</w:t>
      </w:r>
    </w:p>
    <w:p w14:paraId="52A00484" w14:textId="5E1610E9" w:rsidR="009E1D71" w:rsidRPr="00207EDD" w:rsidRDefault="009E1D71" w:rsidP="009E1D71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07EDD">
        <w:rPr>
          <w:rFonts w:ascii="Times New Roman" w:hAnsi="Times New Roman" w:cs="Times New Roman"/>
        </w:rPr>
        <w:t>Отчет “Оборотно-сальдовая ведомость”</w:t>
      </w:r>
    </w:p>
    <w:p w14:paraId="5FDA2D18" w14:textId="46F76E95" w:rsidR="009E1D71" w:rsidRPr="00207EDD" w:rsidRDefault="009E1D71" w:rsidP="009E1D71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07EDD">
        <w:rPr>
          <w:rFonts w:ascii="Times New Roman" w:hAnsi="Times New Roman" w:cs="Times New Roman"/>
        </w:rPr>
        <w:t>Отчет “Оборотно-сальдовая ведомость по счету</w:t>
      </w:r>
      <w:r w:rsidR="003567FF" w:rsidRPr="003567FF">
        <w:rPr>
          <w:rFonts w:ascii="Times New Roman" w:hAnsi="Times New Roman" w:cs="Times New Roman"/>
        </w:rPr>
        <w:t>”</w:t>
      </w:r>
      <w:r w:rsidRPr="00207EDD">
        <w:rPr>
          <w:rFonts w:ascii="Times New Roman" w:hAnsi="Times New Roman" w:cs="Times New Roman"/>
        </w:rPr>
        <w:t xml:space="preserve"> </w:t>
      </w:r>
    </w:p>
    <w:p w14:paraId="5000D632" w14:textId="6F5576C5" w:rsidR="009E1D71" w:rsidRPr="00207EDD" w:rsidRDefault="009E1D71" w:rsidP="009E1D71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567FF">
        <w:rPr>
          <w:rFonts w:ascii="Times New Roman" w:hAnsi="Times New Roman" w:cs="Times New Roman"/>
          <w:b/>
          <w:bCs/>
        </w:rPr>
        <w:t>Отчет “Анализ субконто”</w:t>
      </w:r>
    </w:p>
    <w:p w14:paraId="4B262C42" w14:textId="54FFB4D5" w:rsidR="00175948" w:rsidRPr="00207EDD" w:rsidRDefault="009E1D71" w:rsidP="009E1D71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07EDD">
        <w:rPr>
          <w:rFonts w:ascii="Times New Roman" w:hAnsi="Times New Roman" w:cs="Times New Roman"/>
        </w:rPr>
        <w:t>Отчет “Отчет о движении денежных средств”</w:t>
      </w:r>
    </w:p>
    <w:sectPr w:rsidR="00175948" w:rsidRPr="00207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846F0"/>
    <w:multiLevelType w:val="hybridMultilevel"/>
    <w:tmpl w:val="74F6713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23D5ECF"/>
    <w:multiLevelType w:val="hybridMultilevel"/>
    <w:tmpl w:val="D17647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8B7300"/>
    <w:multiLevelType w:val="hybridMultilevel"/>
    <w:tmpl w:val="754EC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211FD"/>
    <w:multiLevelType w:val="hybridMultilevel"/>
    <w:tmpl w:val="7FB0E0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063C5E"/>
    <w:multiLevelType w:val="multilevel"/>
    <w:tmpl w:val="16A66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95A0B"/>
    <w:multiLevelType w:val="hybridMultilevel"/>
    <w:tmpl w:val="2820BB9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67FF6F3F"/>
    <w:multiLevelType w:val="hybridMultilevel"/>
    <w:tmpl w:val="23561ED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563714866">
    <w:abstractNumId w:val="4"/>
  </w:num>
  <w:num w:numId="2" w16cid:durableId="2082217349">
    <w:abstractNumId w:val="2"/>
  </w:num>
  <w:num w:numId="3" w16cid:durableId="1529954913">
    <w:abstractNumId w:val="3"/>
  </w:num>
  <w:num w:numId="4" w16cid:durableId="913976122">
    <w:abstractNumId w:val="1"/>
  </w:num>
  <w:num w:numId="5" w16cid:durableId="1443567973">
    <w:abstractNumId w:val="6"/>
  </w:num>
  <w:num w:numId="6" w16cid:durableId="1244409018">
    <w:abstractNumId w:val="0"/>
  </w:num>
  <w:num w:numId="7" w16cid:durableId="829758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3F"/>
    <w:rsid w:val="00107AF9"/>
    <w:rsid w:val="001149E8"/>
    <w:rsid w:val="00175948"/>
    <w:rsid w:val="00207EDD"/>
    <w:rsid w:val="00212B97"/>
    <w:rsid w:val="00285277"/>
    <w:rsid w:val="002A57C4"/>
    <w:rsid w:val="002E17FB"/>
    <w:rsid w:val="00324781"/>
    <w:rsid w:val="003567FF"/>
    <w:rsid w:val="004D0ED3"/>
    <w:rsid w:val="004F0D25"/>
    <w:rsid w:val="00631F8B"/>
    <w:rsid w:val="006671D4"/>
    <w:rsid w:val="006C5F78"/>
    <w:rsid w:val="00813EDC"/>
    <w:rsid w:val="0088607A"/>
    <w:rsid w:val="009E1D71"/>
    <w:rsid w:val="00AE772D"/>
    <w:rsid w:val="00B8200A"/>
    <w:rsid w:val="00BC1E84"/>
    <w:rsid w:val="00BC649F"/>
    <w:rsid w:val="00BE4511"/>
    <w:rsid w:val="00C2793F"/>
    <w:rsid w:val="00C44B46"/>
    <w:rsid w:val="00D271D7"/>
    <w:rsid w:val="00D64BDB"/>
    <w:rsid w:val="00D97FA7"/>
    <w:rsid w:val="00E95188"/>
    <w:rsid w:val="00EC0B3A"/>
    <w:rsid w:val="00EE5998"/>
    <w:rsid w:val="00F0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7DD8"/>
  <w15:chartTrackingRefBased/>
  <w15:docId w15:val="{06A4189E-769A-1142-9A5E-794DFA56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7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7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79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79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79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79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7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7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79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79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79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79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79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79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79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79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79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79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79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79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7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79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79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26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24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15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985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anton</dc:creator>
  <cp:keywords/>
  <dc:description/>
  <cp:lastModifiedBy>Филиппова Екатерина Романовна</cp:lastModifiedBy>
  <cp:revision>49</cp:revision>
  <dcterms:created xsi:type="dcterms:W3CDTF">2024-09-20T11:29:00Z</dcterms:created>
  <dcterms:modified xsi:type="dcterms:W3CDTF">2024-09-27T08:39:00Z</dcterms:modified>
</cp:coreProperties>
</file>