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499AFE09" w:rsidR="00341CC3" w:rsidRPr="00E80C45" w:rsidRDefault="00341CC3" w:rsidP="004708BC">
      <w:pPr>
        <w:spacing w:line="276" w:lineRule="auto"/>
        <w:jc w:val="center"/>
        <w:rPr>
          <w:rFonts w:ascii="Lao UI" w:hAnsi="Lao UI" w:cs="Lao UI"/>
          <w:b/>
          <w:bCs/>
          <w:sz w:val="40"/>
          <w:szCs w:val="40"/>
          <w:u w:val="single"/>
        </w:rPr>
      </w:pPr>
      <w:r w:rsidRPr="00E80C45">
        <w:rPr>
          <w:rFonts w:ascii="Lao UI" w:hAnsi="Lao UI" w:cs="Lao UI"/>
          <w:b/>
          <w:bCs/>
          <w:sz w:val="40"/>
          <w:szCs w:val="40"/>
          <w:u w:val="single"/>
        </w:rPr>
        <w:t xml:space="preserve">Project: </w:t>
      </w:r>
      <w:r w:rsidR="00F850CE" w:rsidRPr="00F850CE">
        <w:rPr>
          <w:rFonts w:ascii="Lao UI" w:hAnsi="Lao UI" w:cs="Lao UI"/>
          <w:b/>
          <w:bCs/>
          <w:sz w:val="40"/>
          <w:szCs w:val="40"/>
          <w:u w:val="single"/>
        </w:rPr>
        <w:t>MNCH Commodity Stock Dashboard</w:t>
      </w:r>
      <w:r w:rsidRPr="00E80C45">
        <w:rPr>
          <w:rFonts w:ascii="Lao UI" w:hAnsi="Lao UI" w:cs="Lao UI"/>
          <w:b/>
          <w:bCs/>
          <w:sz w:val="40"/>
          <w:szCs w:val="40"/>
          <w:u w:val="single"/>
        </w:rPr>
        <w:t xml:space="preserve"> (</w:t>
      </w:r>
      <w:r w:rsidR="00F850CE">
        <w:rPr>
          <w:rFonts w:ascii="Lao UI" w:hAnsi="Lao UI" w:cs="Lao UI"/>
          <w:b/>
          <w:bCs/>
          <w:sz w:val="40"/>
          <w:szCs w:val="40"/>
          <w:u w:val="single"/>
        </w:rPr>
        <w:t>Chemonics International</w:t>
      </w:r>
      <w:r w:rsidRPr="00E80C45">
        <w:rPr>
          <w:rFonts w:ascii="Lao UI" w:hAnsi="Lao UI" w:cs="Lao UI"/>
          <w:b/>
          <w:bCs/>
          <w:sz w:val="40"/>
          <w:szCs w:val="40"/>
          <w:u w:val="single"/>
        </w:rPr>
        <w:t>)</w:t>
      </w:r>
    </w:p>
    <w:p w14:paraId="1436F849" w14:textId="2A3692FA" w:rsidR="006838F3" w:rsidRPr="004708BC" w:rsidRDefault="006838F3" w:rsidP="004708BC">
      <w:pPr>
        <w:spacing w:line="276" w:lineRule="auto"/>
        <w:jc w:val="both"/>
        <w:rPr>
          <w:rFonts w:ascii="Lao UI" w:hAnsi="Lao UI" w:cs="Lao UI"/>
          <w:b/>
          <w:bCs/>
          <w:sz w:val="28"/>
          <w:szCs w:val="28"/>
          <w:u w:val="single"/>
        </w:rPr>
      </w:pPr>
      <w:r w:rsidRPr="004708BC">
        <w:rPr>
          <w:rFonts w:ascii="Lao UI" w:hAnsi="Lao UI" w:cs="Lao UI"/>
          <w:b/>
          <w:bCs/>
          <w:sz w:val="28"/>
          <w:szCs w:val="28"/>
          <w:u w:val="single"/>
        </w:rPr>
        <w:t>Background</w:t>
      </w:r>
    </w:p>
    <w:p w14:paraId="7F38A5F4" w14:textId="77777777" w:rsidR="00D90774" w:rsidRDefault="002F4C8E" w:rsidP="00F850CE">
      <w:pPr>
        <w:spacing w:after="0" w:line="276" w:lineRule="auto"/>
        <w:jc w:val="both"/>
        <w:rPr>
          <w:rFonts w:ascii="Lao UI" w:hAnsi="Lao UI" w:cs="Lao UI"/>
          <w:sz w:val="26"/>
          <w:szCs w:val="26"/>
        </w:rPr>
      </w:pPr>
      <w:r w:rsidRPr="002F4C8E">
        <w:rPr>
          <w:rFonts w:ascii="Lao UI" w:hAnsi="Lao UI" w:cs="Lao UI"/>
          <w:sz w:val="26"/>
          <w:szCs w:val="26"/>
        </w:rPr>
        <w:t>In Ghana, the availability of Maternal, Newborn, and Child Health (MNCH) commodities and stock-out rates vary across different types of healthcare facilities. According to a supply chain assessment, while stock-out rates for many MNCH commodities are generally low, Oral Rehydration Salts (ORS) have exhibited a relatively higher stock-out rate of 27% at wholesale outlets. Retail pharmacies and wholesalers are less likely to manage injectable products such as gentamicin, magnesium sulfate, and oxytocin. Chemonics International, an international NGO implementing the USAID Global Health Supply Chain project in Ghana, aims to monitor the availability and stock-out rates of selected MNCH commodities—ORS, Zinc Tablets, Amoxicillin Suspension (125 mg/5 ml), Oxytocin Injection (10 mg/ml), Gentamicin (40 mg/ml), Chlorhexidine Digluconate (7.1% Gel), Magnesium Sulfate (50%), and Hydralazine HCl (20 mg/ml Injection)—at some healthcare facilities in the four most underserved regions of Ghana: Northern, North East, Upper East, and Upper West.</w:t>
      </w:r>
      <w:r w:rsidR="00F850CE">
        <w:rPr>
          <w:rFonts w:ascii="Lao UI" w:hAnsi="Lao UI" w:cs="Lao UI"/>
          <w:sz w:val="26"/>
          <w:szCs w:val="26"/>
        </w:rPr>
        <w:t xml:space="preserve"> </w:t>
      </w:r>
    </w:p>
    <w:p w14:paraId="2871664A" w14:textId="77777777" w:rsidR="00D90774" w:rsidRDefault="00D90774" w:rsidP="00F850CE">
      <w:pPr>
        <w:spacing w:after="0" w:line="276" w:lineRule="auto"/>
        <w:jc w:val="both"/>
        <w:rPr>
          <w:rFonts w:ascii="Lao UI" w:hAnsi="Lao UI" w:cs="Lao UI"/>
          <w:sz w:val="26"/>
          <w:szCs w:val="26"/>
        </w:rPr>
      </w:pPr>
    </w:p>
    <w:p w14:paraId="43186BC8" w14:textId="3B4385D1" w:rsidR="0069098B" w:rsidRDefault="00283B31" w:rsidP="00F850CE">
      <w:pPr>
        <w:spacing w:after="0" w:line="276" w:lineRule="auto"/>
        <w:jc w:val="both"/>
        <w:rPr>
          <w:rFonts w:ascii="Lao UI" w:hAnsi="Lao UI" w:cs="Lao UI"/>
          <w:sz w:val="26"/>
          <w:szCs w:val="26"/>
        </w:rPr>
      </w:pPr>
      <w:r w:rsidRPr="00E80C45">
        <w:rPr>
          <w:rFonts w:ascii="Lao UI" w:hAnsi="Lao UI" w:cs="Lao UI"/>
          <w:sz w:val="26"/>
          <w:szCs w:val="26"/>
        </w:rPr>
        <w:t xml:space="preserve">The objective of this </w:t>
      </w:r>
      <w:r w:rsidR="00F850CE">
        <w:rPr>
          <w:rFonts w:ascii="Lao UI" w:hAnsi="Lao UI" w:cs="Lao UI"/>
          <w:sz w:val="26"/>
          <w:szCs w:val="26"/>
        </w:rPr>
        <w:t xml:space="preserve">project </w:t>
      </w:r>
      <w:r w:rsidR="00F850CE" w:rsidRPr="00E80C45">
        <w:rPr>
          <w:rFonts w:ascii="Lao UI" w:hAnsi="Lao UI" w:cs="Lao UI"/>
          <w:sz w:val="26"/>
          <w:szCs w:val="26"/>
        </w:rPr>
        <w:t>was</w:t>
      </w:r>
      <w:r w:rsidRPr="00E80C45">
        <w:rPr>
          <w:rFonts w:ascii="Lao UI" w:hAnsi="Lao UI" w:cs="Lao UI"/>
          <w:sz w:val="26"/>
          <w:szCs w:val="26"/>
        </w:rPr>
        <w:t xml:space="preserve"> </w:t>
      </w:r>
      <w:r w:rsidR="00F850CE">
        <w:rPr>
          <w:rFonts w:ascii="Lao UI" w:hAnsi="Lao UI" w:cs="Lao UI"/>
          <w:sz w:val="26"/>
          <w:szCs w:val="26"/>
        </w:rPr>
        <w:t>to:</w:t>
      </w:r>
    </w:p>
    <w:p w14:paraId="0A5642FA" w14:textId="5924ACF4" w:rsidR="00F850CE" w:rsidRPr="00F850CE" w:rsidRDefault="00F850CE" w:rsidP="00F850CE">
      <w:pPr>
        <w:pStyle w:val="ListParagraph"/>
        <w:numPr>
          <w:ilvl w:val="0"/>
          <w:numId w:val="4"/>
        </w:numPr>
        <w:spacing w:after="0" w:line="276" w:lineRule="auto"/>
        <w:jc w:val="both"/>
        <w:rPr>
          <w:rFonts w:cs="Lao UI"/>
          <w:sz w:val="26"/>
          <w:szCs w:val="26"/>
        </w:rPr>
      </w:pPr>
      <w:r w:rsidRPr="00F850CE">
        <w:rPr>
          <w:rFonts w:cs="Lao UI"/>
          <w:sz w:val="26"/>
          <w:szCs w:val="26"/>
        </w:rPr>
        <w:t>Track the availability and stock-outs of critical MNCH items.</w:t>
      </w:r>
    </w:p>
    <w:p w14:paraId="2A542E57" w14:textId="21F65A8D" w:rsidR="00F850CE" w:rsidRPr="00F850CE" w:rsidRDefault="00F850CE" w:rsidP="00F850CE">
      <w:pPr>
        <w:pStyle w:val="ListParagraph"/>
        <w:numPr>
          <w:ilvl w:val="0"/>
          <w:numId w:val="4"/>
        </w:numPr>
        <w:spacing w:after="0" w:line="276" w:lineRule="auto"/>
        <w:jc w:val="both"/>
        <w:rPr>
          <w:rFonts w:cs="Lao UI"/>
          <w:sz w:val="26"/>
          <w:szCs w:val="26"/>
        </w:rPr>
      </w:pPr>
      <w:r w:rsidRPr="00F850CE">
        <w:rPr>
          <w:rFonts w:cs="Lao UI"/>
          <w:sz w:val="26"/>
          <w:szCs w:val="26"/>
        </w:rPr>
        <w:t>Identify trends and supply gaps in the selected healthcare facilities across Northern Ghana.</w:t>
      </w:r>
    </w:p>
    <w:p w14:paraId="7A4095E4" w14:textId="77777777" w:rsidR="00F850CE" w:rsidRPr="00F850CE" w:rsidRDefault="00F850CE" w:rsidP="00F850CE">
      <w:pPr>
        <w:pStyle w:val="ListParagraph"/>
        <w:numPr>
          <w:ilvl w:val="0"/>
          <w:numId w:val="4"/>
        </w:numPr>
        <w:spacing w:after="0" w:line="276" w:lineRule="auto"/>
        <w:jc w:val="both"/>
        <w:rPr>
          <w:rFonts w:cs="Lao UI"/>
          <w:sz w:val="26"/>
          <w:szCs w:val="26"/>
        </w:rPr>
      </w:pPr>
      <w:r w:rsidRPr="00F850CE">
        <w:rPr>
          <w:rFonts w:cs="Lao UI"/>
          <w:sz w:val="26"/>
          <w:szCs w:val="26"/>
        </w:rPr>
        <w:t>Support timely resupply decisions and evidence-based planning.</w:t>
      </w:r>
    </w:p>
    <w:p w14:paraId="1AC34C55" w14:textId="77777777" w:rsidR="00F850CE" w:rsidRPr="00F850CE" w:rsidRDefault="00F850CE" w:rsidP="00F850CE">
      <w:pPr>
        <w:spacing w:after="0" w:line="276" w:lineRule="auto"/>
        <w:jc w:val="both"/>
        <w:rPr>
          <w:rFonts w:ascii="Lao UI" w:hAnsi="Lao UI" w:cs="Lao UI"/>
          <w:sz w:val="26"/>
          <w:szCs w:val="26"/>
        </w:rPr>
      </w:pPr>
    </w:p>
    <w:p w14:paraId="67CCF92C" w14:textId="77777777" w:rsidR="006838F3" w:rsidRPr="00E80C45" w:rsidRDefault="006838F3" w:rsidP="00E80C45">
      <w:pPr>
        <w:spacing w:after="0" w:line="276" w:lineRule="auto"/>
        <w:jc w:val="both"/>
        <w:rPr>
          <w:rFonts w:ascii="Lao UI" w:hAnsi="Lao UI" w:cs="Lao UI"/>
          <w:sz w:val="24"/>
          <w:szCs w:val="24"/>
        </w:rPr>
      </w:pPr>
    </w:p>
    <w:p w14:paraId="22C44B74" w14:textId="50169FBB" w:rsidR="006838F3" w:rsidRPr="006838F3" w:rsidRDefault="006838F3" w:rsidP="004708BC">
      <w:pPr>
        <w:spacing w:line="276" w:lineRule="auto"/>
        <w:jc w:val="both"/>
        <w:rPr>
          <w:rFonts w:ascii="Lao UI" w:hAnsi="Lao UI" w:cs="Lao UI"/>
          <w:b/>
          <w:bCs/>
          <w:sz w:val="28"/>
          <w:szCs w:val="28"/>
          <w:u w:val="single"/>
        </w:rPr>
      </w:pPr>
      <w:r w:rsidRPr="006838F3">
        <w:rPr>
          <w:rFonts w:ascii="Lao UI" w:hAnsi="Lao UI" w:cs="Lao UI"/>
          <w:b/>
          <w:bCs/>
          <w:sz w:val="28"/>
          <w:szCs w:val="28"/>
          <w:u w:val="single"/>
        </w:rPr>
        <w:t>Approach</w:t>
      </w:r>
    </w:p>
    <w:p w14:paraId="5F8F64A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Data Collection &amp; Sources</w:t>
      </w:r>
    </w:p>
    <w:p w14:paraId="56D10B98" w14:textId="430E9C2E" w:rsidR="00B80AF3" w:rsidRPr="007D78B4" w:rsidRDefault="007D78B4" w:rsidP="000E33C3">
      <w:pPr>
        <w:pStyle w:val="ListParagraph"/>
        <w:numPr>
          <w:ilvl w:val="1"/>
          <w:numId w:val="2"/>
        </w:numPr>
        <w:spacing w:after="0" w:line="276" w:lineRule="auto"/>
        <w:jc w:val="both"/>
        <w:rPr>
          <w:rFonts w:cs="Lao UI"/>
          <w:sz w:val="26"/>
          <w:szCs w:val="26"/>
        </w:rPr>
      </w:pPr>
      <w:r w:rsidRPr="007D78B4">
        <w:rPr>
          <w:rFonts w:cs="Lao UI"/>
          <w:color w:val="auto"/>
          <w:sz w:val="26"/>
          <w:szCs w:val="26"/>
        </w:rPr>
        <w:t xml:space="preserve">The data was collected weekly from 93 primary healthcare facilities </w:t>
      </w:r>
      <w:r w:rsidR="006838F3" w:rsidRPr="007D78B4">
        <w:rPr>
          <w:rFonts w:cs="Lao UI"/>
          <w:sz w:val="26"/>
          <w:szCs w:val="26"/>
        </w:rPr>
        <w:t>via Kobo</w:t>
      </w:r>
      <w:r w:rsidR="00B80AF3" w:rsidRPr="007D78B4">
        <w:rPr>
          <w:rFonts w:cs="Lao UI"/>
          <w:sz w:val="26"/>
          <w:szCs w:val="26"/>
        </w:rPr>
        <w:t xml:space="preserve"> </w:t>
      </w:r>
      <w:r w:rsidR="006838F3" w:rsidRPr="007D78B4">
        <w:rPr>
          <w:rFonts w:cs="Lao UI"/>
          <w:sz w:val="26"/>
          <w:szCs w:val="26"/>
        </w:rPr>
        <w:t>Toolbox.</w:t>
      </w:r>
      <w:r w:rsidR="00B80AF3" w:rsidRPr="007D78B4">
        <w:rPr>
          <w:rFonts w:cs="Lao UI"/>
          <w:sz w:val="26"/>
          <w:szCs w:val="26"/>
        </w:rPr>
        <w:t xml:space="preserve"> Kobo Toolbox data connected to Power BI via Kobo API.</w:t>
      </w:r>
    </w:p>
    <w:p w14:paraId="0C97FEA9" w14:textId="0DF49A7B" w:rsidR="006838F3" w:rsidRDefault="009B7377" w:rsidP="00E80C45">
      <w:pPr>
        <w:numPr>
          <w:ilvl w:val="1"/>
          <w:numId w:val="2"/>
        </w:numPr>
        <w:spacing w:after="0" w:line="276" w:lineRule="auto"/>
        <w:jc w:val="both"/>
        <w:rPr>
          <w:rFonts w:ascii="Lao UI" w:hAnsi="Lao UI" w:cs="Lao UI"/>
          <w:sz w:val="26"/>
          <w:szCs w:val="26"/>
        </w:rPr>
      </w:pPr>
      <w:r>
        <w:rPr>
          <w:rFonts w:ascii="Lao UI" w:hAnsi="Lao UI" w:cs="Lao UI"/>
          <w:sz w:val="26"/>
          <w:szCs w:val="26"/>
        </w:rPr>
        <w:lastRenderedPageBreak/>
        <w:t xml:space="preserve">Selected MNCH </w:t>
      </w:r>
      <w:r w:rsidR="007D78B4" w:rsidRPr="007D78B4">
        <w:rPr>
          <w:rFonts w:ascii="Lao UI" w:hAnsi="Lao UI" w:cs="Lao UI"/>
          <w:sz w:val="26"/>
          <w:szCs w:val="26"/>
        </w:rPr>
        <w:t>Commodit</w:t>
      </w:r>
      <w:r>
        <w:rPr>
          <w:rFonts w:ascii="Lao UI" w:hAnsi="Lao UI" w:cs="Lao UI"/>
          <w:sz w:val="26"/>
          <w:szCs w:val="26"/>
        </w:rPr>
        <w:t>ies</w:t>
      </w:r>
      <w:r w:rsidR="007D78B4" w:rsidRPr="007D78B4">
        <w:rPr>
          <w:rFonts w:ascii="Lao UI" w:hAnsi="Lao UI" w:cs="Lao UI"/>
          <w:sz w:val="26"/>
          <w:szCs w:val="26"/>
        </w:rPr>
        <w:t xml:space="preserve"> included: </w:t>
      </w:r>
      <w:r w:rsidR="007D78B4" w:rsidRPr="007D78B4">
        <w:rPr>
          <w:rFonts w:ascii="Lao UI" w:hAnsi="Lao UI" w:cs="Lao UI"/>
          <w:i/>
          <w:iCs/>
          <w:sz w:val="26"/>
          <w:szCs w:val="26"/>
        </w:rPr>
        <w:t>ORS, Zinc Tablets, Amoxicillin Suspension (125 mg/5 ml), Oxytocin Injection (10 mg/ml), Gentamicin (40 mg/ml), Chlorhexidine Digluconate (7.1% Gel), Magnesium Sulfate (50%), and Hydralazine HCl (20 mg/ml Injection)</w:t>
      </w:r>
      <w:r w:rsidR="006838F3" w:rsidRPr="007D78B4">
        <w:rPr>
          <w:rFonts w:ascii="Lao UI" w:hAnsi="Lao UI" w:cs="Lao UI"/>
          <w:i/>
          <w:iCs/>
          <w:sz w:val="26"/>
          <w:szCs w:val="26"/>
        </w:rPr>
        <w:t>.</w:t>
      </w:r>
    </w:p>
    <w:p w14:paraId="7BB57937" w14:textId="77777777" w:rsidR="007D78B4" w:rsidRPr="007D78B4" w:rsidRDefault="007D78B4" w:rsidP="007D78B4">
      <w:pPr>
        <w:numPr>
          <w:ilvl w:val="1"/>
          <w:numId w:val="2"/>
        </w:numPr>
        <w:spacing w:after="0" w:line="276" w:lineRule="auto"/>
        <w:jc w:val="both"/>
        <w:rPr>
          <w:rFonts w:ascii="Lao UI" w:hAnsi="Lao UI" w:cs="Lao UI"/>
          <w:sz w:val="26"/>
          <w:szCs w:val="26"/>
        </w:rPr>
      </w:pPr>
      <w:r w:rsidRPr="007D78B4">
        <w:rPr>
          <w:rFonts w:ascii="Lao UI" w:hAnsi="Lao UI" w:cs="Lao UI"/>
          <w:sz w:val="26"/>
          <w:szCs w:val="26"/>
        </w:rPr>
        <w:t>Key fields collected:</w:t>
      </w:r>
    </w:p>
    <w:p w14:paraId="7C5D3D68" w14:textId="77777777" w:rsidR="007D78B4" w:rsidRPr="007D78B4" w:rsidRDefault="007D78B4" w:rsidP="007D78B4">
      <w:pPr>
        <w:numPr>
          <w:ilvl w:val="2"/>
          <w:numId w:val="2"/>
        </w:numPr>
        <w:spacing w:after="0" w:line="276" w:lineRule="auto"/>
        <w:jc w:val="both"/>
        <w:rPr>
          <w:rFonts w:ascii="Lao UI" w:hAnsi="Lao UI" w:cs="Lao UI"/>
          <w:sz w:val="26"/>
          <w:szCs w:val="26"/>
        </w:rPr>
      </w:pPr>
      <w:r w:rsidRPr="007D78B4">
        <w:rPr>
          <w:rFonts w:ascii="Lao UI" w:hAnsi="Lao UI" w:cs="Lao UI"/>
          <w:sz w:val="26"/>
          <w:szCs w:val="26"/>
        </w:rPr>
        <w:t>Facility Name, District, Region</w:t>
      </w:r>
    </w:p>
    <w:p w14:paraId="2F5E2D67" w14:textId="77777777" w:rsidR="007D78B4" w:rsidRPr="007D78B4" w:rsidRDefault="007D78B4" w:rsidP="007D78B4">
      <w:pPr>
        <w:numPr>
          <w:ilvl w:val="2"/>
          <w:numId w:val="2"/>
        </w:numPr>
        <w:spacing w:after="0" w:line="276" w:lineRule="auto"/>
        <w:jc w:val="both"/>
        <w:rPr>
          <w:rFonts w:ascii="Lao UI" w:hAnsi="Lao UI" w:cs="Lao UI"/>
          <w:sz w:val="26"/>
          <w:szCs w:val="26"/>
        </w:rPr>
      </w:pPr>
      <w:r w:rsidRPr="007D78B4">
        <w:rPr>
          <w:rFonts w:ascii="Lao UI" w:hAnsi="Lao UI" w:cs="Lao UI"/>
          <w:sz w:val="26"/>
          <w:szCs w:val="26"/>
        </w:rPr>
        <w:t>Commodity Name</w:t>
      </w:r>
    </w:p>
    <w:p w14:paraId="6DD16406" w14:textId="77777777" w:rsidR="007D78B4" w:rsidRPr="007D78B4" w:rsidRDefault="007D78B4" w:rsidP="007D78B4">
      <w:pPr>
        <w:numPr>
          <w:ilvl w:val="2"/>
          <w:numId w:val="2"/>
        </w:numPr>
        <w:spacing w:after="0" w:line="276" w:lineRule="auto"/>
        <w:jc w:val="both"/>
        <w:rPr>
          <w:rFonts w:ascii="Lao UI" w:hAnsi="Lao UI" w:cs="Lao UI"/>
          <w:sz w:val="26"/>
          <w:szCs w:val="26"/>
        </w:rPr>
      </w:pPr>
      <w:r w:rsidRPr="007D78B4">
        <w:rPr>
          <w:rFonts w:ascii="Lao UI" w:hAnsi="Lao UI" w:cs="Lao UI"/>
          <w:sz w:val="26"/>
          <w:szCs w:val="26"/>
        </w:rPr>
        <w:t>Opening Balance, Quantity Received, Quantity Issued, Closing Balance</w:t>
      </w:r>
    </w:p>
    <w:p w14:paraId="5AE76C05" w14:textId="689F14C4" w:rsidR="007D78B4" w:rsidRPr="00E80C45" w:rsidRDefault="007D78B4" w:rsidP="007D78B4">
      <w:pPr>
        <w:numPr>
          <w:ilvl w:val="2"/>
          <w:numId w:val="2"/>
        </w:numPr>
        <w:spacing w:after="0" w:line="276" w:lineRule="auto"/>
        <w:jc w:val="both"/>
        <w:rPr>
          <w:rFonts w:ascii="Lao UI" w:hAnsi="Lao UI" w:cs="Lao UI"/>
          <w:sz w:val="26"/>
          <w:szCs w:val="26"/>
        </w:rPr>
      </w:pPr>
      <w:r w:rsidRPr="007D78B4">
        <w:rPr>
          <w:rFonts w:ascii="Lao UI" w:hAnsi="Lao UI" w:cs="Lao UI"/>
          <w:sz w:val="26"/>
          <w:szCs w:val="26"/>
        </w:rPr>
        <w:t>Reported Stock-Out (Yes/No), Days Out of Stock</w:t>
      </w:r>
    </w:p>
    <w:p w14:paraId="1429BEC2" w14:textId="77777777" w:rsidR="00E55889" w:rsidRPr="006838F3" w:rsidRDefault="00E55889" w:rsidP="00E80C45">
      <w:pPr>
        <w:spacing w:after="0" w:line="276" w:lineRule="auto"/>
        <w:ind w:left="720"/>
        <w:jc w:val="both"/>
        <w:rPr>
          <w:rFonts w:ascii="Lao UI" w:hAnsi="Lao UI" w:cs="Lao UI"/>
          <w:sz w:val="26"/>
          <w:szCs w:val="26"/>
        </w:rPr>
      </w:pPr>
    </w:p>
    <w:p w14:paraId="3E114142" w14:textId="2AAF2FAA"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 xml:space="preserve">Data </w:t>
      </w:r>
      <w:r w:rsidR="007D78B4">
        <w:rPr>
          <w:rFonts w:ascii="Lao UI" w:hAnsi="Lao UI" w:cs="Lao UI"/>
          <w:b/>
          <w:bCs/>
          <w:sz w:val="26"/>
          <w:szCs w:val="26"/>
        </w:rPr>
        <w:t xml:space="preserve">Preparation &amp; </w:t>
      </w:r>
      <w:r w:rsidR="007D78B4" w:rsidRPr="006838F3">
        <w:rPr>
          <w:rFonts w:ascii="Lao UI" w:hAnsi="Lao UI" w:cs="Lao UI"/>
          <w:b/>
          <w:bCs/>
          <w:sz w:val="26"/>
          <w:szCs w:val="26"/>
        </w:rPr>
        <w:t>Modelling</w:t>
      </w:r>
    </w:p>
    <w:p w14:paraId="3093F926" w14:textId="77777777" w:rsidR="007D78B4" w:rsidRPr="007D78B4" w:rsidRDefault="007D78B4" w:rsidP="007D78B4">
      <w:pPr>
        <w:pStyle w:val="ListParagraph"/>
        <w:numPr>
          <w:ilvl w:val="1"/>
          <w:numId w:val="2"/>
        </w:numPr>
        <w:rPr>
          <w:rFonts w:cs="Lao UI"/>
          <w:color w:val="auto"/>
          <w:sz w:val="26"/>
          <w:szCs w:val="26"/>
        </w:rPr>
      </w:pPr>
      <w:r w:rsidRPr="007D78B4">
        <w:rPr>
          <w:rFonts w:cs="Lao UI"/>
          <w:color w:val="auto"/>
          <w:sz w:val="26"/>
          <w:szCs w:val="26"/>
        </w:rPr>
        <w:t>Cleaned and merged in Power Query.</w:t>
      </w:r>
    </w:p>
    <w:p w14:paraId="37014CBB" w14:textId="58DF0983" w:rsid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Developed a star schema model: Fact table </w:t>
      </w:r>
      <w:r w:rsidR="00B050A8">
        <w:rPr>
          <w:rFonts w:ascii="Lao UI" w:hAnsi="Lao UI" w:cs="Lao UI"/>
          <w:sz w:val="26"/>
          <w:szCs w:val="26"/>
        </w:rPr>
        <w:t>logistics</w:t>
      </w:r>
      <w:r w:rsidRPr="006838F3">
        <w:rPr>
          <w:rFonts w:ascii="Lao UI" w:hAnsi="Lao UI" w:cs="Lao UI"/>
          <w:sz w:val="26"/>
          <w:szCs w:val="26"/>
        </w:rPr>
        <w:t xml:space="preserve"> </w:t>
      </w:r>
      <w:r w:rsidR="00B050A8">
        <w:rPr>
          <w:rFonts w:ascii="Lao UI" w:hAnsi="Lao UI" w:cs="Lao UI"/>
          <w:sz w:val="26"/>
          <w:szCs w:val="26"/>
        </w:rPr>
        <w:t>linked to</w:t>
      </w:r>
      <w:r w:rsidRPr="006838F3">
        <w:rPr>
          <w:rFonts w:ascii="Lao UI" w:hAnsi="Lao UI" w:cs="Lao UI"/>
          <w:sz w:val="26"/>
          <w:szCs w:val="26"/>
        </w:rPr>
        <w:t xml:space="preserve"> dimension tables</w:t>
      </w:r>
      <w:r w:rsidR="00B050A8">
        <w:rPr>
          <w:rFonts w:ascii="Lao UI" w:hAnsi="Lao UI" w:cs="Lao UI"/>
          <w:sz w:val="26"/>
          <w:szCs w:val="26"/>
        </w:rPr>
        <w:t>:</w:t>
      </w:r>
      <w:r w:rsidRPr="006838F3">
        <w:rPr>
          <w:rFonts w:ascii="Lao UI" w:hAnsi="Lao UI" w:cs="Lao UI"/>
          <w:sz w:val="26"/>
          <w:szCs w:val="26"/>
        </w:rPr>
        <w:t xml:space="preserve"> </w:t>
      </w:r>
      <w:r w:rsidR="00B050A8">
        <w:rPr>
          <w:rFonts w:ascii="Lao UI" w:hAnsi="Lao UI" w:cs="Lao UI"/>
          <w:sz w:val="26"/>
          <w:szCs w:val="26"/>
        </w:rPr>
        <w:t>region, product, facility, date_dim.</w:t>
      </w:r>
    </w:p>
    <w:p w14:paraId="72FCEA74" w14:textId="7E38B0C5" w:rsidR="00B050A8" w:rsidRPr="006838F3" w:rsidRDefault="00362A3A"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Created calculated </w:t>
      </w:r>
      <w:r>
        <w:rPr>
          <w:rFonts w:ascii="Lao UI" w:hAnsi="Lao UI" w:cs="Lao UI"/>
          <w:sz w:val="26"/>
          <w:szCs w:val="26"/>
        </w:rPr>
        <w:t>columns in the date_dim table</w:t>
      </w:r>
      <w:r w:rsidRPr="006838F3">
        <w:rPr>
          <w:rFonts w:ascii="Lao UI" w:hAnsi="Lao UI" w:cs="Lao UI"/>
          <w:sz w:val="26"/>
          <w:szCs w:val="26"/>
        </w:rPr>
        <w:t xml:space="preserve"> using DAX</w:t>
      </w:r>
      <w:r>
        <w:rPr>
          <w:rFonts w:ascii="Lao UI" w:hAnsi="Lao UI" w:cs="Lao UI"/>
          <w:sz w:val="26"/>
          <w:szCs w:val="26"/>
        </w:rPr>
        <w:t xml:space="preserve"> (e.g. FirstDateOfWeek, LastDateOfWeek, MonthYear, WeekInMonth, WeekOfDate, etc)</w:t>
      </w:r>
    </w:p>
    <w:p w14:paraId="1412A80A" w14:textId="79940DBF" w:rsidR="00E55889"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Created calculated measures using DAX (e.g., </w:t>
      </w:r>
      <w:r w:rsidR="00362A3A">
        <w:rPr>
          <w:rFonts w:ascii="Lao UI" w:hAnsi="Lao UI" w:cs="Lao UI"/>
          <w:sz w:val="26"/>
          <w:szCs w:val="26"/>
        </w:rPr>
        <w:t>Facility_with_MoS</w:t>
      </w:r>
      <w:r w:rsidR="00B77ADE" w:rsidRPr="00E80C45">
        <w:rPr>
          <w:rFonts w:ascii="Lao UI" w:hAnsi="Lao UI" w:cs="Lao UI"/>
          <w:sz w:val="26"/>
          <w:szCs w:val="26"/>
        </w:rPr>
        <w:t xml:space="preserve">, </w:t>
      </w:r>
      <w:r w:rsidR="00362A3A">
        <w:rPr>
          <w:rFonts w:ascii="Lao UI" w:hAnsi="Lao UI" w:cs="Lao UI"/>
          <w:sz w:val="26"/>
          <w:szCs w:val="26"/>
        </w:rPr>
        <w:t>Facility_with_Stockout, SoH, MoS, Last3-12MthsCons etc.)</w:t>
      </w:r>
    </w:p>
    <w:p w14:paraId="29091496" w14:textId="77777777" w:rsidR="00E55889" w:rsidRPr="006838F3" w:rsidRDefault="00E55889" w:rsidP="00E80C45">
      <w:pPr>
        <w:spacing w:after="0" w:line="276" w:lineRule="auto"/>
        <w:ind w:left="1440"/>
        <w:jc w:val="both"/>
        <w:rPr>
          <w:rFonts w:ascii="Lao UI" w:hAnsi="Lao UI" w:cs="Lao UI"/>
          <w:sz w:val="26"/>
          <w:szCs w:val="26"/>
        </w:rPr>
      </w:pPr>
    </w:p>
    <w:p w14:paraId="612A648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Dashboard Features</w:t>
      </w:r>
    </w:p>
    <w:p w14:paraId="0E641D0C" w14:textId="77777777" w:rsidR="00E81AD9"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Visuals</w:t>
      </w:r>
      <w:r w:rsidR="006838F3" w:rsidRPr="006838F3">
        <w:rPr>
          <w:rFonts w:ascii="Lao UI" w:hAnsi="Lao UI" w:cs="Lao UI"/>
          <w:sz w:val="26"/>
          <w:szCs w:val="26"/>
        </w:rPr>
        <w:t xml:space="preserve">: </w:t>
      </w:r>
    </w:p>
    <w:p w14:paraId="0C7AB9B1" w14:textId="0363D130" w:rsidR="002B734B" w:rsidRPr="00E80C45" w:rsidRDefault="00291F0D" w:rsidP="00E80C45">
      <w:pPr>
        <w:numPr>
          <w:ilvl w:val="2"/>
          <w:numId w:val="2"/>
        </w:numPr>
        <w:spacing w:after="0" w:line="276" w:lineRule="auto"/>
        <w:jc w:val="both"/>
        <w:rPr>
          <w:rFonts w:ascii="Lao UI" w:hAnsi="Lao UI" w:cs="Lao UI"/>
          <w:sz w:val="26"/>
          <w:szCs w:val="26"/>
        </w:rPr>
      </w:pPr>
      <w:r>
        <w:rPr>
          <w:rFonts w:ascii="Lao UI" w:hAnsi="Lao UI" w:cs="Lao UI"/>
          <w:sz w:val="26"/>
          <w:szCs w:val="26"/>
        </w:rPr>
        <w:t>Matrix</w:t>
      </w:r>
      <w:r w:rsidR="006838F3" w:rsidRPr="006838F3">
        <w:rPr>
          <w:rFonts w:ascii="Lao UI" w:hAnsi="Lao UI" w:cs="Lao UI"/>
          <w:sz w:val="26"/>
          <w:szCs w:val="26"/>
        </w:rPr>
        <w:t xml:space="preserve"> </w:t>
      </w:r>
      <w:r w:rsidR="001E7F19" w:rsidRPr="00E80C45">
        <w:rPr>
          <w:rFonts w:ascii="Lao UI" w:hAnsi="Lao UI" w:cs="Lao UI"/>
          <w:sz w:val="26"/>
          <w:szCs w:val="26"/>
        </w:rPr>
        <w:t>showing</w:t>
      </w:r>
      <w:r w:rsidR="002B734B" w:rsidRPr="00E80C45">
        <w:rPr>
          <w:rFonts w:ascii="Lao UI" w:hAnsi="Lao UI" w:cs="Lao UI"/>
          <w:sz w:val="26"/>
          <w:szCs w:val="26"/>
        </w:rPr>
        <w:t xml:space="preserve"> </w:t>
      </w:r>
      <w:r>
        <w:rPr>
          <w:rFonts w:ascii="Lao UI" w:hAnsi="Lao UI" w:cs="Lao UI"/>
          <w:sz w:val="26"/>
          <w:szCs w:val="26"/>
        </w:rPr>
        <w:t xml:space="preserve">availability of selected MNCH commodities </w:t>
      </w:r>
      <w:r w:rsidR="00FA0664">
        <w:rPr>
          <w:rFonts w:ascii="Lao UI" w:hAnsi="Lao UI" w:cs="Lao UI"/>
          <w:sz w:val="26"/>
          <w:szCs w:val="26"/>
        </w:rPr>
        <w:t>as well months of stock for each commodity with</w:t>
      </w:r>
      <w:r>
        <w:rPr>
          <w:rFonts w:ascii="Lao UI" w:hAnsi="Lao UI" w:cs="Lao UI"/>
          <w:sz w:val="26"/>
          <w:szCs w:val="26"/>
        </w:rPr>
        <w:t xml:space="preserve"> drill-throughs </w:t>
      </w:r>
      <w:r w:rsidR="00FA0664">
        <w:rPr>
          <w:rFonts w:ascii="Lao UI" w:hAnsi="Lao UI" w:cs="Lao UI"/>
          <w:sz w:val="26"/>
          <w:szCs w:val="26"/>
        </w:rPr>
        <w:t>for district-specific details.</w:t>
      </w:r>
    </w:p>
    <w:p w14:paraId="60A36235" w14:textId="224F3E43" w:rsidR="00A802E1" w:rsidRDefault="00A802E1" w:rsidP="00E80C45">
      <w:pPr>
        <w:numPr>
          <w:ilvl w:val="2"/>
          <w:numId w:val="2"/>
        </w:numPr>
        <w:spacing w:after="0" w:line="276" w:lineRule="auto"/>
        <w:jc w:val="both"/>
        <w:rPr>
          <w:rFonts w:ascii="Lao UI" w:hAnsi="Lao UI" w:cs="Lao UI"/>
          <w:sz w:val="26"/>
          <w:szCs w:val="26"/>
        </w:rPr>
      </w:pPr>
      <w:r w:rsidRPr="00A802E1">
        <w:rPr>
          <w:rFonts w:ascii="Lao UI" w:hAnsi="Lao UI" w:cs="Lao UI"/>
          <w:sz w:val="26"/>
          <w:szCs w:val="26"/>
        </w:rPr>
        <w:t xml:space="preserve">Line charts to </w:t>
      </w:r>
      <w:r w:rsidR="00E51A7D">
        <w:rPr>
          <w:rFonts w:ascii="Lao UI" w:hAnsi="Lao UI" w:cs="Lao UI"/>
          <w:sz w:val="26"/>
          <w:szCs w:val="26"/>
        </w:rPr>
        <w:t xml:space="preserve">show trend and </w:t>
      </w:r>
      <w:r w:rsidRPr="00A802E1">
        <w:rPr>
          <w:rFonts w:ascii="Lao UI" w:hAnsi="Lao UI" w:cs="Lao UI"/>
          <w:sz w:val="26"/>
          <w:szCs w:val="26"/>
        </w:rPr>
        <w:t xml:space="preserve">compare </w:t>
      </w:r>
      <w:r>
        <w:rPr>
          <w:rFonts w:ascii="Lao UI" w:hAnsi="Lao UI" w:cs="Lao UI"/>
          <w:sz w:val="26"/>
          <w:szCs w:val="26"/>
        </w:rPr>
        <w:t>percentage of facilities running at stockout of selected MNCH commodities on monthly basis</w:t>
      </w:r>
      <w:r w:rsidRPr="00A802E1">
        <w:rPr>
          <w:rFonts w:ascii="Lao UI" w:hAnsi="Lao UI" w:cs="Lao UI"/>
          <w:sz w:val="26"/>
          <w:szCs w:val="26"/>
        </w:rPr>
        <w:t>.</w:t>
      </w:r>
    </w:p>
    <w:p w14:paraId="09688D56" w14:textId="0E3F671F" w:rsidR="00E51A7D" w:rsidRDefault="00E51A7D" w:rsidP="00E51A7D">
      <w:pPr>
        <w:numPr>
          <w:ilvl w:val="2"/>
          <w:numId w:val="2"/>
        </w:numPr>
        <w:spacing w:after="0" w:line="276" w:lineRule="auto"/>
        <w:jc w:val="both"/>
        <w:rPr>
          <w:rFonts w:ascii="Lao UI" w:hAnsi="Lao UI" w:cs="Lao UI"/>
          <w:sz w:val="26"/>
          <w:szCs w:val="26"/>
        </w:rPr>
      </w:pPr>
      <w:r>
        <w:rPr>
          <w:rFonts w:ascii="Lao UI" w:hAnsi="Lao UI" w:cs="Lao UI"/>
          <w:sz w:val="26"/>
          <w:szCs w:val="26"/>
        </w:rPr>
        <w:t>Stacked bar</w:t>
      </w:r>
      <w:r w:rsidRPr="00A802E1">
        <w:rPr>
          <w:rFonts w:ascii="Lao UI" w:hAnsi="Lao UI" w:cs="Lao UI"/>
          <w:sz w:val="26"/>
          <w:szCs w:val="26"/>
        </w:rPr>
        <w:t xml:space="preserve"> charts to compare </w:t>
      </w:r>
      <w:r>
        <w:rPr>
          <w:rFonts w:ascii="Lao UI" w:hAnsi="Lao UI" w:cs="Lao UI"/>
          <w:sz w:val="26"/>
          <w:szCs w:val="26"/>
        </w:rPr>
        <w:t>percentage of facilities with months of stocks greater than zero for the selected MNCH commodities on monthly basis</w:t>
      </w:r>
      <w:r w:rsidRPr="00A802E1">
        <w:rPr>
          <w:rFonts w:ascii="Lao UI" w:hAnsi="Lao UI" w:cs="Lao UI"/>
          <w:sz w:val="26"/>
          <w:szCs w:val="26"/>
        </w:rPr>
        <w:t>.</w:t>
      </w:r>
    </w:p>
    <w:p w14:paraId="7541B979" w14:textId="75754EFD" w:rsidR="00D049D2"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lastRenderedPageBreak/>
        <w:t>Interactiv</w:t>
      </w:r>
      <w:r w:rsidR="00D049D2" w:rsidRPr="00E80C45">
        <w:rPr>
          <w:rFonts w:ascii="Lao UI" w:hAnsi="Lao UI" w:cs="Lao UI"/>
          <w:b/>
          <w:bCs/>
          <w:sz w:val="26"/>
          <w:szCs w:val="26"/>
        </w:rPr>
        <w:t>ity:</w:t>
      </w:r>
    </w:p>
    <w:p w14:paraId="7C16999D" w14:textId="6D0EBD79" w:rsidR="006838F3" w:rsidRDefault="00280A72" w:rsidP="00810BDE">
      <w:pPr>
        <w:numPr>
          <w:ilvl w:val="2"/>
          <w:numId w:val="2"/>
        </w:numPr>
        <w:spacing w:after="0" w:line="276" w:lineRule="auto"/>
        <w:jc w:val="both"/>
        <w:rPr>
          <w:rFonts w:ascii="Lao UI" w:hAnsi="Lao UI" w:cs="Lao UI"/>
          <w:sz w:val="26"/>
          <w:szCs w:val="26"/>
        </w:rPr>
      </w:pPr>
      <w:r>
        <w:rPr>
          <w:rFonts w:ascii="Lao UI" w:hAnsi="Lao UI" w:cs="Lao UI"/>
          <w:b/>
          <w:bCs/>
          <w:sz w:val="26"/>
          <w:szCs w:val="26"/>
        </w:rPr>
        <w:t>Slicer</w:t>
      </w:r>
      <w:r w:rsidR="006838F3" w:rsidRPr="00362A3A">
        <w:rPr>
          <w:rFonts w:ascii="Lao UI" w:hAnsi="Lao UI" w:cs="Lao UI"/>
          <w:sz w:val="26"/>
          <w:szCs w:val="26"/>
        </w:rPr>
        <w:t xml:space="preserve">: </w:t>
      </w:r>
      <w:r w:rsidR="008E7BC1" w:rsidRPr="00362A3A">
        <w:rPr>
          <w:rFonts w:ascii="Lao UI" w:hAnsi="Lao UI" w:cs="Lao UI"/>
          <w:sz w:val="26"/>
          <w:szCs w:val="26"/>
        </w:rPr>
        <w:t>Filter</w:t>
      </w:r>
      <w:r w:rsidR="006838F3" w:rsidRPr="00362A3A">
        <w:rPr>
          <w:rFonts w:ascii="Lao UI" w:hAnsi="Lao UI" w:cs="Lao UI"/>
          <w:sz w:val="26"/>
          <w:szCs w:val="26"/>
        </w:rPr>
        <w:t xml:space="preserve"> by </w:t>
      </w:r>
      <w:r w:rsidR="00362A3A" w:rsidRPr="00362A3A">
        <w:rPr>
          <w:rFonts w:ascii="Lao UI" w:hAnsi="Lao UI" w:cs="Lao UI"/>
          <w:sz w:val="26"/>
          <w:szCs w:val="26"/>
        </w:rPr>
        <w:t>Year/Month/Weeks</w:t>
      </w:r>
      <w:r w:rsidR="006838F3" w:rsidRPr="00362A3A">
        <w:rPr>
          <w:rFonts w:ascii="Lao UI" w:hAnsi="Lao UI" w:cs="Lao UI"/>
          <w:sz w:val="26"/>
          <w:szCs w:val="26"/>
        </w:rPr>
        <w:t xml:space="preserve">, </w:t>
      </w:r>
      <w:r w:rsidR="008E7BC1" w:rsidRPr="00362A3A">
        <w:rPr>
          <w:rFonts w:ascii="Lao UI" w:hAnsi="Lao UI" w:cs="Lao UI"/>
          <w:sz w:val="26"/>
          <w:szCs w:val="26"/>
        </w:rPr>
        <w:t xml:space="preserve">Filter by </w:t>
      </w:r>
      <w:r w:rsidR="00362A3A" w:rsidRPr="00362A3A">
        <w:rPr>
          <w:rFonts w:ascii="Lao UI" w:hAnsi="Lao UI" w:cs="Lao UI"/>
          <w:sz w:val="26"/>
          <w:szCs w:val="26"/>
        </w:rPr>
        <w:t>District</w:t>
      </w:r>
      <w:r w:rsidR="008E7BC1" w:rsidRPr="00362A3A">
        <w:rPr>
          <w:rFonts w:ascii="Lao UI" w:hAnsi="Lao UI" w:cs="Lao UI"/>
          <w:sz w:val="26"/>
          <w:szCs w:val="26"/>
        </w:rPr>
        <w:t>/</w:t>
      </w:r>
      <w:r w:rsidR="00362A3A" w:rsidRPr="00362A3A">
        <w:rPr>
          <w:rFonts w:ascii="Lao UI" w:hAnsi="Lao UI" w:cs="Lao UI"/>
          <w:sz w:val="26"/>
          <w:szCs w:val="26"/>
        </w:rPr>
        <w:t>Facility, and Filter by Product.</w:t>
      </w:r>
    </w:p>
    <w:p w14:paraId="4AED30AA" w14:textId="0D06B892" w:rsidR="00FA0664" w:rsidRPr="00362A3A" w:rsidRDefault="00FA0664" w:rsidP="00810BDE">
      <w:pPr>
        <w:numPr>
          <w:ilvl w:val="2"/>
          <w:numId w:val="2"/>
        </w:numPr>
        <w:spacing w:after="0" w:line="276" w:lineRule="auto"/>
        <w:jc w:val="both"/>
        <w:rPr>
          <w:rFonts w:ascii="Lao UI" w:hAnsi="Lao UI" w:cs="Lao UI"/>
          <w:sz w:val="26"/>
          <w:szCs w:val="26"/>
        </w:rPr>
      </w:pPr>
      <w:r>
        <w:rPr>
          <w:rFonts w:ascii="Lao UI" w:hAnsi="Lao UI" w:cs="Lao UI"/>
          <w:b/>
          <w:bCs/>
          <w:sz w:val="26"/>
          <w:szCs w:val="26"/>
        </w:rPr>
        <w:t>Drill</w:t>
      </w:r>
      <w:r w:rsidRPr="00FA0664">
        <w:rPr>
          <w:rFonts w:ascii="Lao UI" w:hAnsi="Lao UI" w:cs="Lao UI"/>
          <w:sz w:val="26"/>
          <w:szCs w:val="26"/>
        </w:rPr>
        <w:t>-</w:t>
      </w:r>
      <w:r w:rsidRPr="00FA0664">
        <w:rPr>
          <w:rFonts w:ascii="Lao UI" w:hAnsi="Lao UI" w:cs="Lao UI"/>
          <w:b/>
          <w:bCs/>
          <w:sz w:val="26"/>
          <w:szCs w:val="26"/>
        </w:rPr>
        <w:t>Throughs</w:t>
      </w:r>
      <w:r>
        <w:rPr>
          <w:rFonts w:ascii="Lao UI" w:hAnsi="Lao UI" w:cs="Lao UI"/>
          <w:sz w:val="26"/>
          <w:szCs w:val="26"/>
        </w:rPr>
        <w:t xml:space="preserve">: Applied on Matrix </w:t>
      </w:r>
      <w:r w:rsidR="00E51A7D">
        <w:rPr>
          <w:rFonts w:ascii="Lao UI" w:hAnsi="Lao UI" w:cs="Lao UI"/>
          <w:sz w:val="26"/>
          <w:szCs w:val="26"/>
        </w:rPr>
        <w:t xml:space="preserve">visuals </w:t>
      </w:r>
      <w:r>
        <w:rPr>
          <w:rFonts w:ascii="Lao UI" w:hAnsi="Lao UI" w:cs="Lao UI"/>
          <w:sz w:val="26"/>
          <w:szCs w:val="26"/>
        </w:rPr>
        <w:t>for district-specific details.</w:t>
      </w:r>
    </w:p>
    <w:p w14:paraId="0804C356" w14:textId="77777777" w:rsidR="00E55889" w:rsidRPr="006838F3" w:rsidRDefault="00E55889" w:rsidP="00E80C45">
      <w:pPr>
        <w:spacing w:after="0" w:line="276" w:lineRule="auto"/>
        <w:ind w:left="2160"/>
        <w:jc w:val="both"/>
        <w:rPr>
          <w:rFonts w:ascii="Lao UI" w:hAnsi="Lao UI" w:cs="Lao UI"/>
          <w:sz w:val="26"/>
          <w:szCs w:val="26"/>
        </w:rPr>
      </w:pPr>
    </w:p>
    <w:p w14:paraId="3EC89068"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Deployment</w:t>
      </w:r>
    </w:p>
    <w:p w14:paraId="2F58AEEA"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Published to Power BI Service.</w:t>
      </w:r>
    </w:p>
    <w:p w14:paraId="783B0545"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Scheduled data refresh weekly.</w:t>
      </w:r>
    </w:p>
    <w:p w14:paraId="0B462619" w14:textId="234DBFED"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Shared with </w:t>
      </w:r>
      <w:r w:rsidR="00EB23B0">
        <w:rPr>
          <w:rFonts w:ascii="Lao UI" w:hAnsi="Lao UI" w:cs="Lao UI"/>
          <w:sz w:val="26"/>
          <w:szCs w:val="26"/>
        </w:rPr>
        <w:t>MNCH program leads</w:t>
      </w:r>
      <w:r w:rsidR="00D049D2" w:rsidRPr="00E80C45">
        <w:rPr>
          <w:rFonts w:ascii="Lao UI" w:hAnsi="Lao UI" w:cs="Lao UI"/>
          <w:sz w:val="26"/>
          <w:szCs w:val="26"/>
        </w:rPr>
        <w:t xml:space="preserve"> and </w:t>
      </w:r>
      <w:r w:rsidR="00EB23B0">
        <w:rPr>
          <w:rFonts w:ascii="Lao UI" w:hAnsi="Lao UI" w:cs="Lao UI"/>
          <w:sz w:val="26"/>
          <w:szCs w:val="26"/>
        </w:rPr>
        <w:t>Technical Directors</w:t>
      </w:r>
      <w:r w:rsidRPr="006838F3">
        <w:rPr>
          <w:rFonts w:ascii="Lao UI" w:hAnsi="Lao UI" w:cs="Lao UI"/>
          <w:sz w:val="26"/>
          <w:szCs w:val="26"/>
        </w:rPr>
        <w:t xml:space="preserve"> via </w:t>
      </w:r>
      <w:r w:rsidR="0032420A">
        <w:rPr>
          <w:rFonts w:ascii="Lao UI" w:hAnsi="Lao UI" w:cs="Lao UI"/>
          <w:sz w:val="26"/>
          <w:szCs w:val="26"/>
        </w:rPr>
        <w:t>Power BI service</w:t>
      </w:r>
      <w:r w:rsidRPr="006838F3">
        <w:rPr>
          <w:rFonts w:ascii="Lao UI" w:hAnsi="Lao UI" w:cs="Lao UI"/>
          <w:sz w:val="26"/>
          <w:szCs w:val="26"/>
        </w:rPr>
        <w:t>.</w:t>
      </w:r>
    </w:p>
    <w:p w14:paraId="2189B240" w14:textId="77777777" w:rsidR="006838F3" w:rsidRPr="00E80C45" w:rsidRDefault="006838F3" w:rsidP="00E80C45">
      <w:pPr>
        <w:spacing w:after="0" w:line="276" w:lineRule="auto"/>
        <w:jc w:val="both"/>
        <w:rPr>
          <w:rFonts w:ascii="Lao UI" w:hAnsi="Lao UI" w:cs="Lao UI"/>
          <w:sz w:val="26"/>
          <w:szCs w:val="26"/>
        </w:rPr>
      </w:pPr>
    </w:p>
    <w:p w14:paraId="24627406" w14:textId="7DDE01F2" w:rsidR="00D049D2" w:rsidRPr="00D049D2" w:rsidRDefault="00D049D2" w:rsidP="00E80C45">
      <w:pPr>
        <w:spacing w:after="0" w:line="276" w:lineRule="auto"/>
        <w:jc w:val="both"/>
        <w:rPr>
          <w:rFonts w:ascii="Lao UI" w:hAnsi="Lao UI" w:cs="Lao UI"/>
          <w:b/>
          <w:bCs/>
          <w:sz w:val="26"/>
          <w:szCs w:val="26"/>
          <w:u w:val="single"/>
        </w:rPr>
      </w:pPr>
      <w:r w:rsidRPr="00D049D2">
        <w:rPr>
          <w:rFonts w:ascii="Lao UI" w:hAnsi="Lao UI" w:cs="Lao UI"/>
          <w:b/>
          <w:bCs/>
          <w:sz w:val="26"/>
          <w:szCs w:val="26"/>
          <w:u w:val="single"/>
        </w:rPr>
        <w:t>Impact</w:t>
      </w:r>
    </w:p>
    <w:p w14:paraId="318CD0EB" w14:textId="26042049" w:rsidR="00EB23B0" w:rsidRPr="00EB23B0" w:rsidRDefault="00EB23B0" w:rsidP="00EB23B0">
      <w:pPr>
        <w:pStyle w:val="ListParagraph"/>
        <w:numPr>
          <w:ilvl w:val="0"/>
          <w:numId w:val="5"/>
        </w:numPr>
        <w:spacing w:after="0" w:line="276" w:lineRule="auto"/>
        <w:jc w:val="both"/>
        <w:rPr>
          <w:rFonts w:cs="Lao UI"/>
          <w:sz w:val="26"/>
          <w:szCs w:val="26"/>
        </w:rPr>
      </w:pPr>
      <w:r w:rsidRPr="00EB23B0">
        <w:rPr>
          <w:rFonts w:cs="Lao UI"/>
          <w:sz w:val="26"/>
          <w:szCs w:val="26"/>
        </w:rPr>
        <w:t>Enabled real-time monitoring of commodity availability in hard-to-reach regions.</w:t>
      </w:r>
    </w:p>
    <w:p w14:paraId="28DD6110" w14:textId="075746EC" w:rsidR="00EB23B0" w:rsidRPr="00EB23B0" w:rsidRDefault="00EB23B0" w:rsidP="00EB23B0">
      <w:pPr>
        <w:pStyle w:val="ListParagraph"/>
        <w:numPr>
          <w:ilvl w:val="0"/>
          <w:numId w:val="5"/>
        </w:numPr>
        <w:spacing w:after="0" w:line="276" w:lineRule="auto"/>
        <w:jc w:val="both"/>
        <w:rPr>
          <w:rFonts w:cs="Lao UI"/>
          <w:sz w:val="26"/>
          <w:szCs w:val="26"/>
        </w:rPr>
      </w:pPr>
      <w:r w:rsidRPr="00EB23B0">
        <w:rPr>
          <w:rFonts w:cs="Lao UI"/>
          <w:sz w:val="26"/>
          <w:szCs w:val="26"/>
        </w:rPr>
        <w:t>Facilitated quick redistribution of supplies from overstocked to understocked facilities.</w:t>
      </w:r>
    </w:p>
    <w:p w14:paraId="1402CEB0" w14:textId="3A487A44" w:rsidR="00EB23B0" w:rsidRPr="00EB23B0" w:rsidRDefault="00EB23B0" w:rsidP="00EB23B0">
      <w:pPr>
        <w:pStyle w:val="ListParagraph"/>
        <w:numPr>
          <w:ilvl w:val="0"/>
          <w:numId w:val="5"/>
        </w:numPr>
        <w:spacing w:after="0" w:line="276" w:lineRule="auto"/>
        <w:jc w:val="both"/>
        <w:rPr>
          <w:rFonts w:cs="Lao UI"/>
          <w:sz w:val="26"/>
          <w:szCs w:val="26"/>
        </w:rPr>
      </w:pPr>
      <w:r w:rsidRPr="00EB23B0">
        <w:rPr>
          <w:rFonts w:cs="Lao UI"/>
          <w:sz w:val="26"/>
          <w:szCs w:val="26"/>
        </w:rPr>
        <w:t>Informed the Ministry of Health’s quarterly procurement and distribution plans.</w:t>
      </w:r>
    </w:p>
    <w:p w14:paraId="3A3573C3" w14:textId="4ABFF8B3" w:rsidR="00314F1A" w:rsidRPr="00EB23B0" w:rsidRDefault="00EB23B0" w:rsidP="00EB23B0">
      <w:pPr>
        <w:pStyle w:val="ListParagraph"/>
        <w:numPr>
          <w:ilvl w:val="0"/>
          <w:numId w:val="5"/>
        </w:numPr>
        <w:spacing w:after="0" w:line="276" w:lineRule="auto"/>
        <w:jc w:val="both"/>
        <w:rPr>
          <w:rFonts w:cs="Lao UI"/>
          <w:sz w:val="26"/>
          <w:szCs w:val="26"/>
        </w:rPr>
      </w:pPr>
      <w:r w:rsidRPr="00EB23B0">
        <w:rPr>
          <w:rFonts w:cs="Lao UI"/>
          <w:sz w:val="26"/>
          <w:szCs w:val="26"/>
        </w:rPr>
        <w:t>Provided evidence to secure additional donor funding for maternal health interventions.</w:t>
      </w:r>
    </w:p>
    <w:sectPr w:rsidR="00314F1A" w:rsidRPr="00EB23B0" w:rsidSect="00E80AF4">
      <w:pgSz w:w="16840" w:h="11907" w:orient="landscape"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4BD"/>
    <w:multiLevelType w:val="hybridMultilevel"/>
    <w:tmpl w:val="F472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8919D5"/>
    <w:multiLevelType w:val="multilevel"/>
    <w:tmpl w:val="D1E4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E4EED"/>
    <w:multiLevelType w:val="hybridMultilevel"/>
    <w:tmpl w:val="32AEC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DE53A0"/>
    <w:multiLevelType w:val="hybridMultilevel"/>
    <w:tmpl w:val="E0DE4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886FFB"/>
    <w:multiLevelType w:val="multilevel"/>
    <w:tmpl w:val="8F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5925">
    <w:abstractNumId w:val="0"/>
  </w:num>
  <w:num w:numId="2" w16cid:durableId="2073581821">
    <w:abstractNumId w:val="1"/>
  </w:num>
  <w:num w:numId="3" w16cid:durableId="1428774849">
    <w:abstractNumId w:val="4"/>
  </w:num>
  <w:num w:numId="4" w16cid:durableId="1011639753">
    <w:abstractNumId w:val="2"/>
  </w:num>
  <w:num w:numId="5" w16cid:durableId="1446190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4"/>
    <w:rsid w:val="0000730F"/>
    <w:rsid w:val="000F31E3"/>
    <w:rsid w:val="001D3FEF"/>
    <w:rsid w:val="001E7F19"/>
    <w:rsid w:val="001F0708"/>
    <w:rsid w:val="00280A72"/>
    <w:rsid w:val="00283B31"/>
    <w:rsid w:val="00291F0D"/>
    <w:rsid w:val="002B734B"/>
    <w:rsid w:val="002F4C8E"/>
    <w:rsid w:val="00314F1A"/>
    <w:rsid w:val="00317B78"/>
    <w:rsid w:val="0032420A"/>
    <w:rsid w:val="00341CC3"/>
    <w:rsid w:val="00362A3A"/>
    <w:rsid w:val="004708BC"/>
    <w:rsid w:val="004A18B3"/>
    <w:rsid w:val="005E7664"/>
    <w:rsid w:val="005F3783"/>
    <w:rsid w:val="006057BD"/>
    <w:rsid w:val="006838F3"/>
    <w:rsid w:val="0069098B"/>
    <w:rsid w:val="007425C1"/>
    <w:rsid w:val="007D78B4"/>
    <w:rsid w:val="007E57EB"/>
    <w:rsid w:val="00833619"/>
    <w:rsid w:val="008E7BC1"/>
    <w:rsid w:val="00983B15"/>
    <w:rsid w:val="009B7377"/>
    <w:rsid w:val="00A802E1"/>
    <w:rsid w:val="00B050A8"/>
    <w:rsid w:val="00B77ADE"/>
    <w:rsid w:val="00B80AF3"/>
    <w:rsid w:val="00B81826"/>
    <w:rsid w:val="00C74FBD"/>
    <w:rsid w:val="00D0407D"/>
    <w:rsid w:val="00D049D2"/>
    <w:rsid w:val="00D90774"/>
    <w:rsid w:val="00DB5BB6"/>
    <w:rsid w:val="00E51A7D"/>
    <w:rsid w:val="00E55889"/>
    <w:rsid w:val="00E80AF4"/>
    <w:rsid w:val="00E80C45"/>
    <w:rsid w:val="00E81AD9"/>
    <w:rsid w:val="00EB23B0"/>
    <w:rsid w:val="00F32BF4"/>
    <w:rsid w:val="00F70DC1"/>
    <w:rsid w:val="00F82BC7"/>
    <w:rsid w:val="00F850CE"/>
    <w:rsid w:val="00FA06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D61"/>
  <w15:chartTrackingRefBased/>
  <w15:docId w15:val="{B82F71CA-56E7-4C13-8C2A-2798A88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F4"/>
    <w:rPr>
      <w:rFonts w:eastAsiaTheme="majorEastAsia" w:cstheme="majorBidi"/>
      <w:color w:val="272727" w:themeColor="text1" w:themeTint="D8"/>
    </w:rPr>
  </w:style>
  <w:style w:type="paragraph" w:styleId="Title">
    <w:name w:val="Title"/>
    <w:basedOn w:val="Normal"/>
    <w:next w:val="Normal"/>
    <w:link w:val="TitleChar"/>
    <w:uiPriority w:val="10"/>
    <w:qFormat/>
    <w:rsid w:val="00F3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F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F4"/>
    <w:rPr>
      <w:i/>
      <w:iCs/>
      <w:color w:val="404040" w:themeColor="text1" w:themeTint="BF"/>
    </w:rPr>
  </w:style>
  <w:style w:type="paragraph" w:styleId="ListParagraph">
    <w:name w:val="List Paragraph"/>
    <w:basedOn w:val="Normal"/>
    <w:uiPriority w:val="34"/>
    <w:qFormat/>
    <w:rsid w:val="00283B31"/>
    <w:pPr>
      <w:ind w:left="720"/>
      <w:contextualSpacing/>
    </w:pPr>
    <w:rPr>
      <w:rFonts w:ascii="Lao UI" w:hAnsi="Lao UI"/>
      <w:color w:val="000000" w:themeColor="text1"/>
    </w:rPr>
  </w:style>
  <w:style w:type="character" w:styleId="IntenseEmphasis">
    <w:name w:val="Intense Emphasis"/>
    <w:basedOn w:val="DefaultParagraphFont"/>
    <w:uiPriority w:val="21"/>
    <w:qFormat/>
    <w:rsid w:val="00F32BF4"/>
    <w:rPr>
      <w:i/>
      <w:iCs/>
      <w:color w:val="2F5496" w:themeColor="accent1" w:themeShade="BF"/>
    </w:rPr>
  </w:style>
  <w:style w:type="paragraph" w:styleId="IntenseQuote">
    <w:name w:val="Intense Quote"/>
    <w:basedOn w:val="Normal"/>
    <w:next w:val="Normal"/>
    <w:link w:val="IntenseQuoteChar"/>
    <w:uiPriority w:val="30"/>
    <w:qFormat/>
    <w:rsid w:val="00F3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F4"/>
    <w:rPr>
      <w:i/>
      <w:iCs/>
      <w:color w:val="2F5496" w:themeColor="accent1" w:themeShade="BF"/>
    </w:rPr>
  </w:style>
  <w:style w:type="character" w:styleId="IntenseReference">
    <w:name w:val="Intense Reference"/>
    <w:basedOn w:val="DefaultParagraphFont"/>
    <w:uiPriority w:val="32"/>
    <w:qFormat/>
    <w:rsid w:val="00F3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3720">
      <w:bodyDiv w:val="1"/>
      <w:marLeft w:val="0"/>
      <w:marRight w:val="0"/>
      <w:marTop w:val="0"/>
      <w:marBottom w:val="0"/>
      <w:divBdr>
        <w:top w:val="none" w:sz="0" w:space="0" w:color="auto"/>
        <w:left w:val="none" w:sz="0" w:space="0" w:color="auto"/>
        <w:bottom w:val="none" w:sz="0" w:space="0" w:color="auto"/>
        <w:right w:val="none" w:sz="0" w:space="0" w:color="auto"/>
      </w:divBdr>
    </w:div>
    <w:div w:id="68848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 Yartey</dc:creator>
  <cp:keywords/>
  <dc:description/>
  <cp:lastModifiedBy>Eric Kwamena Asibu Yartey</cp:lastModifiedBy>
  <cp:revision>7</cp:revision>
  <cp:lastPrinted>2025-06-06T13:15:00Z</cp:lastPrinted>
  <dcterms:created xsi:type="dcterms:W3CDTF">2025-06-06T18:39:00Z</dcterms:created>
  <dcterms:modified xsi:type="dcterms:W3CDTF">2025-06-08T23:37:00Z</dcterms:modified>
</cp:coreProperties>
</file>