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4066" w14:textId="26C6D18F" w:rsidR="00674124" w:rsidRDefault="005938BF" w:rsidP="001D1E47">
      <w:pPr>
        <w:jc w:val="center"/>
      </w:pPr>
      <w:r>
        <w:rPr>
          <w:rFonts w:ascii="Calibri" w:hAnsi="Calibri" w:cs="Calibri"/>
          <w:i/>
          <w:iCs/>
          <w:color w:val="000000"/>
          <w:sz w:val="40"/>
          <w:szCs w:val="40"/>
          <w:u w:val="single"/>
        </w:rPr>
        <w:t xml:space="preserve">  </w:t>
      </w:r>
      <w:r w:rsidR="00A755B7">
        <w:rPr>
          <w:rFonts w:ascii="Calibri" w:hAnsi="Calibri" w:cs="Calibri"/>
          <w:i/>
          <w:iCs/>
          <w:color w:val="000000"/>
          <w:sz w:val="40"/>
          <w:szCs w:val="40"/>
          <w:u w:val="single"/>
        </w:rPr>
        <w:t xml:space="preserve"> </w:t>
      </w:r>
      <w:r w:rsidR="000F29C2">
        <w:rPr>
          <w:rFonts w:ascii="Calibri" w:hAnsi="Calibri" w:cs="Calibri"/>
          <w:i/>
          <w:iCs/>
          <w:color w:val="000000"/>
          <w:sz w:val="40"/>
          <w:szCs w:val="40"/>
          <w:u w:val="single"/>
        </w:rPr>
        <w:t>Designing Children-Friendly Gaming Website Using Gamification</w:t>
      </w:r>
    </w:p>
    <w:p w14:paraId="1D201CBE" w14:textId="77777777" w:rsidR="000F29C2" w:rsidRDefault="000F29C2"/>
    <w:p w14:paraId="6B70A2EC" w14:textId="79C4440E" w:rsidR="00925820" w:rsidRPr="00925820" w:rsidRDefault="000F5455">
      <w:pPr>
        <w:rPr>
          <w:b/>
          <w:bCs/>
          <w:u w:val="single"/>
        </w:rPr>
      </w:pPr>
      <w:r>
        <w:rPr>
          <w:b/>
          <w:bCs/>
          <w:u w:val="single"/>
        </w:rPr>
        <w:t>Project Background</w:t>
      </w:r>
    </w:p>
    <w:p w14:paraId="52590F27" w14:textId="4073E2FA" w:rsidR="00A3590B" w:rsidRDefault="008D00FF">
      <w:r w:rsidRPr="00C95B64">
        <w:t xml:space="preserve">Gamification has been </w:t>
      </w:r>
      <w:r w:rsidR="002321CB" w:rsidRPr="00C95B64">
        <w:t>popular</w:t>
      </w:r>
      <w:r w:rsidR="00DF0227" w:rsidRPr="00C95B64">
        <w:t xml:space="preserve"> since the early 2000’s</w:t>
      </w:r>
      <w:r w:rsidR="00257581">
        <w:rPr>
          <w:rStyle w:val="EndnoteReference"/>
        </w:rPr>
        <w:endnoteReference w:id="1"/>
      </w:r>
      <w:r w:rsidR="00DF0227">
        <w:t xml:space="preserve"> and </w:t>
      </w:r>
      <w:r w:rsidR="00DF0227" w:rsidRPr="00003185">
        <w:t>it has contributed greatly to our education</w:t>
      </w:r>
      <w:r w:rsidR="00267B25" w:rsidRPr="00003185">
        <w:t xml:space="preserve"> sector mostly for the young children in their primary and nursery education</w:t>
      </w:r>
      <w:r w:rsidR="00FD09EB">
        <w:rPr>
          <w:rStyle w:val="EndnoteReference"/>
        </w:rPr>
        <w:endnoteReference w:id="2"/>
      </w:r>
      <w:r w:rsidR="00D5586A">
        <w:t>, according t</w:t>
      </w:r>
      <w:r w:rsidR="001650FE">
        <w:t xml:space="preserve">o </w:t>
      </w:r>
      <w:r w:rsidR="009F24D5">
        <w:t>Nikita Verma</w:t>
      </w:r>
      <w:r w:rsidR="006454CD">
        <w:rPr>
          <w:rStyle w:val="EndnoteReference"/>
        </w:rPr>
        <w:endnoteReference w:id="3"/>
      </w:r>
      <w:r w:rsidR="0018507E">
        <w:t xml:space="preserve"> a case study </w:t>
      </w:r>
      <w:r w:rsidR="009D737C">
        <w:t>concluded</w:t>
      </w:r>
      <w:r w:rsidR="0018507E">
        <w:t xml:space="preserve"> that </w:t>
      </w:r>
      <w:r w:rsidR="000E1308">
        <w:t>introducing</w:t>
      </w:r>
      <w:r w:rsidR="000B3D51">
        <w:t xml:space="preserve"> gamification methods in a classroom </w:t>
      </w:r>
      <w:r w:rsidR="00FD42C7">
        <w:t>boost</w:t>
      </w:r>
      <w:r w:rsidR="00806741">
        <w:t>ed</w:t>
      </w:r>
      <w:r w:rsidR="00FD42C7">
        <w:t xml:space="preserve"> </w:t>
      </w:r>
      <w:r w:rsidR="00984E4E">
        <w:t xml:space="preserve">student performance </w:t>
      </w:r>
      <w:r w:rsidR="00806741">
        <w:t xml:space="preserve">by 89% </w:t>
      </w:r>
      <w:r w:rsidR="00984E4E">
        <w:t xml:space="preserve">compared to when gamification methods were not yet </w:t>
      </w:r>
      <w:r w:rsidR="00267A7D">
        <w:t xml:space="preserve">introduced. Furthermore, gamification techniques </w:t>
      </w:r>
      <w:r w:rsidR="008E1EF1">
        <w:t>increase</w:t>
      </w:r>
      <w:r w:rsidR="00FE3B91">
        <w:t>d</w:t>
      </w:r>
      <w:r w:rsidR="008E1EF1">
        <w:t xml:space="preserve"> </w:t>
      </w:r>
      <w:r w:rsidR="00436D8C">
        <w:t>student engagement</w:t>
      </w:r>
      <w:r w:rsidR="008E1EF1">
        <w:t xml:space="preserve"> in</w:t>
      </w:r>
      <w:r w:rsidR="00436D8C">
        <w:t xml:space="preserve"> </w:t>
      </w:r>
      <w:r w:rsidR="00224550">
        <w:t>class</w:t>
      </w:r>
      <w:r w:rsidR="00631D57">
        <w:t xml:space="preserve"> by 65%</w:t>
      </w:r>
      <w:r w:rsidR="00224550">
        <w:t xml:space="preserve"> and </w:t>
      </w:r>
      <w:r w:rsidR="00BB16FE">
        <w:t xml:space="preserve">helped students </w:t>
      </w:r>
      <w:r w:rsidR="007E4583">
        <w:t>recall previous class activities by</w:t>
      </w:r>
      <w:r w:rsidR="00224550">
        <w:t xml:space="preserve"> 40%</w:t>
      </w:r>
      <w:r w:rsidR="00A351CA">
        <w:t xml:space="preserve">, this proves the </w:t>
      </w:r>
      <w:r w:rsidR="00C90443">
        <w:t xml:space="preserve">significance of gamification in our </w:t>
      </w:r>
      <w:r w:rsidR="006C22F7">
        <w:t>modern-day</w:t>
      </w:r>
      <w:r w:rsidR="00C90443">
        <w:t xml:space="preserve"> education</w:t>
      </w:r>
      <w:r w:rsidR="006C22F7">
        <w:t xml:space="preserve">. </w:t>
      </w:r>
      <w:r w:rsidR="008F5D87">
        <w:t>I</w:t>
      </w:r>
      <w:r w:rsidR="002340D2">
        <w:t xml:space="preserve"> can testify that gamification of class activities </w:t>
      </w:r>
      <w:r w:rsidR="00D22667">
        <w:t>in my secondary school education</w:t>
      </w:r>
      <w:r w:rsidR="002340D2">
        <w:t xml:space="preserve"> truly helped me learned and remember </w:t>
      </w:r>
      <w:r w:rsidR="00910970">
        <w:t xml:space="preserve">tasks </w:t>
      </w:r>
      <w:r w:rsidR="002340D2">
        <w:t>better</w:t>
      </w:r>
      <w:r w:rsidR="00E15F96">
        <w:t xml:space="preserve">, that is why I believe the </w:t>
      </w:r>
      <w:r w:rsidR="00910970">
        <w:t xml:space="preserve">topic </w:t>
      </w:r>
      <w:r w:rsidR="00F970C8" w:rsidRPr="00F970C8">
        <w:t>deserves</w:t>
      </w:r>
      <w:r w:rsidR="00F970C8">
        <w:t xml:space="preserve"> </w:t>
      </w:r>
      <w:r w:rsidR="00910970">
        <w:t xml:space="preserve">further </w:t>
      </w:r>
      <w:r w:rsidR="008B2A11">
        <w:t xml:space="preserve">development and should be implemented in </w:t>
      </w:r>
      <w:r w:rsidR="00EF453A">
        <w:t xml:space="preserve">educational facilities </w:t>
      </w:r>
      <w:r w:rsidR="008B2A11">
        <w:t xml:space="preserve">worldwide </w:t>
      </w:r>
      <w:r w:rsidR="00551EA6">
        <w:t>where applicable</w:t>
      </w:r>
      <w:r w:rsidR="00EF453A">
        <w:t>.</w:t>
      </w:r>
      <w:r w:rsidR="00551EA6">
        <w:t xml:space="preserve"> </w:t>
      </w:r>
    </w:p>
    <w:p w14:paraId="520C9AD6" w14:textId="7CBD1451" w:rsidR="00A3590B" w:rsidRPr="00A3590B" w:rsidRDefault="00A3590B">
      <w:pPr>
        <w:rPr>
          <w:b/>
          <w:bCs/>
          <w:u w:val="single"/>
        </w:rPr>
      </w:pPr>
      <w:r>
        <w:rPr>
          <w:b/>
          <w:bCs/>
          <w:u w:val="single"/>
        </w:rPr>
        <w:t>Project Description</w:t>
      </w:r>
    </w:p>
    <w:p w14:paraId="15FF7A89" w14:textId="5432D80F" w:rsidR="00CB246F" w:rsidRDefault="00CB246F" w:rsidP="00CB246F">
      <w:r>
        <w:t>In response to the growing need for innovative educational tools for young children, this project aims to design a user-friendly and interactive website focused on enhancing children's basic arithmetic and alphabet skills. The primary objective is to create a children-friendly web platform employing gamification techniques. Specifically, the website will help children between the ages of 3 and 8 to learn fundamental arithmetic concepts such as counting and arranging numbers in ascending or descending order. Additionally, the platform will feature engaging games centred around letters of the alphabet, strengthening children's ability to use and recognize letters effectively.</w:t>
      </w:r>
    </w:p>
    <w:p w14:paraId="050C9352" w14:textId="77777777" w:rsidR="00CB246F" w:rsidRDefault="00CB246F" w:rsidP="00CB246F"/>
    <w:p w14:paraId="4E7C5115" w14:textId="77777777" w:rsidR="00CB246F" w:rsidRDefault="00CB246F" w:rsidP="00CB246F">
      <w:r>
        <w:t>The project's objectives include developing games that facilitate learning of fundamental arithmetic skills such as counting and number sequencing. Interactive activities encouraging children to arrange numbers in both ascending and descending orders will enhance their numerical thinking abilities. Moreover, the project will focus on creating engaging alphabet games to enhance letter recognition and improve children's ability to utilize the alphabet effectively. The implementation of gamification techniques will transform educational tasks into enjoyable and rewarding experiences. These games will be tailored to match the cognitive capacities of the target age group (3 to 8 years old), ensuring both entertainment and educational value. The development process will also emphasize the creation of an intuitive and visually appealing user interface, specifically designed for young children, ensuring ease of navigation and engagement.</w:t>
      </w:r>
    </w:p>
    <w:p w14:paraId="123F777C" w14:textId="77777777" w:rsidR="00CB246F" w:rsidRDefault="00CB246F" w:rsidP="00CB246F"/>
    <w:p w14:paraId="53B3445D" w14:textId="33D1A20E" w:rsidR="00F13F20" w:rsidRDefault="00CB246F" w:rsidP="00CB246F">
      <w:r>
        <w:t xml:space="preserve">By addressing these objectives, the project </w:t>
      </w:r>
      <w:r w:rsidR="00A44330">
        <w:t>endeavours</w:t>
      </w:r>
      <w:r>
        <w:t xml:space="preserve"> to create a dynamic online platform where children can explore, learn, and play in a safe digital environment. The </w:t>
      </w:r>
      <w:r w:rsidR="00D200AC">
        <w:t xml:space="preserve">main </w:t>
      </w:r>
      <w:r w:rsidR="00A44330">
        <w:t>goal</w:t>
      </w:r>
      <w:r>
        <w:t xml:space="preserve"> is to foster a love for learning through interactive and entertaining educational experiences, setting a strong intellectual foundation for young learners before they enter formal schooling. Through careful design and a focus on both educational and entertainment value, the project aspires to make a meaningful impact on early childhood education</w:t>
      </w:r>
      <w:r w:rsidR="00082FC3">
        <w:t>.</w:t>
      </w:r>
    </w:p>
    <w:p w14:paraId="63CB7795" w14:textId="77777777" w:rsidR="00D81427" w:rsidRDefault="00D81427">
      <w:pPr>
        <w:rPr>
          <w:b/>
          <w:bCs/>
          <w:u w:val="single"/>
        </w:rPr>
      </w:pPr>
    </w:p>
    <w:p w14:paraId="615865FB" w14:textId="7F61BE38" w:rsidR="00594B7A" w:rsidRDefault="00594B7A">
      <w:pPr>
        <w:rPr>
          <w:b/>
          <w:bCs/>
          <w:u w:val="single"/>
        </w:rPr>
      </w:pPr>
      <w:r>
        <w:rPr>
          <w:b/>
          <w:bCs/>
          <w:u w:val="single"/>
        </w:rPr>
        <w:lastRenderedPageBreak/>
        <w:t>Analysis</w:t>
      </w:r>
    </w:p>
    <w:p w14:paraId="09025070" w14:textId="476460C4" w:rsidR="00FC5DC6" w:rsidRDefault="00FC5DC6">
      <w:r w:rsidRPr="00FC5DC6">
        <w:t xml:space="preserve">The project intends to </w:t>
      </w:r>
      <w:r w:rsidR="007E403F">
        <w:t xml:space="preserve">also </w:t>
      </w:r>
      <w:r w:rsidRPr="00FC5DC6">
        <w:t xml:space="preserve">address key issues in the field of educative video games for kids. </w:t>
      </w:r>
      <w:r w:rsidR="008564EE" w:rsidRPr="00FD4ABF">
        <w:t>P</w:t>
      </w:r>
      <w:r w:rsidRPr="00FD4ABF">
        <w:t>rotecting children online is a serious matter that need careful content monitoring to shield them from inappropriate information</w:t>
      </w:r>
      <w:r w:rsidR="007F30DF">
        <w:rPr>
          <w:rStyle w:val="EndnoteReference"/>
        </w:rPr>
        <w:endnoteReference w:id="4"/>
      </w:r>
      <w:r w:rsidRPr="00FC5DC6">
        <w:t>.</w:t>
      </w:r>
      <w:r w:rsidR="006B3099" w:rsidRPr="006B3099">
        <w:t xml:space="preserve"> </w:t>
      </w:r>
      <w:r w:rsidR="006B3099" w:rsidRPr="003D4800">
        <w:t xml:space="preserve">Strict content </w:t>
      </w:r>
      <w:r w:rsidR="006B3099">
        <w:t>moderation</w:t>
      </w:r>
      <w:r w:rsidR="006B3099" w:rsidRPr="003D4800">
        <w:t xml:space="preserve"> is necessary to address the problem of internet safety. Children will be protected from unsuitable information by</w:t>
      </w:r>
      <w:r w:rsidR="006B3099">
        <w:t xml:space="preserve"> regular </w:t>
      </w:r>
      <w:r w:rsidR="006B3099" w:rsidRPr="00901B50">
        <w:t xml:space="preserve">manual </w:t>
      </w:r>
      <w:r w:rsidR="00882911" w:rsidRPr="00901B50">
        <w:t xml:space="preserve">pre- </w:t>
      </w:r>
      <w:r w:rsidR="006B3099" w:rsidRPr="00901B50">
        <w:t>moderation</w:t>
      </w:r>
      <w:r w:rsidR="008A75CE" w:rsidRPr="00901B50">
        <w:t xml:space="preserve"> method </w:t>
      </w:r>
      <w:r w:rsidR="00180338">
        <w:t xml:space="preserve">which involve </w:t>
      </w:r>
      <w:r w:rsidR="003339F5">
        <w:t xml:space="preserve">reviewing content before it is published </w:t>
      </w:r>
      <w:proofErr w:type="gramStart"/>
      <w:r w:rsidR="003339F5">
        <w:t>in</w:t>
      </w:r>
      <w:proofErr w:type="gramEnd"/>
      <w:r w:rsidR="003339F5">
        <w:t xml:space="preserve"> the website and allowed to be viewed by users</w:t>
      </w:r>
      <w:r w:rsidR="008A75CE" w:rsidRPr="00901B50">
        <w:rPr>
          <w:rStyle w:val="EndnoteReference"/>
        </w:rPr>
        <w:endnoteReference w:id="5"/>
      </w:r>
      <w:r w:rsidR="00C14D5D">
        <w:t>.</w:t>
      </w:r>
      <w:r w:rsidR="005F2C34">
        <w:t xml:space="preserve"> Implementing this </w:t>
      </w:r>
      <w:r w:rsidR="006B3099" w:rsidRPr="00901B50">
        <w:t>monitoring and filtering method</w:t>
      </w:r>
      <w:r w:rsidR="00EC0339">
        <w:t xml:space="preserve"> will</w:t>
      </w:r>
      <w:r w:rsidR="006B3099" w:rsidRPr="003D4800">
        <w:t xml:space="preserve"> guarante</w:t>
      </w:r>
      <w:r w:rsidR="00EC0339">
        <w:t>e</w:t>
      </w:r>
      <w:r w:rsidR="006B3099" w:rsidRPr="003D4800">
        <w:t xml:space="preserve"> a secure online environment. </w:t>
      </w:r>
    </w:p>
    <w:p w14:paraId="6497FC32" w14:textId="1C7BBB1D" w:rsidR="006B3AE5" w:rsidRDefault="007956FD" w:rsidP="00594D60">
      <w:r w:rsidRPr="007956FD">
        <w:t>To enhanc</w:t>
      </w:r>
      <w:r w:rsidR="006E023D">
        <w:t>e</w:t>
      </w:r>
      <w:r w:rsidRPr="007956FD">
        <w:t xml:space="preserve"> educational engagement</w:t>
      </w:r>
      <w:r w:rsidR="006E023D">
        <w:t xml:space="preserve">, </w:t>
      </w:r>
      <w:r w:rsidRPr="0088196C">
        <w:t>gamification techniques</w:t>
      </w:r>
      <w:r w:rsidR="00945238">
        <w:t xml:space="preserve"> or strategies</w:t>
      </w:r>
      <w:r w:rsidR="00945238">
        <w:rPr>
          <w:rStyle w:val="EndnoteReference"/>
        </w:rPr>
        <w:endnoteReference w:id="6"/>
      </w:r>
      <w:r w:rsidRPr="007956FD">
        <w:t xml:space="preserve"> </w:t>
      </w:r>
      <w:r w:rsidR="009A1804" w:rsidRPr="007956FD">
        <w:t>emerge</w:t>
      </w:r>
      <w:r w:rsidRPr="007956FD">
        <w:t xml:space="preserve"> as a powerful solution.</w:t>
      </w:r>
      <w:r w:rsidR="001E4732">
        <w:t xml:space="preserve"> </w:t>
      </w:r>
      <w:r w:rsidR="000732A6" w:rsidRPr="002B46AF">
        <w:t>Children are inspired to actively participate in the learning process when gaming components are incorporated into class tasks</w:t>
      </w:r>
      <w:r w:rsidR="00103D44">
        <w:rPr>
          <w:rStyle w:val="EndnoteReference"/>
        </w:rPr>
        <w:endnoteReference w:id="7"/>
      </w:r>
      <w:r w:rsidR="000732A6" w:rsidRPr="007C4852">
        <w:t>, which improves their engagement and comprehension of educational topics. Games like "Count that Number" and "Alphabet Quiz" work as interactive exercises that make learning fun</w:t>
      </w:r>
      <w:r w:rsidR="00C43E21">
        <w:t xml:space="preserve"> due to</w:t>
      </w:r>
      <w:r w:rsidR="00C43E21" w:rsidRPr="00C43E21">
        <w:t xml:space="preserve"> </w:t>
      </w:r>
      <w:r w:rsidR="00E732A5">
        <w:t xml:space="preserve">a </w:t>
      </w:r>
      <w:r w:rsidR="00667380" w:rsidRPr="00C43E21">
        <w:t>reward system</w:t>
      </w:r>
      <w:r w:rsidR="00C43E21" w:rsidRPr="00C43E21">
        <w:t>, progress tracking, immediate feedback and collaborative features, the games not only teach fundamental concepts but also engage and motivate young learners</w:t>
      </w:r>
      <w:r w:rsidR="000732A6" w:rsidRPr="007C4852">
        <w:t>.</w:t>
      </w:r>
      <w:r w:rsidR="009A1804">
        <w:t xml:space="preserve"> </w:t>
      </w:r>
    </w:p>
    <w:p w14:paraId="2A866502" w14:textId="77777777" w:rsidR="00185A4A" w:rsidRDefault="00185A4A" w:rsidP="00594D60">
      <w:r w:rsidRPr="00185A4A">
        <w:t>The foundation of frontend development consists of necessary tools like conventional HTML and CSS combined with JavaScript</w:t>
      </w:r>
      <w:r w:rsidRPr="00E220BF">
        <w:t>. These techniques make it possible to design engaging user interfaces that appeal to young users' cognitive capacities</w:t>
      </w:r>
      <w:r w:rsidRPr="00185A4A">
        <w:t>. While strategies like the inclusion of incentive programmes, accomplishments, and interactive components, as demonstrated in games like "Match that Number," increase user engagement and motivation</w:t>
      </w:r>
      <w:r w:rsidRPr="00C027C2">
        <w:t>, creating a harmony between pleasure and education.</w:t>
      </w:r>
    </w:p>
    <w:p w14:paraId="0D1550A5" w14:textId="09F04AE0" w:rsidR="00594D60" w:rsidRDefault="00F31206" w:rsidP="00594D60">
      <w:r w:rsidRPr="00126AEF">
        <w:t>Implementing secure login features, adds an extra layer of security</w:t>
      </w:r>
      <w:r w:rsidR="00126AEF">
        <w:rPr>
          <w:rStyle w:val="EndnoteReference"/>
        </w:rPr>
        <w:endnoteReference w:id="8"/>
      </w:r>
      <w:r>
        <w:t xml:space="preserve">. </w:t>
      </w:r>
      <w:r w:rsidRPr="00DA44DE">
        <w:t>Parental involvement in the login process ensures child safety without compromising user experience</w:t>
      </w:r>
      <w:r>
        <w:t>.</w:t>
      </w:r>
      <w:r w:rsidR="00594D60">
        <w:t xml:space="preserve"> These tools act as the first line of defence, protecting children </w:t>
      </w:r>
      <w:r w:rsidR="00E628B8">
        <w:t xml:space="preserve">and the website itself </w:t>
      </w:r>
      <w:r w:rsidR="00594D60">
        <w:t>from unsuitable content</w:t>
      </w:r>
      <w:r w:rsidR="000B7DC1">
        <w:t xml:space="preserve">, unwanted </w:t>
      </w:r>
      <w:proofErr w:type="gramStart"/>
      <w:r w:rsidR="000B7DC1">
        <w:t>access</w:t>
      </w:r>
      <w:proofErr w:type="gramEnd"/>
      <w:r w:rsidR="000B7DC1">
        <w:t xml:space="preserve"> and </w:t>
      </w:r>
      <w:r w:rsidR="006B6EC4">
        <w:t>cyber-attacks</w:t>
      </w:r>
      <w:r w:rsidR="000B7DC1">
        <w:rPr>
          <w:rStyle w:val="EndnoteReference"/>
        </w:rPr>
        <w:endnoteReference w:id="9"/>
      </w:r>
      <w:r w:rsidR="00594D60">
        <w:t>.</w:t>
      </w:r>
    </w:p>
    <w:p w14:paraId="5EA7C9F7" w14:textId="05C375EE" w:rsidR="00F31206" w:rsidRDefault="00F31206" w:rsidP="00F31206"/>
    <w:p w14:paraId="2DE683F9" w14:textId="77777777" w:rsidR="00D81427" w:rsidRDefault="00D81427"/>
    <w:p w14:paraId="0FB94CD1" w14:textId="77777777" w:rsidR="00C31680" w:rsidRDefault="00C31680"/>
    <w:p w14:paraId="5CC41A57" w14:textId="77777777" w:rsidR="00C31680" w:rsidRDefault="00C31680"/>
    <w:p w14:paraId="4DA6F07E" w14:textId="77777777" w:rsidR="00C31680" w:rsidRDefault="00C31680"/>
    <w:p w14:paraId="53FFE2A8" w14:textId="77777777" w:rsidR="002F4808" w:rsidRDefault="002F4808"/>
    <w:p w14:paraId="1CCC6CD6" w14:textId="77777777" w:rsidR="002F4808" w:rsidRDefault="002F4808"/>
    <w:p w14:paraId="3D3802FB" w14:textId="77777777" w:rsidR="002F4808" w:rsidRDefault="002F4808"/>
    <w:p w14:paraId="78C05176" w14:textId="77777777" w:rsidR="002F4808" w:rsidRDefault="002F4808"/>
    <w:p w14:paraId="41D252A7" w14:textId="77777777" w:rsidR="002F4808" w:rsidRDefault="002F4808"/>
    <w:p w14:paraId="004FFB1A" w14:textId="77777777" w:rsidR="000411AE" w:rsidRDefault="000411AE"/>
    <w:p w14:paraId="783B6AE3" w14:textId="77777777" w:rsidR="000411AE" w:rsidRDefault="000411AE"/>
    <w:p w14:paraId="4CB24AC3" w14:textId="77777777" w:rsidR="000411AE" w:rsidRDefault="000411AE"/>
    <w:p w14:paraId="4718649D" w14:textId="1CB7AEAA" w:rsidR="000411AE" w:rsidRPr="00FA48C4" w:rsidRDefault="00FA48C4">
      <w:pPr>
        <w:rPr>
          <w:b/>
          <w:bCs/>
          <w:u w:val="single"/>
        </w:rPr>
      </w:pPr>
      <w:r>
        <w:rPr>
          <w:b/>
          <w:bCs/>
          <w:u w:val="single"/>
        </w:rPr>
        <w:lastRenderedPageBreak/>
        <w:t>Plan of Action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04"/>
        <w:gridCol w:w="7991"/>
      </w:tblGrid>
      <w:tr w:rsidR="008A308C" w:rsidRPr="00710072" w14:paraId="3E00BC77" w14:textId="77777777" w:rsidTr="0071007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9EDA60F" w14:textId="77777777" w:rsidR="00710072" w:rsidRPr="00710072" w:rsidRDefault="00710072" w:rsidP="00710072">
            <w:pPr>
              <w:rPr>
                <w:b/>
                <w:bCs/>
              </w:rPr>
            </w:pPr>
            <w:r w:rsidRPr="00710072">
              <w:rPr>
                <w:b/>
                <w:bCs/>
              </w:rPr>
              <w:t>Month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D0899CB" w14:textId="77777777" w:rsidR="00710072" w:rsidRPr="00710072" w:rsidRDefault="00710072" w:rsidP="00710072">
            <w:pPr>
              <w:rPr>
                <w:b/>
                <w:bCs/>
              </w:rPr>
            </w:pPr>
            <w:r w:rsidRPr="00710072">
              <w:rPr>
                <w:b/>
                <w:bCs/>
              </w:rPr>
              <w:t>Tasks</w:t>
            </w:r>
          </w:p>
        </w:tc>
      </w:tr>
      <w:tr w:rsidR="008A308C" w:rsidRPr="00710072" w14:paraId="3AC2BF05" w14:textId="77777777" w:rsidTr="0071007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2E41A7" w14:textId="77777777" w:rsidR="00710072" w:rsidRDefault="00710072" w:rsidP="00710072">
            <w:pPr>
              <w:rPr>
                <w:b/>
                <w:bCs/>
              </w:rPr>
            </w:pPr>
            <w:r w:rsidRPr="00710072">
              <w:rPr>
                <w:b/>
                <w:bCs/>
              </w:rPr>
              <w:t>October</w:t>
            </w:r>
          </w:p>
          <w:p w14:paraId="3D4AF227" w14:textId="23B2B0C4" w:rsidR="002F4808" w:rsidRPr="00710072" w:rsidRDefault="006B6428" w:rsidP="00710072">
            <w:r>
              <w:rPr>
                <w:b/>
                <w:bCs/>
              </w:rPr>
              <w:t xml:space="preserve">(approx. </w:t>
            </w:r>
            <w:r w:rsidR="00816A3A">
              <w:rPr>
                <w:b/>
                <w:bCs/>
              </w:rPr>
              <w:t>1 to</w:t>
            </w:r>
            <w:r w:rsidR="00F33AA8">
              <w:rPr>
                <w:b/>
                <w:bCs/>
              </w:rPr>
              <w:t xml:space="preserve"> </w:t>
            </w:r>
            <w:r w:rsidR="005B2C78">
              <w:rPr>
                <w:b/>
                <w:bCs/>
              </w:rPr>
              <w:t>2</w:t>
            </w:r>
            <w:r w:rsidR="00816A3A">
              <w:rPr>
                <w:b/>
                <w:bCs/>
              </w:rPr>
              <w:t xml:space="preserve"> </w:t>
            </w:r>
            <w:r w:rsidR="00A425FF">
              <w:rPr>
                <w:b/>
                <w:bCs/>
              </w:rPr>
              <w:t>week</w:t>
            </w:r>
            <w:r>
              <w:rPr>
                <w:b/>
                <w:bCs/>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38A299" w14:textId="259AE4D7" w:rsidR="00710072" w:rsidRPr="00710072" w:rsidRDefault="00710072" w:rsidP="00710072">
            <w:r w:rsidRPr="00710072">
              <w:t xml:space="preserve">- Research existing child-friendly gaming platforms. </w:t>
            </w:r>
            <w:r w:rsidR="00767860" w:rsidRPr="00710072">
              <w:t>Analyse</w:t>
            </w:r>
            <w:r w:rsidRPr="00710072">
              <w:t xml:space="preserve"> gamification techniques. Plan gamification elements and reward systems.</w:t>
            </w:r>
          </w:p>
        </w:tc>
      </w:tr>
      <w:tr w:rsidR="008A308C" w:rsidRPr="00710072" w14:paraId="19675696" w14:textId="77777777" w:rsidTr="0071007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26EAF9" w14:textId="66BB59A6" w:rsidR="00710072" w:rsidRPr="00710072" w:rsidRDefault="00033FC7" w:rsidP="00710072">
            <w:r w:rsidRPr="00710072">
              <w:rPr>
                <w:b/>
                <w:bCs/>
              </w:rPr>
              <w:t>November</w:t>
            </w:r>
            <w:r>
              <w:rPr>
                <w:b/>
                <w:bCs/>
              </w:rPr>
              <w:t xml:space="preserve"> (</w:t>
            </w:r>
            <w:r w:rsidR="000E0130">
              <w:rPr>
                <w:b/>
                <w:bCs/>
              </w:rPr>
              <w:t xml:space="preserve">approx. </w:t>
            </w:r>
            <w:r w:rsidR="008A308C">
              <w:rPr>
                <w:b/>
                <w:bCs/>
              </w:rPr>
              <w:t>2 to 3 weeks</w:t>
            </w:r>
            <w:r w:rsidR="000E0130">
              <w:rPr>
                <w:b/>
                <w:bCs/>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112939" w14:textId="1739DD88" w:rsidR="00710072" w:rsidRPr="00710072" w:rsidRDefault="00710072" w:rsidP="00710072">
            <w:r w:rsidRPr="00710072">
              <w:t>- Create interactive prototypes based on designs.</w:t>
            </w:r>
            <w:r w:rsidR="00FE78CE">
              <w:t xml:space="preserve"> </w:t>
            </w:r>
            <w:r w:rsidRPr="00710072">
              <w:t>Implement gamification elements and rewards. Refine designs based on user feedback.</w:t>
            </w:r>
          </w:p>
        </w:tc>
      </w:tr>
      <w:tr w:rsidR="008A308C" w:rsidRPr="00710072" w14:paraId="72E98E9D" w14:textId="77777777" w:rsidTr="0071007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717B08" w14:textId="5DE68B72" w:rsidR="00710072" w:rsidRPr="00710072" w:rsidRDefault="00710072" w:rsidP="00710072">
            <w:r w:rsidRPr="00710072">
              <w:rPr>
                <w:b/>
                <w:bCs/>
              </w:rPr>
              <w:t>December</w:t>
            </w:r>
            <w:r w:rsidR="00033FC7">
              <w:rPr>
                <w:b/>
                <w:bCs/>
              </w:rPr>
              <w:t xml:space="preserve"> (approx.</w:t>
            </w:r>
            <w:r w:rsidR="00CD5B3F">
              <w:rPr>
                <w:b/>
                <w:bCs/>
              </w:rPr>
              <w:t>4 weeks</w:t>
            </w:r>
            <w:r w:rsidR="00033FC7">
              <w:rPr>
                <w:b/>
                <w:bCs/>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89A0C6" w14:textId="75B45D79" w:rsidR="00710072" w:rsidRPr="00710072" w:rsidRDefault="00710072" w:rsidP="00710072">
            <w:r w:rsidRPr="00710072">
              <w:t xml:space="preserve">- Develop basic frontend </w:t>
            </w:r>
            <w:r w:rsidR="005F20E5">
              <w:t>including all</w:t>
            </w:r>
            <w:r w:rsidR="004B4042">
              <w:t xml:space="preserve"> pages of the website</w:t>
            </w:r>
            <w:r w:rsidR="005F20E5">
              <w:t xml:space="preserve"> </w:t>
            </w:r>
            <w:r w:rsidRPr="00710072">
              <w:t>using React, HTML, CSS, Bootstrap. Implement basic game functionalities. Refine designs based on interactive prototypes.</w:t>
            </w:r>
          </w:p>
        </w:tc>
      </w:tr>
      <w:tr w:rsidR="008A308C" w:rsidRPr="00710072" w14:paraId="008471AB" w14:textId="77777777" w:rsidTr="0071007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3CBF3E" w14:textId="77777777" w:rsidR="00F33AA8" w:rsidRDefault="00710072" w:rsidP="00710072">
            <w:pPr>
              <w:rPr>
                <w:b/>
                <w:bCs/>
              </w:rPr>
            </w:pPr>
            <w:r w:rsidRPr="00710072">
              <w:rPr>
                <w:b/>
                <w:bCs/>
              </w:rPr>
              <w:t>January</w:t>
            </w:r>
          </w:p>
          <w:p w14:paraId="05111034" w14:textId="3B360D8D" w:rsidR="00710072" w:rsidRPr="00710072" w:rsidRDefault="00D56857" w:rsidP="00710072">
            <w:r>
              <w:rPr>
                <w:b/>
                <w:bCs/>
              </w:rPr>
              <w:t>(</w:t>
            </w:r>
            <w:r w:rsidR="00F33AA8">
              <w:rPr>
                <w:b/>
                <w:bCs/>
              </w:rPr>
              <w:t>approx. 2 to 4 weeks</w:t>
            </w:r>
            <w:r>
              <w:rPr>
                <w:b/>
                <w:bCs/>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A75568" w14:textId="054B0777" w:rsidR="00710072" w:rsidRPr="00710072" w:rsidRDefault="00710072" w:rsidP="00710072">
            <w:r w:rsidRPr="00710072">
              <w:t>- Enhance frontend features based on feedback. Implement responsive design for various devices</w:t>
            </w:r>
            <w:r w:rsidR="001D6EF6">
              <w:t xml:space="preserve"> but focus on tablets</w:t>
            </w:r>
            <w:r w:rsidRPr="00710072">
              <w:t>. Integrate complex game mechanics</w:t>
            </w:r>
            <w:r w:rsidR="00D56857">
              <w:t xml:space="preserve"> or pending functionalities</w:t>
            </w:r>
            <w:r w:rsidR="00FE1FDE">
              <w:t xml:space="preserve"> if applicable</w:t>
            </w:r>
            <w:r w:rsidRPr="00710072">
              <w:t>.</w:t>
            </w:r>
          </w:p>
        </w:tc>
      </w:tr>
      <w:tr w:rsidR="008A308C" w:rsidRPr="00710072" w14:paraId="4D423BAA" w14:textId="77777777" w:rsidTr="0071007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D8F9EC" w14:textId="77777777" w:rsidR="00F33AA8" w:rsidRDefault="00710072" w:rsidP="00710072">
            <w:pPr>
              <w:rPr>
                <w:b/>
                <w:bCs/>
              </w:rPr>
            </w:pPr>
            <w:r w:rsidRPr="00710072">
              <w:rPr>
                <w:b/>
                <w:bCs/>
              </w:rPr>
              <w:t>February</w:t>
            </w:r>
          </w:p>
          <w:p w14:paraId="74095C66" w14:textId="243473E4" w:rsidR="00710072" w:rsidRPr="00710072" w:rsidRDefault="00F33AA8" w:rsidP="00710072">
            <w:r>
              <w:rPr>
                <w:b/>
                <w:bCs/>
              </w:rPr>
              <w:t>(approx.</w:t>
            </w:r>
            <w:r w:rsidR="00C139DD">
              <w:rPr>
                <w:b/>
                <w:bCs/>
              </w:rPr>
              <w:t xml:space="preserve"> 3 to 4 </w:t>
            </w:r>
            <w:r w:rsidR="005F2C2C">
              <w:rPr>
                <w:b/>
                <w:bCs/>
              </w:rPr>
              <w:t>weeks)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2AA680" w14:textId="0F05C3A3" w:rsidR="00710072" w:rsidRPr="00710072" w:rsidRDefault="00710072" w:rsidP="00710072">
            <w:r w:rsidRPr="00710072">
              <w:t xml:space="preserve">- Develop complex backend functionalities using </w:t>
            </w:r>
            <w:r w:rsidR="009712F1">
              <w:t>JavaScript or PHP</w:t>
            </w:r>
            <w:r w:rsidRPr="00710072">
              <w:t xml:space="preserve">. </w:t>
            </w:r>
            <w:proofErr w:type="gramStart"/>
            <w:r w:rsidRPr="00710072">
              <w:t xml:space="preserve">Set </w:t>
            </w:r>
            <w:r w:rsidR="008050B2">
              <w:t xml:space="preserve"> </w:t>
            </w:r>
            <w:r w:rsidRPr="00710072">
              <w:t>up</w:t>
            </w:r>
            <w:proofErr w:type="gramEnd"/>
            <w:r w:rsidRPr="00710072">
              <w:t xml:space="preserve"> MySQL database for efficient data management</w:t>
            </w:r>
            <w:r w:rsidR="000D79EE">
              <w:t xml:space="preserve"> and implement login feature</w:t>
            </w:r>
            <w:r w:rsidRPr="00710072">
              <w:t>.</w:t>
            </w:r>
          </w:p>
        </w:tc>
      </w:tr>
      <w:tr w:rsidR="008A308C" w:rsidRPr="00710072" w14:paraId="53825B1D" w14:textId="77777777" w:rsidTr="0071007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CE30A3" w14:textId="77777777" w:rsidR="005F2C2C" w:rsidRDefault="00710072" w:rsidP="00710072">
            <w:pPr>
              <w:rPr>
                <w:b/>
                <w:bCs/>
              </w:rPr>
            </w:pPr>
            <w:r w:rsidRPr="00710072">
              <w:rPr>
                <w:b/>
                <w:bCs/>
              </w:rPr>
              <w:t>March</w:t>
            </w:r>
            <w:r w:rsidR="005F2C2C">
              <w:rPr>
                <w:b/>
                <w:bCs/>
              </w:rPr>
              <w:t xml:space="preserve"> </w:t>
            </w:r>
          </w:p>
          <w:p w14:paraId="00F7C752" w14:textId="5E2F8355" w:rsidR="00710072" w:rsidRPr="00710072" w:rsidRDefault="005F2C2C" w:rsidP="00710072">
            <w:r>
              <w:rPr>
                <w:b/>
                <w:bCs/>
              </w:rPr>
              <w:t>(approx. 3 to 4 weeks)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A6511B" w14:textId="1BC08263" w:rsidR="00710072" w:rsidRPr="00710072" w:rsidRDefault="00710072" w:rsidP="00710072">
            <w:r w:rsidRPr="00710072">
              <w:t>- Conduct testing: functionality, user experience, security. Iterate game designs based on feedback and fix bugs.</w:t>
            </w:r>
          </w:p>
        </w:tc>
      </w:tr>
      <w:tr w:rsidR="008A308C" w:rsidRPr="00710072" w14:paraId="0BE13908" w14:textId="77777777" w:rsidTr="0071007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9F6FF5" w14:textId="77777777" w:rsidR="00710072" w:rsidRDefault="00710072" w:rsidP="00710072">
            <w:pPr>
              <w:rPr>
                <w:b/>
                <w:bCs/>
              </w:rPr>
            </w:pPr>
            <w:r w:rsidRPr="00710072">
              <w:rPr>
                <w:b/>
                <w:bCs/>
              </w:rPr>
              <w:t>April</w:t>
            </w:r>
          </w:p>
          <w:p w14:paraId="4AEE58D4" w14:textId="1A5824BF" w:rsidR="005701AB" w:rsidRPr="00710072" w:rsidRDefault="005701AB" w:rsidP="00710072">
            <w:r>
              <w:rPr>
                <w:b/>
                <w:bCs/>
              </w:rPr>
              <w:t xml:space="preserve">(approx. </w:t>
            </w:r>
            <w:r w:rsidR="00517698">
              <w:rPr>
                <w:b/>
                <w:bCs/>
              </w:rPr>
              <w:t>1</w:t>
            </w:r>
            <w:r>
              <w:rPr>
                <w:b/>
                <w:bCs/>
              </w:rPr>
              <w:t xml:space="preserve"> to </w:t>
            </w:r>
            <w:r w:rsidR="001C4FDB">
              <w:rPr>
                <w:b/>
                <w:bCs/>
              </w:rPr>
              <w:t>2</w:t>
            </w:r>
            <w:r w:rsidR="00517698">
              <w:rPr>
                <w:b/>
                <w:bCs/>
              </w:rPr>
              <w:t xml:space="preserve"> </w:t>
            </w:r>
            <w:r>
              <w:rPr>
                <w:b/>
                <w:bCs/>
              </w:rPr>
              <w:t>weeks)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D28912" w14:textId="0C426FE2" w:rsidR="00710072" w:rsidRPr="00710072" w:rsidRDefault="00710072" w:rsidP="00710072">
            <w:r w:rsidRPr="00710072">
              <w:t>- Conduct cross-browser and device compatibility testing. Finalize documentation: project report, design decisions, outcomes</w:t>
            </w:r>
          </w:p>
        </w:tc>
      </w:tr>
      <w:tr w:rsidR="008A308C" w:rsidRPr="00710072" w14:paraId="0838C899" w14:textId="77777777" w:rsidTr="0071007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EC2B2B" w14:textId="77777777" w:rsidR="00710072" w:rsidRDefault="00710072" w:rsidP="00710072">
            <w:pPr>
              <w:rPr>
                <w:b/>
                <w:bCs/>
              </w:rPr>
            </w:pPr>
            <w:r w:rsidRPr="00710072">
              <w:rPr>
                <w:b/>
                <w:bCs/>
              </w:rPr>
              <w:t>May</w:t>
            </w:r>
          </w:p>
          <w:p w14:paraId="5A5591F1" w14:textId="7225AC9B" w:rsidR="005701AB" w:rsidRPr="00710072" w:rsidRDefault="005701AB" w:rsidP="00710072">
            <w:r>
              <w:rPr>
                <w:b/>
                <w:bCs/>
              </w:rPr>
              <w:t xml:space="preserve">(approx. </w:t>
            </w:r>
            <w:r w:rsidR="0031114A">
              <w:rPr>
                <w:b/>
                <w:bCs/>
              </w:rPr>
              <w:t xml:space="preserve">1 </w:t>
            </w:r>
            <w:r>
              <w:rPr>
                <w:b/>
                <w:bCs/>
              </w:rPr>
              <w:t xml:space="preserve">to </w:t>
            </w:r>
            <w:r w:rsidR="0031114A">
              <w:rPr>
                <w:b/>
                <w:bCs/>
              </w:rPr>
              <w:t xml:space="preserve">2 </w:t>
            </w:r>
            <w:r>
              <w:rPr>
                <w:b/>
                <w:bCs/>
              </w:rPr>
              <w:t>weeks)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CCA092" w14:textId="61CC76DB" w:rsidR="00710072" w:rsidRPr="00710072" w:rsidRDefault="00710072" w:rsidP="00710072">
            <w:r w:rsidRPr="00710072">
              <w:t>- Conduct final checks on the website. Prepare for project presentation/demonstration.</w:t>
            </w:r>
          </w:p>
        </w:tc>
      </w:tr>
    </w:tbl>
    <w:p w14:paraId="61BF8167" w14:textId="77777777" w:rsidR="00D956BD" w:rsidRDefault="00D956BD">
      <w:pPr>
        <w:rPr>
          <w:b/>
          <w:bCs/>
          <w:sz w:val="28"/>
          <w:szCs w:val="28"/>
        </w:rPr>
      </w:pPr>
    </w:p>
    <w:p w14:paraId="786D039B" w14:textId="56B69559" w:rsidR="00D956BD" w:rsidRDefault="000A4CAA">
      <w:pPr>
        <w:rPr>
          <w:b/>
          <w:bCs/>
          <w:sz w:val="28"/>
          <w:szCs w:val="28"/>
        </w:rPr>
      </w:pPr>
      <w:r>
        <w:rPr>
          <w:noProof/>
        </w:rPr>
        <w:lastRenderedPageBreak/>
        <w:drawing>
          <wp:inline distT="0" distB="0" distL="0" distR="0" wp14:anchorId="7FBBA649" wp14:editId="60C6FD63">
            <wp:extent cx="6457950" cy="2124710"/>
            <wp:effectExtent l="0" t="0" r="0" b="8890"/>
            <wp:docPr id="447237700" name="Chart 1">
              <a:extLst xmlns:a="http://schemas.openxmlformats.org/drawingml/2006/main">
                <a:ext uri="{FF2B5EF4-FFF2-40B4-BE49-F238E27FC236}">
                  <a16:creationId xmlns:a16="http://schemas.microsoft.com/office/drawing/2014/main" id="{C36A13FE-AF57-2CCC-7653-E37AA02E9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E5153C" w14:textId="77777777" w:rsidR="00D956BD" w:rsidRDefault="00D956BD">
      <w:pPr>
        <w:rPr>
          <w:b/>
          <w:bCs/>
          <w:sz w:val="28"/>
          <w:szCs w:val="28"/>
        </w:rPr>
      </w:pPr>
    </w:p>
    <w:p w14:paraId="44791EB8" w14:textId="09304573" w:rsidR="006A1422" w:rsidRPr="004903A8" w:rsidRDefault="006A1422">
      <w:pPr>
        <w:rPr>
          <w:b/>
          <w:bCs/>
          <w:sz w:val="28"/>
          <w:szCs w:val="28"/>
        </w:rPr>
      </w:pPr>
      <w:r w:rsidRPr="004903A8">
        <w:rPr>
          <w:b/>
          <w:bCs/>
          <w:sz w:val="28"/>
          <w:szCs w:val="28"/>
        </w:rPr>
        <w:t>Reference</w:t>
      </w:r>
    </w:p>
    <w:sectPr w:rsidR="006A1422" w:rsidRPr="004903A8">
      <w:headerReference w:type="default" r:id="rId9"/>
      <w:footerReference w:type="default" r:id="rId10"/>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9BA2A" w14:textId="77777777" w:rsidR="00A94731" w:rsidRDefault="00A94731" w:rsidP="006F6A71">
      <w:pPr>
        <w:spacing w:after="0" w:line="240" w:lineRule="auto"/>
      </w:pPr>
      <w:r>
        <w:separator/>
      </w:r>
    </w:p>
  </w:endnote>
  <w:endnote w:type="continuationSeparator" w:id="0">
    <w:p w14:paraId="3B3D8948" w14:textId="77777777" w:rsidR="00A94731" w:rsidRDefault="00A94731" w:rsidP="006F6A71">
      <w:pPr>
        <w:spacing w:after="0" w:line="240" w:lineRule="auto"/>
      </w:pPr>
      <w:r>
        <w:continuationSeparator/>
      </w:r>
    </w:p>
  </w:endnote>
  <w:endnote w:id="1">
    <w:p w14:paraId="6FF55305" w14:textId="02A25C99" w:rsidR="00257581" w:rsidRDefault="00257581" w:rsidP="009B0B41">
      <w:pPr>
        <w:pStyle w:val="EndnoteText"/>
        <w:tabs>
          <w:tab w:val="left" w:pos="890"/>
        </w:tabs>
      </w:pPr>
      <w:r>
        <w:rPr>
          <w:rStyle w:val="EndnoteReference"/>
        </w:rPr>
        <w:endnoteRef/>
      </w:r>
      <w:r w:rsidR="00C95B64">
        <w:t xml:space="preserve"> </w:t>
      </w:r>
      <w:proofErr w:type="spellStart"/>
      <w:r w:rsidR="00C95B64">
        <w:t>Spinify</w:t>
      </w:r>
      <w:proofErr w:type="spellEnd"/>
      <w:r w:rsidR="009B0B41">
        <w:t>(</w:t>
      </w:r>
      <w:r w:rsidR="006E0B54">
        <w:t xml:space="preserve">2023, </w:t>
      </w:r>
      <w:r w:rsidR="009B0B41">
        <w:t>March</w:t>
      </w:r>
      <w:r w:rsidR="006E0B54">
        <w:t xml:space="preserve"> 5</w:t>
      </w:r>
      <w:r w:rsidR="009B0B41">
        <w:t>)</w:t>
      </w:r>
      <w:r w:rsidR="00C95B64">
        <w:t xml:space="preserve"> </w:t>
      </w:r>
      <w:r w:rsidR="00C95B64" w:rsidRPr="00C95B64">
        <w:rPr>
          <w:i/>
          <w:iCs/>
        </w:rPr>
        <w:t>Who Started Gamification?</w:t>
      </w:r>
      <w:r w:rsidR="00C95B64">
        <w:t>(</w:t>
      </w:r>
      <w:r w:rsidR="00C95B64" w:rsidRPr="00C95B64">
        <w:t xml:space="preserve"> </w:t>
      </w:r>
      <w:hyperlink r:id="rId1" w:anchor=":~:text=Nick%20Pelling%20coined%20the%20term,for%20vending%20machines%20and%20ATMs" w:history="1">
        <w:r w:rsidR="00C95B64" w:rsidRPr="00474350">
          <w:rPr>
            <w:rStyle w:val="Hyperlink"/>
          </w:rPr>
          <w:t>https://spinify.com/blog/gamification-history/#:~:text=Nick%20Pelling%20coined%20the%20term,for%20vending%20machines%20and%20ATMs</w:t>
        </w:r>
      </w:hyperlink>
      <w:r w:rsidR="00C95B64">
        <w:t>)</w:t>
      </w:r>
    </w:p>
    <w:p w14:paraId="1DFED70E" w14:textId="77777777" w:rsidR="00C95B64" w:rsidRDefault="00C95B64" w:rsidP="009B0B41">
      <w:pPr>
        <w:pStyle w:val="EndnoteText"/>
        <w:tabs>
          <w:tab w:val="left" w:pos="890"/>
        </w:tabs>
      </w:pPr>
    </w:p>
  </w:endnote>
  <w:endnote w:id="2">
    <w:p w14:paraId="38D7742D" w14:textId="2E1A4DBB" w:rsidR="00FD09EB" w:rsidRDefault="00FD09EB">
      <w:pPr>
        <w:pStyle w:val="EndnoteText"/>
      </w:pPr>
      <w:r>
        <w:rPr>
          <w:rStyle w:val="EndnoteReference"/>
        </w:rPr>
        <w:endnoteRef/>
      </w:r>
      <w:r>
        <w:t xml:space="preserve"> </w:t>
      </w:r>
      <w:r w:rsidR="00F97608" w:rsidRPr="00F97608">
        <w:t xml:space="preserve"> Tanvi Bajpai</w:t>
      </w:r>
      <w:r w:rsidR="001C30F4">
        <w:t xml:space="preserve">(2023, August 11) </w:t>
      </w:r>
      <w:r w:rsidR="001C30F4" w:rsidRPr="0051026C">
        <w:rPr>
          <w:i/>
          <w:iCs/>
        </w:rPr>
        <w:t>Play, Learn, Succeed: Exploring The Impact Of Gamification On Children's Learning</w:t>
      </w:r>
      <w:r w:rsidR="001C30F4">
        <w:t>(</w:t>
      </w:r>
      <w:hyperlink r:id="rId2" w:history="1">
        <w:r w:rsidR="006F06CD" w:rsidRPr="00474350">
          <w:rPr>
            <w:rStyle w:val="Hyperlink"/>
          </w:rPr>
          <w:t>https://elearningindustry.com/play-learn-succeed-exploring-the-impact-of-gamification-on-childrens-learning</w:t>
        </w:r>
      </w:hyperlink>
      <w:r w:rsidR="001C30F4">
        <w:t>)</w:t>
      </w:r>
    </w:p>
    <w:p w14:paraId="5494E1FC" w14:textId="77777777" w:rsidR="006F06CD" w:rsidRDefault="006F06CD">
      <w:pPr>
        <w:pStyle w:val="EndnoteText"/>
      </w:pPr>
    </w:p>
  </w:endnote>
  <w:endnote w:id="3">
    <w:p w14:paraId="2F4BD387" w14:textId="14269B95" w:rsidR="00333EAC" w:rsidRDefault="006454CD" w:rsidP="00B05C60">
      <w:r>
        <w:rPr>
          <w:rStyle w:val="EndnoteReference"/>
        </w:rPr>
        <w:endnoteRef/>
      </w:r>
      <w:r>
        <w:t xml:space="preserve"> Nikita Verma (2023, Feb 19) </w:t>
      </w:r>
      <w:r w:rsidRPr="00653DE5">
        <w:rPr>
          <w:i/>
          <w:iCs/>
        </w:rPr>
        <w:t>How Effective is Gamification in Education? 10 Case Studies and Examples</w:t>
      </w:r>
      <w:r>
        <w:t>(</w:t>
      </w:r>
      <w:hyperlink r:id="rId3" w:anchor=":~:text=Gamification%20improved%20students'%20understanding%20of,the%20end%20of%20the%20semester" w:history="1">
        <w:r w:rsidRPr="00026E09">
          <w:rPr>
            <w:rStyle w:val="Hyperlink"/>
          </w:rPr>
          <w:t>https://axonpark.com/how-effective-is-gamification-in-education-10-case-studies-and-examples/#:~:text=Gamification%20improved%20students'%20understanding%20of,the%20end%20of%20the%20semester</w:t>
        </w:r>
      </w:hyperlink>
      <w:r>
        <w:t>)</w:t>
      </w:r>
    </w:p>
  </w:endnote>
  <w:endnote w:id="4">
    <w:p w14:paraId="00219DFD" w14:textId="0FC645D7" w:rsidR="007F30DF" w:rsidRDefault="007F30DF">
      <w:pPr>
        <w:pStyle w:val="EndnoteText"/>
      </w:pPr>
      <w:r>
        <w:rPr>
          <w:rStyle w:val="EndnoteReference"/>
        </w:rPr>
        <w:endnoteRef/>
      </w:r>
      <w:r w:rsidR="001C2186">
        <w:t xml:space="preserve"> </w:t>
      </w:r>
      <w:proofErr w:type="spellStart"/>
      <w:proofErr w:type="gramStart"/>
      <w:r w:rsidR="00685A29">
        <w:t>WebPurify</w:t>
      </w:r>
      <w:proofErr w:type="spellEnd"/>
      <w:r w:rsidR="001C2186">
        <w:t>(</w:t>
      </w:r>
      <w:proofErr w:type="gramEnd"/>
      <w:r w:rsidR="001C2186">
        <w:t>2023, September 11)</w:t>
      </w:r>
      <w:r w:rsidR="001C2186" w:rsidRPr="001C2186">
        <w:rPr>
          <w:i/>
          <w:iCs/>
        </w:rPr>
        <w:t>Internet safety for kids: why every parent should care about content moderation</w:t>
      </w:r>
      <w:r w:rsidRPr="001C2186">
        <w:rPr>
          <w:i/>
          <w:iCs/>
        </w:rPr>
        <w:t xml:space="preserve"> </w:t>
      </w:r>
      <w:r w:rsidR="001C2186">
        <w:t>(</w:t>
      </w:r>
      <w:hyperlink r:id="rId4" w:history="1">
        <w:r w:rsidR="00FD4ABF" w:rsidRPr="00474350">
          <w:rPr>
            <w:rStyle w:val="Hyperlink"/>
          </w:rPr>
          <w:t>https://www.webpurify.com/blog/internet-safety-for-kids/</w:t>
        </w:r>
      </w:hyperlink>
      <w:r w:rsidR="001C2186">
        <w:t>)</w:t>
      </w:r>
    </w:p>
    <w:p w14:paraId="2278208B" w14:textId="77777777" w:rsidR="00FD4ABF" w:rsidRDefault="00FD4ABF">
      <w:pPr>
        <w:pStyle w:val="EndnoteText"/>
      </w:pPr>
    </w:p>
  </w:endnote>
  <w:endnote w:id="5">
    <w:p w14:paraId="74B3B71E" w14:textId="5DBE0F11" w:rsidR="008A75CE" w:rsidRDefault="008A75CE">
      <w:pPr>
        <w:pStyle w:val="EndnoteText"/>
      </w:pPr>
      <w:r>
        <w:rPr>
          <w:rStyle w:val="EndnoteReference"/>
        </w:rPr>
        <w:endnoteRef/>
      </w:r>
      <w:r>
        <w:t xml:space="preserve"> </w:t>
      </w:r>
      <w:proofErr w:type="spellStart"/>
      <w:r w:rsidR="00901B50" w:rsidRPr="00901B50">
        <w:t>besedo</w:t>
      </w:r>
      <w:proofErr w:type="spellEnd"/>
      <w:r w:rsidR="008E2FD4">
        <w:t>(</w:t>
      </w:r>
      <w:r w:rsidR="00CC311F">
        <w:t>2023, April 25</w:t>
      </w:r>
      <w:r w:rsidR="008E2FD4">
        <w:t>)</w:t>
      </w:r>
      <w:r w:rsidR="008E2FD4" w:rsidRPr="00CC311F">
        <w:rPr>
          <w:i/>
          <w:iCs/>
        </w:rPr>
        <w:t>5 Content Moderation Methods You Should Understand</w:t>
      </w:r>
      <w:r w:rsidR="008E2FD4">
        <w:t>(</w:t>
      </w:r>
      <w:hyperlink r:id="rId5" w:history="1">
        <w:r w:rsidR="00901B50" w:rsidRPr="00474350">
          <w:rPr>
            <w:rStyle w:val="Hyperlink"/>
          </w:rPr>
          <w:t>https://besedo.com/knowledge-hub/blog/5-moderation-methods-you-should-understand/</w:t>
        </w:r>
      </w:hyperlink>
      <w:r w:rsidR="008E2FD4">
        <w:t>)</w:t>
      </w:r>
    </w:p>
    <w:p w14:paraId="3129DC3A" w14:textId="77777777" w:rsidR="00901B50" w:rsidRDefault="00901B50">
      <w:pPr>
        <w:pStyle w:val="EndnoteText"/>
      </w:pPr>
    </w:p>
  </w:endnote>
  <w:endnote w:id="6">
    <w:p w14:paraId="33E3BAFC" w14:textId="5507DE9C" w:rsidR="00945238" w:rsidRDefault="00945238">
      <w:pPr>
        <w:pStyle w:val="EndnoteText"/>
      </w:pPr>
      <w:r>
        <w:rPr>
          <w:rStyle w:val="EndnoteReference"/>
        </w:rPr>
        <w:endnoteRef/>
      </w:r>
      <w:r>
        <w:t xml:space="preserve"> </w:t>
      </w:r>
      <w:r w:rsidR="00E761C1" w:rsidRPr="00E761C1">
        <w:t xml:space="preserve">Mario Buljan </w:t>
      </w:r>
      <w:r w:rsidR="00B70219">
        <w:t>(</w:t>
      </w:r>
      <w:r w:rsidR="00E761C1">
        <w:t>2021, November 15</w:t>
      </w:r>
      <w:r w:rsidR="00B70219">
        <w:t>)</w:t>
      </w:r>
      <w:r w:rsidR="00B70219" w:rsidRPr="00B70219">
        <w:rPr>
          <w:i/>
          <w:iCs/>
        </w:rPr>
        <w:t xml:space="preserve"> Gamification For Learning: Strategies And Examples </w:t>
      </w:r>
      <w:r>
        <w:t>(</w:t>
      </w:r>
      <w:hyperlink r:id="rId6" w:history="1">
        <w:r w:rsidRPr="00474350">
          <w:rPr>
            <w:rStyle w:val="Hyperlink"/>
          </w:rPr>
          <w:t>https://elearningindustry.com/gamification-for-learning-strategies-and-examples</w:t>
        </w:r>
      </w:hyperlink>
      <w:r>
        <w:t>)</w:t>
      </w:r>
    </w:p>
    <w:p w14:paraId="484B209A" w14:textId="3E12D80E" w:rsidR="00945238" w:rsidRDefault="00B25B4D">
      <w:pPr>
        <w:pStyle w:val="EndnoteText"/>
      </w:pPr>
      <w:r>
        <w:t xml:space="preserve"> </w:t>
      </w:r>
    </w:p>
  </w:endnote>
  <w:endnote w:id="7">
    <w:p w14:paraId="51C5FAA3" w14:textId="47ABB4D7" w:rsidR="00103D44" w:rsidRDefault="00103D44">
      <w:pPr>
        <w:pStyle w:val="EndnoteText"/>
        <w:rPr>
          <w:rFonts w:ascii="Segoe UI" w:hAnsi="Segoe UI" w:cs="Segoe UI"/>
          <w:color w:val="333333"/>
          <w:shd w:val="clear" w:color="auto" w:fill="FCFCFC"/>
        </w:rPr>
      </w:pPr>
      <w:r>
        <w:rPr>
          <w:rStyle w:val="EndnoteReference"/>
        </w:rPr>
        <w:endnoteRef/>
      </w:r>
      <w:r>
        <w:t xml:space="preserve"> </w:t>
      </w:r>
      <w:r>
        <w:rPr>
          <w:rFonts w:ascii="Segoe UI" w:hAnsi="Segoe UI" w:cs="Segoe UI"/>
          <w:color w:val="333333"/>
          <w:shd w:val="clear" w:color="auto" w:fill="FCFCFC"/>
        </w:rPr>
        <w:t xml:space="preserve">Nand, K., </w:t>
      </w:r>
      <w:proofErr w:type="spellStart"/>
      <w:r>
        <w:rPr>
          <w:rFonts w:ascii="Segoe UI" w:hAnsi="Segoe UI" w:cs="Segoe UI"/>
          <w:color w:val="333333"/>
          <w:shd w:val="clear" w:color="auto" w:fill="FCFCFC"/>
        </w:rPr>
        <w:t>Baghaei</w:t>
      </w:r>
      <w:proofErr w:type="spellEnd"/>
      <w:r>
        <w:rPr>
          <w:rFonts w:ascii="Segoe UI" w:hAnsi="Segoe UI" w:cs="Segoe UI"/>
          <w:color w:val="333333"/>
          <w:shd w:val="clear" w:color="auto" w:fill="FCFCFC"/>
        </w:rPr>
        <w:t>, N., Casey, J. </w:t>
      </w:r>
      <w:r>
        <w:rPr>
          <w:rFonts w:ascii="Segoe UI" w:hAnsi="Segoe UI" w:cs="Segoe UI"/>
          <w:i/>
          <w:iCs/>
          <w:color w:val="333333"/>
          <w:shd w:val="clear" w:color="auto" w:fill="FCFCFC"/>
        </w:rPr>
        <w:t>et al.</w:t>
      </w:r>
      <w:r>
        <w:rPr>
          <w:rFonts w:ascii="Segoe UI" w:hAnsi="Segoe UI" w:cs="Segoe UI"/>
          <w:color w:val="333333"/>
          <w:shd w:val="clear" w:color="auto" w:fill="FCFCFC"/>
        </w:rPr>
        <w:t> Engaging children with educational content via Gamification. </w:t>
      </w:r>
      <w:r>
        <w:rPr>
          <w:rFonts w:ascii="Segoe UI" w:hAnsi="Segoe UI" w:cs="Segoe UI"/>
          <w:i/>
          <w:iCs/>
          <w:color w:val="333333"/>
          <w:shd w:val="clear" w:color="auto" w:fill="FCFCFC"/>
        </w:rPr>
        <w:t>Smart Learn. Environ.</w:t>
      </w:r>
      <w:r>
        <w:rPr>
          <w:rFonts w:ascii="Segoe UI" w:hAnsi="Segoe UI" w:cs="Segoe UI"/>
          <w:color w:val="333333"/>
          <w:shd w:val="clear" w:color="auto" w:fill="FCFCFC"/>
        </w:rPr>
        <w:t> </w:t>
      </w:r>
      <w:r>
        <w:rPr>
          <w:rFonts w:ascii="Segoe UI" w:hAnsi="Segoe UI" w:cs="Segoe UI"/>
          <w:b/>
          <w:bCs/>
          <w:color w:val="333333"/>
          <w:shd w:val="clear" w:color="auto" w:fill="FCFCFC"/>
        </w:rPr>
        <w:t>6</w:t>
      </w:r>
      <w:r>
        <w:rPr>
          <w:rFonts w:ascii="Segoe UI" w:hAnsi="Segoe UI" w:cs="Segoe UI"/>
          <w:color w:val="333333"/>
          <w:shd w:val="clear" w:color="auto" w:fill="FCFCFC"/>
        </w:rPr>
        <w:t>, 6 (2019). (</w:t>
      </w:r>
      <w:hyperlink r:id="rId7" w:history="1">
        <w:r w:rsidRPr="00474350">
          <w:rPr>
            <w:rStyle w:val="Hyperlink"/>
            <w:rFonts w:ascii="Segoe UI" w:hAnsi="Segoe UI" w:cs="Segoe UI"/>
            <w:shd w:val="clear" w:color="auto" w:fill="FCFCFC"/>
          </w:rPr>
          <w:t>https://doi.org/10.1186/s40561-019-0085-2</w:t>
        </w:r>
      </w:hyperlink>
      <w:r>
        <w:rPr>
          <w:rFonts w:ascii="Segoe UI" w:hAnsi="Segoe UI" w:cs="Segoe UI"/>
          <w:color w:val="333333"/>
          <w:shd w:val="clear" w:color="auto" w:fill="FCFCFC"/>
        </w:rPr>
        <w:t>)</w:t>
      </w:r>
    </w:p>
    <w:p w14:paraId="4130389F" w14:textId="77777777" w:rsidR="00103D44" w:rsidRDefault="00103D44">
      <w:pPr>
        <w:pStyle w:val="EndnoteText"/>
      </w:pPr>
    </w:p>
  </w:endnote>
  <w:endnote w:id="8">
    <w:p w14:paraId="405C2D46" w14:textId="558DC8F3" w:rsidR="00126AEF" w:rsidRDefault="00126AEF">
      <w:pPr>
        <w:pStyle w:val="EndnoteText"/>
      </w:pPr>
      <w:r>
        <w:rPr>
          <w:rStyle w:val="EndnoteReference"/>
        </w:rPr>
        <w:endnoteRef/>
      </w:r>
      <w:r>
        <w:t xml:space="preserve"> </w:t>
      </w:r>
      <w:r w:rsidR="00AF1830" w:rsidRPr="00AF1830">
        <w:t xml:space="preserve">Hillary Nyakundi </w:t>
      </w:r>
      <w:r>
        <w:t>(2023, January 17)</w:t>
      </w:r>
      <w:r w:rsidR="00AB6FEB" w:rsidRPr="00AB6FEB">
        <w:t xml:space="preserve"> </w:t>
      </w:r>
      <w:r w:rsidR="00AB6FEB" w:rsidRPr="00AB6FEB">
        <w:rPr>
          <w:i/>
          <w:iCs/>
        </w:rPr>
        <w:t xml:space="preserve">Secure User Authentication Methods – 2FA, Biometric, and </w:t>
      </w:r>
      <w:proofErr w:type="spellStart"/>
      <w:r w:rsidR="00AB6FEB" w:rsidRPr="00AB6FEB">
        <w:rPr>
          <w:i/>
          <w:iCs/>
        </w:rPr>
        <w:t>Passwordless</w:t>
      </w:r>
      <w:proofErr w:type="spellEnd"/>
      <w:r w:rsidR="00AB6FEB" w:rsidRPr="00AB6FEB">
        <w:rPr>
          <w:i/>
          <w:iCs/>
        </w:rPr>
        <w:t xml:space="preserve"> Login Explained</w:t>
      </w:r>
      <w:r w:rsidR="00AB6FEB" w:rsidRPr="00AB6FEB">
        <w:t xml:space="preserve"> </w:t>
      </w:r>
      <w:r>
        <w:t>(</w:t>
      </w:r>
      <w:hyperlink r:id="rId8" w:anchor=":~:text=In%20today's%20digital%20world%2C%20user,online%20safety%20of%20both%20parties" w:history="1">
        <w:r w:rsidR="00AF1830" w:rsidRPr="00474350">
          <w:rPr>
            <w:rStyle w:val="Hyperlink"/>
          </w:rPr>
          <w:t>https://www.freecodecamp.org/news/user-authentication-methods-explained/#:~:text=In%20today's%20digital%20world%2C%20user,online%20safety%20of%20both%20parties</w:t>
        </w:r>
      </w:hyperlink>
      <w:r w:rsidRPr="00126AEF">
        <w:t>.</w:t>
      </w:r>
      <w:r>
        <w:t>)</w:t>
      </w:r>
    </w:p>
    <w:p w14:paraId="2631AA3E" w14:textId="77777777" w:rsidR="00AF1830" w:rsidRDefault="00AF1830">
      <w:pPr>
        <w:pStyle w:val="EndnoteText"/>
      </w:pPr>
    </w:p>
  </w:endnote>
  <w:endnote w:id="9">
    <w:p w14:paraId="2ED0398C" w14:textId="099D2A40" w:rsidR="000B7DC1" w:rsidRDefault="000B7DC1" w:rsidP="00767B91">
      <w:pPr>
        <w:pStyle w:val="EndnoteText"/>
      </w:pPr>
      <w:r>
        <w:rPr>
          <w:rStyle w:val="EndnoteReference"/>
        </w:rPr>
        <w:endnoteRef/>
      </w:r>
      <w:r>
        <w:t xml:space="preserve"> </w:t>
      </w:r>
      <w:r w:rsidR="00767B91" w:rsidRPr="00767B91">
        <w:rPr>
          <w:rFonts w:ascii="Arial" w:hAnsi="Arial" w:cs="Arial"/>
          <w:color w:val="323232"/>
          <w:sz w:val="18"/>
          <w:szCs w:val="18"/>
          <w:shd w:val="clear" w:color="auto" w:fill="FFFFFF"/>
        </w:rPr>
        <w:t>Mary E. Shacklett</w:t>
      </w:r>
      <w:r w:rsidR="00767B91">
        <w:rPr>
          <w:rFonts w:ascii="Arial" w:hAnsi="Arial" w:cs="Arial"/>
          <w:color w:val="323232"/>
          <w:sz w:val="18"/>
          <w:szCs w:val="18"/>
          <w:shd w:val="clear" w:color="auto" w:fill="FFFFFF"/>
        </w:rPr>
        <w:t xml:space="preserve"> </w:t>
      </w:r>
      <w:r w:rsidR="00B05CFE">
        <w:t>(</w:t>
      </w:r>
      <w:r w:rsidR="005D46D9">
        <w:t>2021</w:t>
      </w:r>
      <w:r w:rsidR="00B05CFE">
        <w:t>)</w:t>
      </w:r>
      <w:r w:rsidR="00A51E3E" w:rsidRPr="00A51E3E">
        <w:t xml:space="preserve"> </w:t>
      </w:r>
      <w:r w:rsidR="00A51E3E" w:rsidRPr="00A51E3E">
        <w:rPr>
          <w:i/>
          <w:iCs/>
        </w:rPr>
        <w:t>authentication</w:t>
      </w:r>
      <w:r w:rsidR="00A51E3E" w:rsidRPr="00A51E3E">
        <w:t xml:space="preserve"> </w:t>
      </w:r>
      <w:r w:rsidR="00B05CFE">
        <w:t>(</w:t>
      </w:r>
      <w:hyperlink r:id="rId9" w:anchor=":~:text=Authentication%20technology%20provides%20access%20control,processes%20and%20enterprise%20information%20security" w:history="1">
        <w:r w:rsidR="00A51E3E" w:rsidRPr="00474350">
          <w:rPr>
            <w:rStyle w:val="Hyperlink"/>
          </w:rPr>
          <w:t>https://www.techtarget.com/searchsecurity/definition/authentication#:~:text=Authentication%20technology%20provides%20access%20control,processes%20and%20enterprise%20information%20security</w:t>
        </w:r>
      </w:hyperlink>
      <w:r w:rsidR="00B05CFE" w:rsidRPr="00B05CFE">
        <w:t>.</w:t>
      </w:r>
      <w:r w:rsidR="00B05CFE">
        <w:t>)</w:t>
      </w:r>
    </w:p>
    <w:p w14:paraId="622BD649" w14:textId="77777777" w:rsidR="00A51E3E" w:rsidRPr="00767B91" w:rsidRDefault="00A51E3E" w:rsidP="00767B91">
      <w:pPr>
        <w:pStyle w:val="EndnoteText"/>
        <w:rPr>
          <w:rFonts w:ascii="Arial" w:hAnsi="Arial" w:cs="Arial"/>
          <w:b/>
          <w:bCs/>
          <w:color w:val="323232"/>
          <w:sz w:val="18"/>
          <w:szCs w:val="18"/>
          <w:shd w:val="clear" w:color="auto" w:fill="FFFFFF"/>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3F0D" w14:textId="481EDBC1" w:rsidR="00E16D92" w:rsidRDefault="00E16D92">
    <w:pPr>
      <w:pStyle w:val="Footer"/>
    </w:pPr>
    <w:r>
      <w:tab/>
      <w:t>COM</w:t>
    </w:r>
    <w:r w:rsidR="00544D60">
      <w:t>3610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BE76" w14:textId="77777777" w:rsidR="00A94731" w:rsidRDefault="00A94731" w:rsidP="006F6A71">
      <w:pPr>
        <w:spacing w:after="0" w:line="240" w:lineRule="auto"/>
      </w:pPr>
      <w:r>
        <w:separator/>
      </w:r>
    </w:p>
  </w:footnote>
  <w:footnote w:type="continuationSeparator" w:id="0">
    <w:p w14:paraId="5D2BC07F" w14:textId="77777777" w:rsidR="00A94731" w:rsidRDefault="00A94731" w:rsidP="006F6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AE251" w14:textId="3D75981E" w:rsidR="006F6A71" w:rsidRDefault="00E16D92">
    <w:pPr>
      <w:pStyle w:val="Header"/>
    </w:pPr>
    <w:r>
      <w:t xml:space="preserve">Name: </w:t>
    </w:r>
    <w:r w:rsidR="006F6A71">
      <w:t>Asiana Jeffrey</w:t>
    </w:r>
    <w:r w:rsidR="006F6A71">
      <w:ptab w:relativeTo="margin" w:alignment="center" w:leader="none"/>
    </w:r>
    <w:r w:rsidR="00C73D15">
      <w:t xml:space="preserve">Supervisor: </w:t>
    </w:r>
    <w:r w:rsidR="009E0F02">
      <w:rPr>
        <w:rFonts w:ascii="Roboto" w:hAnsi="Roboto"/>
        <w:color w:val="1F1F1F"/>
        <w:sz w:val="21"/>
        <w:szCs w:val="21"/>
      </w:rPr>
      <w:t>José Miguel Rojas</w:t>
    </w:r>
    <w:r w:rsidR="006F6A71">
      <w:ptab w:relativeTo="margin" w:alignment="right" w:leader="none"/>
    </w:r>
    <w:r>
      <w:fldChar w:fldCharType="begin"/>
    </w:r>
    <w:r>
      <w:instrText xml:space="preserve"> DATE \@ "dd/MM/yyyy" </w:instrText>
    </w:r>
    <w:r>
      <w:fldChar w:fldCharType="separate"/>
    </w:r>
    <w:r w:rsidR="001B157C">
      <w:rPr>
        <w:noProof/>
      </w:rPr>
      <w:t>01/11/2023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7F8"/>
    <w:multiLevelType w:val="hybridMultilevel"/>
    <w:tmpl w:val="3EC812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6044EE"/>
    <w:multiLevelType w:val="hybridMultilevel"/>
    <w:tmpl w:val="389C1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C14B7"/>
    <w:multiLevelType w:val="hybridMultilevel"/>
    <w:tmpl w:val="E376B8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3183AA3"/>
    <w:multiLevelType w:val="hybridMultilevel"/>
    <w:tmpl w:val="70BC3F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3E6EF8"/>
    <w:multiLevelType w:val="hybridMultilevel"/>
    <w:tmpl w:val="EB04BF0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6B0227D"/>
    <w:multiLevelType w:val="hybridMultilevel"/>
    <w:tmpl w:val="79AC5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721568"/>
    <w:multiLevelType w:val="hybridMultilevel"/>
    <w:tmpl w:val="F9609E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21225"/>
    <w:multiLevelType w:val="hybridMultilevel"/>
    <w:tmpl w:val="75E2E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51E1976"/>
    <w:multiLevelType w:val="hybridMultilevel"/>
    <w:tmpl w:val="F0C430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A175ED5"/>
    <w:multiLevelType w:val="hybridMultilevel"/>
    <w:tmpl w:val="B34867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02E12D4"/>
    <w:multiLevelType w:val="hybridMultilevel"/>
    <w:tmpl w:val="1A905A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81C50D2"/>
    <w:multiLevelType w:val="hybridMultilevel"/>
    <w:tmpl w:val="C1AC70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1910B7F"/>
    <w:multiLevelType w:val="hybridMultilevel"/>
    <w:tmpl w:val="85C8C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896C22"/>
    <w:multiLevelType w:val="hybridMultilevel"/>
    <w:tmpl w:val="34B8CC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98646474">
    <w:abstractNumId w:val="11"/>
  </w:num>
  <w:num w:numId="2" w16cid:durableId="1467120047">
    <w:abstractNumId w:val="3"/>
  </w:num>
  <w:num w:numId="3" w16cid:durableId="1262028977">
    <w:abstractNumId w:val="5"/>
  </w:num>
  <w:num w:numId="4" w16cid:durableId="1727484490">
    <w:abstractNumId w:val="4"/>
  </w:num>
  <w:num w:numId="5" w16cid:durableId="802426190">
    <w:abstractNumId w:val="6"/>
  </w:num>
  <w:num w:numId="6" w16cid:durableId="1354645131">
    <w:abstractNumId w:val="8"/>
  </w:num>
  <w:num w:numId="7" w16cid:durableId="1708405013">
    <w:abstractNumId w:val="12"/>
  </w:num>
  <w:num w:numId="8" w16cid:durableId="1668166490">
    <w:abstractNumId w:val="10"/>
  </w:num>
  <w:num w:numId="9" w16cid:durableId="878128274">
    <w:abstractNumId w:val="9"/>
  </w:num>
  <w:num w:numId="10" w16cid:durableId="1663894226">
    <w:abstractNumId w:val="13"/>
  </w:num>
  <w:num w:numId="11" w16cid:durableId="1044989873">
    <w:abstractNumId w:val="1"/>
  </w:num>
  <w:num w:numId="12" w16cid:durableId="1788306228">
    <w:abstractNumId w:val="7"/>
  </w:num>
  <w:num w:numId="13" w16cid:durableId="761073421">
    <w:abstractNumId w:val="2"/>
  </w:num>
  <w:num w:numId="14" w16cid:durableId="104459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F9"/>
    <w:rsid w:val="00003185"/>
    <w:rsid w:val="00033FC7"/>
    <w:rsid w:val="00037986"/>
    <w:rsid w:val="000404FA"/>
    <w:rsid w:val="000409D6"/>
    <w:rsid w:val="000411AE"/>
    <w:rsid w:val="000458E3"/>
    <w:rsid w:val="000732A6"/>
    <w:rsid w:val="00082377"/>
    <w:rsid w:val="00082FC3"/>
    <w:rsid w:val="000838EE"/>
    <w:rsid w:val="00092B51"/>
    <w:rsid w:val="000A145B"/>
    <w:rsid w:val="000A4CAA"/>
    <w:rsid w:val="000B3B2A"/>
    <w:rsid w:val="000B3D51"/>
    <w:rsid w:val="000B7DC1"/>
    <w:rsid w:val="000D79EE"/>
    <w:rsid w:val="000E0130"/>
    <w:rsid w:val="000E02AF"/>
    <w:rsid w:val="000E1308"/>
    <w:rsid w:val="000F29C2"/>
    <w:rsid w:val="000F5455"/>
    <w:rsid w:val="00103D44"/>
    <w:rsid w:val="00112815"/>
    <w:rsid w:val="00115708"/>
    <w:rsid w:val="00120841"/>
    <w:rsid w:val="0012299F"/>
    <w:rsid w:val="00126AEF"/>
    <w:rsid w:val="001272F1"/>
    <w:rsid w:val="00142AB6"/>
    <w:rsid w:val="00145E20"/>
    <w:rsid w:val="001650FE"/>
    <w:rsid w:val="00165335"/>
    <w:rsid w:val="00180338"/>
    <w:rsid w:val="00183BBC"/>
    <w:rsid w:val="0018507E"/>
    <w:rsid w:val="00185A4A"/>
    <w:rsid w:val="001934D5"/>
    <w:rsid w:val="001A110B"/>
    <w:rsid w:val="001A470D"/>
    <w:rsid w:val="001B157C"/>
    <w:rsid w:val="001C2186"/>
    <w:rsid w:val="001C30F4"/>
    <w:rsid w:val="001C4FDB"/>
    <w:rsid w:val="001D1E47"/>
    <w:rsid w:val="001D1F25"/>
    <w:rsid w:val="001D3F61"/>
    <w:rsid w:val="001D63BB"/>
    <w:rsid w:val="001D6EF6"/>
    <w:rsid w:val="001E09A9"/>
    <w:rsid w:val="001E2B79"/>
    <w:rsid w:val="001E3C2F"/>
    <w:rsid w:val="001E4732"/>
    <w:rsid w:val="001F126B"/>
    <w:rsid w:val="00211662"/>
    <w:rsid w:val="00223AA7"/>
    <w:rsid w:val="00224550"/>
    <w:rsid w:val="002321CB"/>
    <w:rsid w:val="0023239C"/>
    <w:rsid w:val="002340D2"/>
    <w:rsid w:val="002368B2"/>
    <w:rsid w:val="0025562C"/>
    <w:rsid w:val="00257581"/>
    <w:rsid w:val="002655A9"/>
    <w:rsid w:val="00267A7D"/>
    <w:rsid w:val="00267B25"/>
    <w:rsid w:val="00275AE4"/>
    <w:rsid w:val="00286E3F"/>
    <w:rsid w:val="002A1996"/>
    <w:rsid w:val="002A2303"/>
    <w:rsid w:val="002B46AF"/>
    <w:rsid w:val="002B47DF"/>
    <w:rsid w:val="002C00A9"/>
    <w:rsid w:val="002C5A84"/>
    <w:rsid w:val="002D040E"/>
    <w:rsid w:val="002D6B36"/>
    <w:rsid w:val="002E48F4"/>
    <w:rsid w:val="002F2E1C"/>
    <w:rsid w:val="002F4808"/>
    <w:rsid w:val="0031114A"/>
    <w:rsid w:val="003146D7"/>
    <w:rsid w:val="003174A8"/>
    <w:rsid w:val="003339F5"/>
    <w:rsid w:val="00333EAC"/>
    <w:rsid w:val="00335529"/>
    <w:rsid w:val="00341714"/>
    <w:rsid w:val="003467A0"/>
    <w:rsid w:val="003532C6"/>
    <w:rsid w:val="00354423"/>
    <w:rsid w:val="00357341"/>
    <w:rsid w:val="00363FFF"/>
    <w:rsid w:val="003A66D9"/>
    <w:rsid w:val="003A6E13"/>
    <w:rsid w:val="003B0F17"/>
    <w:rsid w:val="003C41A2"/>
    <w:rsid w:val="003D245F"/>
    <w:rsid w:val="003D4800"/>
    <w:rsid w:val="003D6507"/>
    <w:rsid w:val="003D7ED9"/>
    <w:rsid w:val="003E47D2"/>
    <w:rsid w:val="003E5A21"/>
    <w:rsid w:val="003E5D7B"/>
    <w:rsid w:val="003F5B41"/>
    <w:rsid w:val="004039D0"/>
    <w:rsid w:val="00410342"/>
    <w:rsid w:val="00410F40"/>
    <w:rsid w:val="00414683"/>
    <w:rsid w:val="004235E1"/>
    <w:rsid w:val="00427939"/>
    <w:rsid w:val="00431E0B"/>
    <w:rsid w:val="00436D8C"/>
    <w:rsid w:val="004447F8"/>
    <w:rsid w:val="00465F67"/>
    <w:rsid w:val="00472B1F"/>
    <w:rsid w:val="004851E0"/>
    <w:rsid w:val="004903A8"/>
    <w:rsid w:val="0049154D"/>
    <w:rsid w:val="00494606"/>
    <w:rsid w:val="004A7382"/>
    <w:rsid w:val="004B3A8B"/>
    <w:rsid w:val="004B4042"/>
    <w:rsid w:val="004C5CC6"/>
    <w:rsid w:val="004D03B8"/>
    <w:rsid w:val="004D3F5C"/>
    <w:rsid w:val="004D69B1"/>
    <w:rsid w:val="004E2087"/>
    <w:rsid w:val="004E60C5"/>
    <w:rsid w:val="004E60CE"/>
    <w:rsid w:val="004E669D"/>
    <w:rsid w:val="004E7845"/>
    <w:rsid w:val="0051026C"/>
    <w:rsid w:val="00512722"/>
    <w:rsid w:val="005143A5"/>
    <w:rsid w:val="00516C94"/>
    <w:rsid w:val="00517698"/>
    <w:rsid w:val="0052001D"/>
    <w:rsid w:val="00535BD1"/>
    <w:rsid w:val="00542242"/>
    <w:rsid w:val="00544D60"/>
    <w:rsid w:val="00551EA6"/>
    <w:rsid w:val="00552691"/>
    <w:rsid w:val="005558D8"/>
    <w:rsid w:val="00560752"/>
    <w:rsid w:val="00565BAF"/>
    <w:rsid w:val="005701AB"/>
    <w:rsid w:val="00573AB9"/>
    <w:rsid w:val="005815C9"/>
    <w:rsid w:val="00586607"/>
    <w:rsid w:val="00590B6B"/>
    <w:rsid w:val="00591A5B"/>
    <w:rsid w:val="005938BF"/>
    <w:rsid w:val="00594B7A"/>
    <w:rsid w:val="00594D60"/>
    <w:rsid w:val="005B2C78"/>
    <w:rsid w:val="005B2D23"/>
    <w:rsid w:val="005B5E60"/>
    <w:rsid w:val="005B6A27"/>
    <w:rsid w:val="005C5675"/>
    <w:rsid w:val="005D46D9"/>
    <w:rsid w:val="005D5655"/>
    <w:rsid w:val="005E529F"/>
    <w:rsid w:val="005E6D4B"/>
    <w:rsid w:val="005F20E5"/>
    <w:rsid w:val="005F2C2C"/>
    <w:rsid w:val="005F2C34"/>
    <w:rsid w:val="0060269E"/>
    <w:rsid w:val="00603B5B"/>
    <w:rsid w:val="006317C6"/>
    <w:rsid w:val="00631D57"/>
    <w:rsid w:val="006345C7"/>
    <w:rsid w:val="00643443"/>
    <w:rsid w:val="006454CD"/>
    <w:rsid w:val="00652388"/>
    <w:rsid w:val="00653DE5"/>
    <w:rsid w:val="00654A41"/>
    <w:rsid w:val="00654C1B"/>
    <w:rsid w:val="00655047"/>
    <w:rsid w:val="00667380"/>
    <w:rsid w:val="00674124"/>
    <w:rsid w:val="00685A29"/>
    <w:rsid w:val="006976F4"/>
    <w:rsid w:val="006A0D7F"/>
    <w:rsid w:val="006A1422"/>
    <w:rsid w:val="006A46DF"/>
    <w:rsid w:val="006A6F3C"/>
    <w:rsid w:val="006B3099"/>
    <w:rsid w:val="006B3AE5"/>
    <w:rsid w:val="006B6428"/>
    <w:rsid w:val="006B6D9B"/>
    <w:rsid w:val="006B6EC4"/>
    <w:rsid w:val="006C22F7"/>
    <w:rsid w:val="006E023D"/>
    <w:rsid w:val="006E0B54"/>
    <w:rsid w:val="006E2851"/>
    <w:rsid w:val="006E7935"/>
    <w:rsid w:val="006F06CD"/>
    <w:rsid w:val="006F6A71"/>
    <w:rsid w:val="00700F2F"/>
    <w:rsid w:val="00701A1E"/>
    <w:rsid w:val="00710072"/>
    <w:rsid w:val="00711802"/>
    <w:rsid w:val="00730EA4"/>
    <w:rsid w:val="0074420C"/>
    <w:rsid w:val="00746F46"/>
    <w:rsid w:val="00767190"/>
    <w:rsid w:val="00767860"/>
    <w:rsid w:val="00767B91"/>
    <w:rsid w:val="00773447"/>
    <w:rsid w:val="00783090"/>
    <w:rsid w:val="007834AC"/>
    <w:rsid w:val="0079332A"/>
    <w:rsid w:val="007956FD"/>
    <w:rsid w:val="007A7D51"/>
    <w:rsid w:val="007B1368"/>
    <w:rsid w:val="007B1374"/>
    <w:rsid w:val="007B3CCA"/>
    <w:rsid w:val="007B41EA"/>
    <w:rsid w:val="007C4852"/>
    <w:rsid w:val="007D1693"/>
    <w:rsid w:val="007E403F"/>
    <w:rsid w:val="007E4583"/>
    <w:rsid w:val="007F1BA8"/>
    <w:rsid w:val="007F30DF"/>
    <w:rsid w:val="007F7668"/>
    <w:rsid w:val="00802657"/>
    <w:rsid w:val="008050B2"/>
    <w:rsid w:val="00806741"/>
    <w:rsid w:val="00816A3A"/>
    <w:rsid w:val="00826FC1"/>
    <w:rsid w:val="00844275"/>
    <w:rsid w:val="0085511F"/>
    <w:rsid w:val="008564EE"/>
    <w:rsid w:val="00857420"/>
    <w:rsid w:val="00866171"/>
    <w:rsid w:val="0088196C"/>
    <w:rsid w:val="00882911"/>
    <w:rsid w:val="00884970"/>
    <w:rsid w:val="00895EE1"/>
    <w:rsid w:val="008A308C"/>
    <w:rsid w:val="008A3995"/>
    <w:rsid w:val="008A75CE"/>
    <w:rsid w:val="008B2A11"/>
    <w:rsid w:val="008B3B56"/>
    <w:rsid w:val="008B548D"/>
    <w:rsid w:val="008B7D30"/>
    <w:rsid w:val="008C08B5"/>
    <w:rsid w:val="008C1732"/>
    <w:rsid w:val="008C289B"/>
    <w:rsid w:val="008C31C9"/>
    <w:rsid w:val="008C3A89"/>
    <w:rsid w:val="008D00FF"/>
    <w:rsid w:val="008D03D3"/>
    <w:rsid w:val="008D2BB6"/>
    <w:rsid w:val="008E1EF1"/>
    <w:rsid w:val="008E2BFA"/>
    <w:rsid w:val="008E2FD4"/>
    <w:rsid w:val="008F3E5C"/>
    <w:rsid w:val="008F5D87"/>
    <w:rsid w:val="00901B50"/>
    <w:rsid w:val="00903073"/>
    <w:rsid w:val="00905CEA"/>
    <w:rsid w:val="00910445"/>
    <w:rsid w:val="00910970"/>
    <w:rsid w:val="009161FE"/>
    <w:rsid w:val="0091792C"/>
    <w:rsid w:val="00922E76"/>
    <w:rsid w:val="00924252"/>
    <w:rsid w:val="00925820"/>
    <w:rsid w:val="009329F5"/>
    <w:rsid w:val="00932FE0"/>
    <w:rsid w:val="009363EB"/>
    <w:rsid w:val="0093713C"/>
    <w:rsid w:val="009423D3"/>
    <w:rsid w:val="00945238"/>
    <w:rsid w:val="0095091C"/>
    <w:rsid w:val="009712F1"/>
    <w:rsid w:val="00975466"/>
    <w:rsid w:val="00984E4E"/>
    <w:rsid w:val="00985922"/>
    <w:rsid w:val="0099120E"/>
    <w:rsid w:val="0099619C"/>
    <w:rsid w:val="009A1804"/>
    <w:rsid w:val="009A472E"/>
    <w:rsid w:val="009A49B4"/>
    <w:rsid w:val="009A4B0F"/>
    <w:rsid w:val="009B0B41"/>
    <w:rsid w:val="009B2B75"/>
    <w:rsid w:val="009B2E27"/>
    <w:rsid w:val="009B7AC4"/>
    <w:rsid w:val="009D04DC"/>
    <w:rsid w:val="009D737C"/>
    <w:rsid w:val="009E0F02"/>
    <w:rsid w:val="009E38E2"/>
    <w:rsid w:val="009E4607"/>
    <w:rsid w:val="009E635F"/>
    <w:rsid w:val="009F24D5"/>
    <w:rsid w:val="00A17051"/>
    <w:rsid w:val="00A23023"/>
    <w:rsid w:val="00A263B8"/>
    <w:rsid w:val="00A32BBA"/>
    <w:rsid w:val="00A351CA"/>
    <w:rsid w:val="00A3590B"/>
    <w:rsid w:val="00A40E39"/>
    <w:rsid w:val="00A425FF"/>
    <w:rsid w:val="00A44330"/>
    <w:rsid w:val="00A51E3E"/>
    <w:rsid w:val="00A51F1D"/>
    <w:rsid w:val="00A557C2"/>
    <w:rsid w:val="00A67F56"/>
    <w:rsid w:val="00A73803"/>
    <w:rsid w:val="00A74110"/>
    <w:rsid w:val="00A74AF2"/>
    <w:rsid w:val="00A755B7"/>
    <w:rsid w:val="00A75E35"/>
    <w:rsid w:val="00A76EE4"/>
    <w:rsid w:val="00A859D5"/>
    <w:rsid w:val="00A87B01"/>
    <w:rsid w:val="00A94731"/>
    <w:rsid w:val="00AA4592"/>
    <w:rsid w:val="00AB0A83"/>
    <w:rsid w:val="00AB593D"/>
    <w:rsid w:val="00AB6FEB"/>
    <w:rsid w:val="00AC0FCD"/>
    <w:rsid w:val="00AC26FF"/>
    <w:rsid w:val="00AC4A54"/>
    <w:rsid w:val="00AF1830"/>
    <w:rsid w:val="00AF7D13"/>
    <w:rsid w:val="00B049B7"/>
    <w:rsid w:val="00B05C60"/>
    <w:rsid w:val="00B05CFE"/>
    <w:rsid w:val="00B1389F"/>
    <w:rsid w:val="00B162A3"/>
    <w:rsid w:val="00B20743"/>
    <w:rsid w:val="00B245D6"/>
    <w:rsid w:val="00B25B4D"/>
    <w:rsid w:val="00B34565"/>
    <w:rsid w:val="00B405EC"/>
    <w:rsid w:val="00B41955"/>
    <w:rsid w:val="00B45C32"/>
    <w:rsid w:val="00B45CCC"/>
    <w:rsid w:val="00B46109"/>
    <w:rsid w:val="00B5146F"/>
    <w:rsid w:val="00B634FD"/>
    <w:rsid w:val="00B65986"/>
    <w:rsid w:val="00B66075"/>
    <w:rsid w:val="00B70219"/>
    <w:rsid w:val="00B91633"/>
    <w:rsid w:val="00B94F03"/>
    <w:rsid w:val="00BA213F"/>
    <w:rsid w:val="00BA30D0"/>
    <w:rsid w:val="00BB0BE7"/>
    <w:rsid w:val="00BB16FE"/>
    <w:rsid w:val="00BB574B"/>
    <w:rsid w:val="00BC0DA1"/>
    <w:rsid w:val="00BC3259"/>
    <w:rsid w:val="00BC6A9F"/>
    <w:rsid w:val="00BC7237"/>
    <w:rsid w:val="00BD5C7A"/>
    <w:rsid w:val="00BD6291"/>
    <w:rsid w:val="00BF483D"/>
    <w:rsid w:val="00C027C2"/>
    <w:rsid w:val="00C03AD6"/>
    <w:rsid w:val="00C10873"/>
    <w:rsid w:val="00C139DD"/>
    <w:rsid w:val="00C14D5D"/>
    <w:rsid w:val="00C21E1E"/>
    <w:rsid w:val="00C2316D"/>
    <w:rsid w:val="00C25ABE"/>
    <w:rsid w:val="00C31680"/>
    <w:rsid w:val="00C3498E"/>
    <w:rsid w:val="00C400B9"/>
    <w:rsid w:val="00C40B91"/>
    <w:rsid w:val="00C41BB4"/>
    <w:rsid w:val="00C43DFE"/>
    <w:rsid w:val="00C43E21"/>
    <w:rsid w:val="00C4436D"/>
    <w:rsid w:val="00C461EC"/>
    <w:rsid w:val="00C50723"/>
    <w:rsid w:val="00C6268C"/>
    <w:rsid w:val="00C65F08"/>
    <w:rsid w:val="00C73D15"/>
    <w:rsid w:val="00C82902"/>
    <w:rsid w:val="00C84610"/>
    <w:rsid w:val="00C86778"/>
    <w:rsid w:val="00C903BA"/>
    <w:rsid w:val="00C90443"/>
    <w:rsid w:val="00C93B6C"/>
    <w:rsid w:val="00C93D4B"/>
    <w:rsid w:val="00C95B64"/>
    <w:rsid w:val="00CB246F"/>
    <w:rsid w:val="00CB5DEE"/>
    <w:rsid w:val="00CB69F3"/>
    <w:rsid w:val="00CC311F"/>
    <w:rsid w:val="00CD15D3"/>
    <w:rsid w:val="00CD25F4"/>
    <w:rsid w:val="00CD3219"/>
    <w:rsid w:val="00CD5B3F"/>
    <w:rsid w:val="00D0120B"/>
    <w:rsid w:val="00D12470"/>
    <w:rsid w:val="00D200AC"/>
    <w:rsid w:val="00D22667"/>
    <w:rsid w:val="00D22BB6"/>
    <w:rsid w:val="00D2360C"/>
    <w:rsid w:val="00D30B21"/>
    <w:rsid w:val="00D416A1"/>
    <w:rsid w:val="00D54778"/>
    <w:rsid w:val="00D5586A"/>
    <w:rsid w:val="00D55F59"/>
    <w:rsid w:val="00D56857"/>
    <w:rsid w:val="00D64850"/>
    <w:rsid w:val="00D70CF9"/>
    <w:rsid w:val="00D71B86"/>
    <w:rsid w:val="00D76445"/>
    <w:rsid w:val="00D81427"/>
    <w:rsid w:val="00D84B9E"/>
    <w:rsid w:val="00D91F48"/>
    <w:rsid w:val="00D921A0"/>
    <w:rsid w:val="00D956B7"/>
    <w:rsid w:val="00D956BD"/>
    <w:rsid w:val="00D96FB3"/>
    <w:rsid w:val="00DA44DE"/>
    <w:rsid w:val="00DA4570"/>
    <w:rsid w:val="00DA758D"/>
    <w:rsid w:val="00DB28C9"/>
    <w:rsid w:val="00DB5B46"/>
    <w:rsid w:val="00DF0227"/>
    <w:rsid w:val="00E04CC6"/>
    <w:rsid w:val="00E06799"/>
    <w:rsid w:val="00E15F96"/>
    <w:rsid w:val="00E160CE"/>
    <w:rsid w:val="00E16D92"/>
    <w:rsid w:val="00E170B3"/>
    <w:rsid w:val="00E208F1"/>
    <w:rsid w:val="00E220BF"/>
    <w:rsid w:val="00E27165"/>
    <w:rsid w:val="00E47683"/>
    <w:rsid w:val="00E628B8"/>
    <w:rsid w:val="00E66213"/>
    <w:rsid w:val="00E71FE8"/>
    <w:rsid w:val="00E732A5"/>
    <w:rsid w:val="00E761C1"/>
    <w:rsid w:val="00E83B5C"/>
    <w:rsid w:val="00E951F0"/>
    <w:rsid w:val="00EA6A76"/>
    <w:rsid w:val="00EB697A"/>
    <w:rsid w:val="00EC0339"/>
    <w:rsid w:val="00ED201E"/>
    <w:rsid w:val="00ED507A"/>
    <w:rsid w:val="00EE5EE0"/>
    <w:rsid w:val="00EE6652"/>
    <w:rsid w:val="00EF3734"/>
    <w:rsid w:val="00EF453A"/>
    <w:rsid w:val="00F026ED"/>
    <w:rsid w:val="00F119DB"/>
    <w:rsid w:val="00F11C57"/>
    <w:rsid w:val="00F13F20"/>
    <w:rsid w:val="00F2274F"/>
    <w:rsid w:val="00F31206"/>
    <w:rsid w:val="00F33AA8"/>
    <w:rsid w:val="00F5761A"/>
    <w:rsid w:val="00F622F5"/>
    <w:rsid w:val="00F63C7B"/>
    <w:rsid w:val="00F82414"/>
    <w:rsid w:val="00F8683F"/>
    <w:rsid w:val="00F94D6A"/>
    <w:rsid w:val="00F970C8"/>
    <w:rsid w:val="00F97608"/>
    <w:rsid w:val="00FA48C4"/>
    <w:rsid w:val="00FB32A2"/>
    <w:rsid w:val="00FC072A"/>
    <w:rsid w:val="00FC0D12"/>
    <w:rsid w:val="00FC5D15"/>
    <w:rsid w:val="00FC5DC6"/>
    <w:rsid w:val="00FD09EB"/>
    <w:rsid w:val="00FD42C7"/>
    <w:rsid w:val="00FD4ABF"/>
    <w:rsid w:val="00FE17E8"/>
    <w:rsid w:val="00FE1FDE"/>
    <w:rsid w:val="00FE3599"/>
    <w:rsid w:val="00FE3B91"/>
    <w:rsid w:val="00FE78CE"/>
    <w:rsid w:val="00FF1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8D45"/>
  <w15:chartTrackingRefBased/>
  <w15:docId w15:val="{C41865ED-DEF1-4CE6-997A-A901F9F3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A71"/>
  </w:style>
  <w:style w:type="paragraph" w:styleId="Footer">
    <w:name w:val="footer"/>
    <w:basedOn w:val="Normal"/>
    <w:link w:val="FooterChar"/>
    <w:uiPriority w:val="99"/>
    <w:unhideWhenUsed/>
    <w:rsid w:val="006F6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A71"/>
  </w:style>
  <w:style w:type="character" w:styleId="Hyperlink">
    <w:name w:val="Hyperlink"/>
    <w:basedOn w:val="DefaultParagraphFont"/>
    <w:uiPriority w:val="99"/>
    <w:unhideWhenUsed/>
    <w:rsid w:val="00A75E35"/>
    <w:rPr>
      <w:color w:val="0563C1" w:themeColor="hyperlink"/>
      <w:u w:val="single"/>
    </w:rPr>
  </w:style>
  <w:style w:type="character" w:styleId="UnresolvedMention">
    <w:name w:val="Unresolved Mention"/>
    <w:basedOn w:val="DefaultParagraphFont"/>
    <w:uiPriority w:val="99"/>
    <w:semiHidden/>
    <w:unhideWhenUsed/>
    <w:rsid w:val="00A75E35"/>
    <w:rPr>
      <w:color w:val="605E5C"/>
      <w:shd w:val="clear" w:color="auto" w:fill="E1DFDD"/>
    </w:rPr>
  </w:style>
  <w:style w:type="paragraph" w:styleId="ListParagraph">
    <w:name w:val="List Paragraph"/>
    <w:basedOn w:val="Normal"/>
    <w:uiPriority w:val="34"/>
    <w:qFormat/>
    <w:rsid w:val="00D416A1"/>
    <w:pPr>
      <w:ind w:left="720"/>
      <w:contextualSpacing/>
    </w:pPr>
  </w:style>
  <w:style w:type="paragraph" w:styleId="EndnoteText">
    <w:name w:val="endnote text"/>
    <w:basedOn w:val="Normal"/>
    <w:link w:val="EndnoteTextChar"/>
    <w:uiPriority w:val="99"/>
    <w:semiHidden/>
    <w:unhideWhenUsed/>
    <w:rsid w:val="006454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54CD"/>
    <w:rPr>
      <w:sz w:val="20"/>
      <w:szCs w:val="20"/>
    </w:rPr>
  </w:style>
  <w:style w:type="character" w:styleId="EndnoteReference">
    <w:name w:val="endnote reference"/>
    <w:basedOn w:val="DefaultParagraphFont"/>
    <w:uiPriority w:val="99"/>
    <w:semiHidden/>
    <w:unhideWhenUsed/>
    <w:rsid w:val="006454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2469">
      <w:bodyDiv w:val="1"/>
      <w:marLeft w:val="0"/>
      <w:marRight w:val="0"/>
      <w:marTop w:val="0"/>
      <w:marBottom w:val="0"/>
      <w:divBdr>
        <w:top w:val="none" w:sz="0" w:space="0" w:color="auto"/>
        <w:left w:val="none" w:sz="0" w:space="0" w:color="auto"/>
        <w:bottom w:val="none" w:sz="0" w:space="0" w:color="auto"/>
        <w:right w:val="none" w:sz="0" w:space="0" w:color="auto"/>
      </w:divBdr>
    </w:div>
    <w:div w:id="279805449">
      <w:bodyDiv w:val="1"/>
      <w:marLeft w:val="0"/>
      <w:marRight w:val="0"/>
      <w:marTop w:val="0"/>
      <w:marBottom w:val="0"/>
      <w:divBdr>
        <w:top w:val="none" w:sz="0" w:space="0" w:color="auto"/>
        <w:left w:val="none" w:sz="0" w:space="0" w:color="auto"/>
        <w:bottom w:val="none" w:sz="0" w:space="0" w:color="auto"/>
        <w:right w:val="none" w:sz="0" w:space="0" w:color="auto"/>
      </w:divBdr>
    </w:div>
    <w:div w:id="383062657">
      <w:bodyDiv w:val="1"/>
      <w:marLeft w:val="0"/>
      <w:marRight w:val="0"/>
      <w:marTop w:val="0"/>
      <w:marBottom w:val="0"/>
      <w:divBdr>
        <w:top w:val="none" w:sz="0" w:space="0" w:color="auto"/>
        <w:left w:val="none" w:sz="0" w:space="0" w:color="auto"/>
        <w:bottom w:val="none" w:sz="0" w:space="0" w:color="auto"/>
        <w:right w:val="none" w:sz="0" w:space="0" w:color="auto"/>
      </w:divBdr>
    </w:div>
    <w:div w:id="544947113">
      <w:bodyDiv w:val="1"/>
      <w:marLeft w:val="0"/>
      <w:marRight w:val="0"/>
      <w:marTop w:val="0"/>
      <w:marBottom w:val="0"/>
      <w:divBdr>
        <w:top w:val="none" w:sz="0" w:space="0" w:color="auto"/>
        <w:left w:val="none" w:sz="0" w:space="0" w:color="auto"/>
        <w:bottom w:val="none" w:sz="0" w:space="0" w:color="auto"/>
        <w:right w:val="none" w:sz="0" w:space="0" w:color="auto"/>
      </w:divBdr>
    </w:div>
    <w:div w:id="581111986">
      <w:bodyDiv w:val="1"/>
      <w:marLeft w:val="0"/>
      <w:marRight w:val="0"/>
      <w:marTop w:val="0"/>
      <w:marBottom w:val="0"/>
      <w:divBdr>
        <w:top w:val="none" w:sz="0" w:space="0" w:color="auto"/>
        <w:left w:val="none" w:sz="0" w:space="0" w:color="auto"/>
        <w:bottom w:val="none" w:sz="0" w:space="0" w:color="auto"/>
        <w:right w:val="none" w:sz="0" w:space="0" w:color="auto"/>
      </w:divBdr>
    </w:div>
    <w:div w:id="966858825">
      <w:bodyDiv w:val="1"/>
      <w:marLeft w:val="0"/>
      <w:marRight w:val="0"/>
      <w:marTop w:val="0"/>
      <w:marBottom w:val="0"/>
      <w:divBdr>
        <w:top w:val="none" w:sz="0" w:space="0" w:color="auto"/>
        <w:left w:val="none" w:sz="0" w:space="0" w:color="auto"/>
        <w:bottom w:val="none" w:sz="0" w:space="0" w:color="auto"/>
        <w:right w:val="none" w:sz="0" w:space="0" w:color="auto"/>
      </w:divBdr>
    </w:div>
    <w:div w:id="1123962266">
      <w:bodyDiv w:val="1"/>
      <w:marLeft w:val="0"/>
      <w:marRight w:val="0"/>
      <w:marTop w:val="0"/>
      <w:marBottom w:val="0"/>
      <w:divBdr>
        <w:top w:val="none" w:sz="0" w:space="0" w:color="auto"/>
        <w:left w:val="none" w:sz="0" w:space="0" w:color="auto"/>
        <w:bottom w:val="none" w:sz="0" w:space="0" w:color="auto"/>
        <w:right w:val="none" w:sz="0" w:space="0" w:color="auto"/>
      </w:divBdr>
    </w:div>
    <w:div w:id="1130434582">
      <w:bodyDiv w:val="1"/>
      <w:marLeft w:val="0"/>
      <w:marRight w:val="0"/>
      <w:marTop w:val="0"/>
      <w:marBottom w:val="0"/>
      <w:divBdr>
        <w:top w:val="none" w:sz="0" w:space="0" w:color="auto"/>
        <w:left w:val="none" w:sz="0" w:space="0" w:color="auto"/>
        <w:bottom w:val="none" w:sz="0" w:space="0" w:color="auto"/>
        <w:right w:val="none" w:sz="0" w:space="0" w:color="auto"/>
      </w:divBdr>
    </w:div>
    <w:div w:id="1195272512">
      <w:bodyDiv w:val="1"/>
      <w:marLeft w:val="0"/>
      <w:marRight w:val="0"/>
      <w:marTop w:val="0"/>
      <w:marBottom w:val="0"/>
      <w:divBdr>
        <w:top w:val="none" w:sz="0" w:space="0" w:color="auto"/>
        <w:left w:val="none" w:sz="0" w:space="0" w:color="auto"/>
        <w:bottom w:val="none" w:sz="0" w:space="0" w:color="auto"/>
        <w:right w:val="none" w:sz="0" w:space="0" w:color="auto"/>
      </w:divBdr>
    </w:div>
    <w:div w:id="1262032664">
      <w:bodyDiv w:val="1"/>
      <w:marLeft w:val="0"/>
      <w:marRight w:val="0"/>
      <w:marTop w:val="0"/>
      <w:marBottom w:val="0"/>
      <w:divBdr>
        <w:top w:val="none" w:sz="0" w:space="0" w:color="auto"/>
        <w:left w:val="none" w:sz="0" w:space="0" w:color="auto"/>
        <w:bottom w:val="none" w:sz="0" w:space="0" w:color="auto"/>
        <w:right w:val="none" w:sz="0" w:space="0" w:color="auto"/>
      </w:divBdr>
    </w:div>
    <w:div w:id="1524128522">
      <w:bodyDiv w:val="1"/>
      <w:marLeft w:val="0"/>
      <w:marRight w:val="0"/>
      <w:marTop w:val="0"/>
      <w:marBottom w:val="0"/>
      <w:divBdr>
        <w:top w:val="none" w:sz="0" w:space="0" w:color="auto"/>
        <w:left w:val="none" w:sz="0" w:space="0" w:color="auto"/>
        <w:bottom w:val="none" w:sz="0" w:space="0" w:color="auto"/>
        <w:right w:val="none" w:sz="0" w:space="0" w:color="auto"/>
      </w:divBdr>
    </w:div>
    <w:div w:id="1541162170">
      <w:bodyDiv w:val="1"/>
      <w:marLeft w:val="0"/>
      <w:marRight w:val="0"/>
      <w:marTop w:val="0"/>
      <w:marBottom w:val="0"/>
      <w:divBdr>
        <w:top w:val="none" w:sz="0" w:space="0" w:color="auto"/>
        <w:left w:val="none" w:sz="0" w:space="0" w:color="auto"/>
        <w:bottom w:val="none" w:sz="0" w:space="0" w:color="auto"/>
        <w:right w:val="none" w:sz="0" w:space="0" w:color="auto"/>
      </w:divBdr>
    </w:div>
    <w:div w:id="1652060772">
      <w:bodyDiv w:val="1"/>
      <w:marLeft w:val="0"/>
      <w:marRight w:val="0"/>
      <w:marTop w:val="0"/>
      <w:marBottom w:val="0"/>
      <w:divBdr>
        <w:top w:val="none" w:sz="0" w:space="0" w:color="auto"/>
        <w:left w:val="none" w:sz="0" w:space="0" w:color="auto"/>
        <w:bottom w:val="none" w:sz="0" w:space="0" w:color="auto"/>
        <w:right w:val="none" w:sz="0" w:space="0" w:color="auto"/>
      </w:divBdr>
    </w:div>
    <w:div w:id="1661301902">
      <w:bodyDiv w:val="1"/>
      <w:marLeft w:val="0"/>
      <w:marRight w:val="0"/>
      <w:marTop w:val="0"/>
      <w:marBottom w:val="0"/>
      <w:divBdr>
        <w:top w:val="none" w:sz="0" w:space="0" w:color="auto"/>
        <w:left w:val="none" w:sz="0" w:space="0" w:color="auto"/>
        <w:bottom w:val="none" w:sz="0" w:space="0" w:color="auto"/>
        <w:right w:val="none" w:sz="0" w:space="0" w:color="auto"/>
      </w:divBdr>
    </w:div>
    <w:div w:id="1665161176">
      <w:bodyDiv w:val="1"/>
      <w:marLeft w:val="0"/>
      <w:marRight w:val="0"/>
      <w:marTop w:val="0"/>
      <w:marBottom w:val="0"/>
      <w:divBdr>
        <w:top w:val="none" w:sz="0" w:space="0" w:color="auto"/>
        <w:left w:val="none" w:sz="0" w:space="0" w:color="auto"/>
        <w:bottom w:val="none" w:sz="0" w:space="0" w:color="auto"/>
        <w:right w:val="none" w:sz="0" w:space="0" w:color="auto"/>
      </w:divBdr>
    </w:div>
    <w:div w:id="2051613456">
      <w:bodyDiv w:val="1"/>
      <w:marLeft w:val="0"/>
      <w:marRight w:val="0"/>
      <w:marTop w:val="0"/>
      <w:marBottom w:val="0"/>
      <w:divBdr>
        <w:top w:val="none" w:sz="0" w:space="0" w:color="auto"/>
        <w:left w:val="none" w:sz="0" w:space="0" w:color="auto"/>
        <w:bottom w:val="none" w:sz="0" w:space="0" w:color="auto"/>
        <w:right w:val="none" w:sz="0" w:space="0" w:color="auto"/>
      </w:divBdr>
    </w:div>
    <w:div w:id="20767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s://www.freecodecamp.org/news/user-authentication-methods-explained/" TargetMode="External"/><Relationship Id="rId3" Type="http://schemas.openxmlformats.org/officeDocument/2006/relationships/hyperlink" Target="https://axonpark.com/how-effective-is-gamification-in-education-10-case-studies-and-examples/" TargetMode="External"/><Relationship Id="rId7" Type="http://schemas.openxmlformats.org/officeDocument/2006/relationships/hyperlink" Target="https://doi.org/10.1186/s40561-019-0085-2" TargetMode="External"/><Relationship Id="rId2" Type="http://schemas.openxmlformats.org/officeDocument/2006/relationships/hyperlink" Target="https://elearningindustry.com/play-learn-succeed-exploring-the-impact-of-gamification-on-childrens-learning" TargetMode="External"/><Relationship Id="rId1" Type="http://schemas.openxmlformats.org/officeDocument/2006/relationships/hyperlink" Target="https://spinify.com/blog/gamification-history/" TargetMode="External"/><Relationship Id="rId6" Type="http://schemas.openxmlformats.org/officeDocument/2006/relationships/hyperlink" Target="https://elearningindustry.com/gamification-for-learning-strategies-and-examples" TargetMode="External"/><Relationship Id="rId5" Type="http://schemas.openxmlformats.org/officeDocument/2006/relationships/hyperlink" Target="https://besedo.com/knowledge-hub/blog/5-moderation-methods-you-should-understand/" TargetMode="External"/><Relationship Id="rId4" Type="http://schemas.openxmlformats.org/officeDocument/2006/relationships/hyperlink" Target="https://www.webpurify.com/blog/internet-safety-for-kids/" TargetMode="External"/><Relationship Id="rId9" Type="http://schemas.openxmlformats.org/officeDocument/2006/relationships/hyperlink" Target="https://www.techtarget.com/searchsecurity/definition/authentica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Plan of Action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257016545498185"/>
          <c:y val="0.32114923919028948"/>
          <c:w val="0.76326078709187906"/>
          <c:h val="0.35186401908966403"/>
        </c:manualLayout>
      </c:layout>
      <c:bar3DChart>
        <c:barDir val="bar"/>
        <c:grouping val="stacked"/>
        <c:varyColors val="0"/>
        <c:ser>
          <c:idx val="0"/>
          <c:order val="0"/>
          <c:tx>
            <c:strRef>
              <c:f>Sheet1!$B$1</c:f>
              <c:strCache>
                <c:ptCount val="1"/>
                <c:pt idx="0">
                  <c:v>Start Date</c:v>
                </c:pt>
              </c:strCache>
            </c:strRef>
          </c:tx>
          <c:spPr>
            <a:noFill/>
            <a:ln>
              <a:noFill/>
            </a:ln>
            <a:effectLst>
              <a:outerShdw blurRad="57150" dist="19050" dir="5400000" algn="ctr" rotWithShape="0">
                <a:srgbClr val="000000">
                  <a:alpha val="63000"/>
                </a:srgbClr>
              </a:outerShdw>
            </a:effectLst>
            <a:sp3d/>
          </c:spPr>
          <c:invertIfNegative val="0"/>
          <c:val>
            <c:numRef>
              <c:f>Sheet1!$B$2:$B$9</c:f>
              <c:numCache>
                <c:formatCode>m/d/yyyy</c:formatCode>
                <c:ptCount val="8"/>
                <c:pt idx="0">
                  <c:v>45200</c:v>
                </c:pt>
                <c:pt idx="1">
                  <c:v>45231</c:v>
                </c:pt>
                <c:pt idx="2">
                  <c:v>45261</c:v>
                </c:pt>
                <c:pt idx="3">
                  <c:v>45292</c:v>
                </c:pt>
                <c:pt idx="4">
                  <c:v>45323</c:v>
                </c:pt>
                <c:pt idx="5">
                  <c:v>45352</c:v>
                </c:pt>
                <c:pt idx="6">
                  <c:v>45383</c:v>
                </c:pt>
                <c:pt idx="7">
                  <c:v>45413</c:v>
                </c:pt>
              </c:numCache>
            </c:numRef>
          </c:val>
          <c:extLst>
            <c:ext xmlns:c16="http://schemas.microsoft.com/office/drawing/2014/chart" uri="{C3380CC4-5D6E-409C-BE32-E72D297353CC}">
              <c16:uniqueId val="{00000000-84BE-4824-AC3C-0C688A6EEB56}"/>
            </c:ext>
          </c:extLst>
        </c:ser>
        <c:ser>
          <c:idx val="1"/>
          <c:order val="1"/>
          <c:tx>
            <c:strRef>
              <c:f>Sheet1!$C$1</c:f>
              <c:strCache>
                <c:ptCount val="1"/>
                <c:pt idx="0">
                  <c:v>Days to complete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val>
            <c:numRef>
              <c:f>Sheet1!$C$2:$C$9</c:f>
              <c:numCache>
                <c:formatCode>General</c:formatCode>
                <c:ptCount val="8"/>
                <c:pt idx="0">
                  <c:v>14</c:v>
                </c:pt>
                <c:pt idx="1">
                  <c:v>21</c:v>
                </c:pt>
                <c:pt idx="2">
                  <c:v>28</c:v>
                </c:pt>
                <c:pt idx="3">
                  <c:v>28</c:v>
                </c:pt>
                <c:pt idx="4">
                  <c:v>28</c:v>
                </c:pt>
                <c:pt idx="5">
                  <c:v>28</c:v>
                </c:pt>
                <c:pt idx="6">
                  <c:v>14</c:v>
                </c:pt>
                <c:pt idx="7">
                  <c:v>14</c:v>
                </c:pt>
              </c:numCache>
            </c:numRef>
          </c:val>
          <c:extLst>
            <c:ext xmlns:c16="http://schemas.microsoft.com/office/drawing/2014/chart" uri="{C3380CC4-5D6E-409C-BE32-E72D297353CC}">
              <c16:uniqueId val="{00000001-84BE-4824-AC3C-0C688A6EEB56}"/>
            </c:ext>
          </c:extLst>
        </c:ser>
        <c:dLbls>
          <c:showLegendKey val="0"/>
          <c:showVal val="0"/>
          <c:showCatName val="0"/>
          <c:showSerName val="0"/>
          <c:showPercent val="0"/>
          <c:showBubbleSize val="0"/>
        </c:dLbls>
        <c:gapWidth val="150"/>
        <c:shape val="box"/>
        <c:axId val="366412479"/>
        <c:axId val="374893695"/>
        <c:axId val="0"/>
      </c:bar3DChart>
      <c:catAx>
        <c:axId val="366412479"/>
        <c:scaling>
          <c:orientation val="maxMin"/>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4893695"/>
        <c:crosses val="autoZero"/>
        <c:auto val="1"/>
        <c:lblAlgn val="ctr"/>
        <c:lblOffset val="100"/>
        <c:noMultiLvlLbl val="0"/>
      </c:catAx>
      <c:valAx>
        <c:axId val="374893695"/>
        <c:scaling>
          <c:orientation val="minMax"/>
          <c:min val="45200"/>
        </c:scaling>
        <c:delete val="0"/>
        <c:axPos val="t"/>
        <c:majorGridlines>
          <c:spPr>
            <a:ln w="9525" cap="flat" cmpd="sng" algn="ctr">
              <a:solidFill>
                <a:schemeClr val="dk1">
                  <a:lumMod val="50000"/>
                  <a:lumOff val="50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6412479"/>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78ED6-3D93-453E-BD95-C50921F2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ekeff 14</dc:creator>
  <cp:keywords/>
  <dc:description/>
  <cp:lastModifiedBy>ekeff 14</cp:lastModifiedBy>
  <cp:revision>737</cp:revision>
  <dcterms:created xsi:type="dcterms:W3CDTF">2023-09-26T19:04:00Z</dcterms:created>
  <dcterms:modified xsi:type="dcterms:W3CDTF">2023-11-01T10:48:00Z</dcterms:modified>
</cp:coreProperties>
</file>