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891" w:rsidRDefault="003F6891" w:rsidP="0068495D">
      <w:pPr>
        <w:pStyle w:val="Ttulo"/>
      </w:pPr>
      <w:r>
        <w:t>PRACTICA INTEGRADORA FINAL</w:t>
      </w:r>
    </w:p>
    <w:p w:rsidR="003F6891" w:rsidRDefault="003F6891" w:rsidP="0068495D">
      <w:pPr>
        <w:pStyle w:val="Ttulo"/>
      </w:pPr>
      <w:r>
        <w:t>Eje pedagógico</w:t>
      </w:r>
    </w:p>
    <w:p w:rsidR="003F6891" w:rsidRDefault="003F6891" w:rsidP="003F6891">
      <w:r>
        <w:t>Nombre y apellido: ALVAREZ, EMILCE MARIEL</w:t>
      </w:r>
    </w:p>
    <w:p w:rsidR="0068495D" w:rsidRPr="0068495D" w:rsidRDefault="0068495D" w:rsidP="0068495D">
      <w:pPr>
        <w:ind w:left="1416"/>
      </w:pPr>
      <w:r w:rsidRPr="0068495D">
        <w:rPr>
          <w:rStyle w:val="nfasis"/>
          <w:rFonts w:ascii="Verdana" w:hAnsi="Verdana"/>
          <w:color w:val="717171"/>
          <w:sz w:val="17"/>
          <w:szCs w:val="17"/>
          <w:shd w:val="clear" w:color="auto" w:fill="F5F5F5"/>
        </w:rPr>
        <w:t>El juego no es sólo juego infantil. Jugar, para el niño y</w:t>
      </w:r>
      <w:r w:rsidRPr="0068495D">
        <w:rPr>
          <w:rFonts w:ascii="Verdana" w:hAnsi="Verdana"/>
          <w:i/>
          <w:iCs/>
          <w:color w:val="717171"/>
          <w:sz w:val="17"/>
          <w:szCs w:val="17"/>
          <w:shd w:val="clear" w:color="auto" w:fill="F5F5F5"/>
        </w:rPr>
        <w:br/>
      </w:r>
      <w:r w:rsidRPr="0068495D">
        <w:rPr>
          <w:rStyle w:val="nfasis"/>
          <w:rFonts w:ascii="Verdana" w:hAnsi="Verdana"/>
          <w:color w:val="717171"/>
          <w:sz w:val="17"/>
          <w:szCs w:val="17"/>
          <w:shd w:val="clear" w:color="auto" w:fill="F5F5F5"/>
        </w:rPr>
        <w:t>para el adulto... es una forma de utilizar la mente e,</w:t>
      </w:r>
      <w:r w:rsidRPr="0068495D">
        <w:rPr>
          <w:rFonts w:ascii="Verdana" w:hAnsi="Verdana"/>
          <w:i/>
          <w:iCs/>
          <w:color w:val="717171"/>
          <w:sz w:val="17"/>
          <w:szCs w:val="17"/>
          <w:shd w:val="clear" w:color="auto" w:fill="F5F5F5"/>
        </w:rPr>
        <w:br/>
      </w:r>
      <w:r w:rsidRPr="0068495D">
        <w:rPr>
          <w:rStyle w:val="nfasis"/>
          <w:rFonts w:ascii="Verdana" w:hAnsi="Verdana"/>
          <w:color w:val="717171"/>
          <w:sz w:val="17"/>
          <w:szCs w:val="17"/>
          <w:shd w:val="clear" w:color="auto" w:fill="F5F5F5"/>
        </w:rPr>
        <w:t>incluso mejor, una actitud sobre cómo utilizar la mente.</w:t>
      </w:r>
      <w:r w:rsidRPr="0068495D">
        <w:rPr>
          <w:rFonts w:ascii="Verdana" w:hAnsi="Verdana"/>
          <w:i/>
          <w:iCs/>
          <w:color w:val="717171"/>
          <w:sz w:val="17"/>
          <w:szCs w:val="17"/>
          <w:shd w:val="clear" w:color="auto" w:fill="F5F5F5"/>
        </w:rPr>
        <w:br/>
      </w:r>
      <w:r w:rsidRPr="0068495D">
        <w:rPr>
          <w:rStyle w:val="nfasis"/>
          <w:rFonts w:ascii="Verdana" w:hAnsi="Verdana"/>
          <w:color w:val="717171"/>
          <w:sz w:val="17"/>
          <w:szCs w:val="17"/>
          <w:shd w:val="clear" w:color="auto" w:fill="F5F5F5"/>
        </w:rPr>
        <w:t>Es un marco en el que poner a prueba las cosas, un invernadero</w:t>
      </w:r>
      <w:r w:rsidRPr="0068495D">
        <w:rPr>
          <w:rFonts w:ascii="Verdana" w:hAnsi="Verdana"/>
          <w:i/>
          <w:iCs/>
          <w:color w:val="717171"/>
          <w:sz w:val="17"/>
          <w:szCs w:val="17"/>
          <w:shd w:val="clear" w:color="auto" w:fill="F5F5F5"/>
        </w:rPr>
        <w:br/>
      </w:r>
      <w:r w:rsidRPr="0068495D">
        <w:rPr>
          <w:rStyle w:val="nfasis"/>
          <w:rFonts w:ascii="Verdana" w:hAnsi="Verdana"/>
          <w:color w:val="717171"/>
          <w:sz w:val="17"/>
          <w:szCs w:val="17"/>
          <w:shd w:val="clear" w:color="auto" w:fill="F5F5F5"/>
        </w:rPr>
        <w:t>en el que poder combinar pensamiento, lenguaje</w:t>
      </w:r>
      <w:r w:rsidRPr="0068495D">
        <w:rPr>
          <w:rFonts w:ascii="Verdana" w:hAnsi="Verdana"/>
          <w:i/>
          <w:iCs/>
          <w:color w:val="717171"/>
          <w:sz w:val="17"/>
          <w:szCs w:val="17"/>
          <w:shd w:val="clear" w:color="auto" w:fill="F5F5F5"/>
        </w:rPr>
        <w:br/>
      </w:r>
      <w:r w:rsidRPr="0068495D">
        <w:rPr>
          <w:rStyle w:val="nfasis"/>
          <w:rFonts w:ascii="Verdana" w:hAnsi="Verdana"/>
          <w:color w:val="717171"/>
          <w:sz w:val="17"/>
          <w:szCs w:val="17"/>
          <w:shd w:val="clear" w:color="auto" w:fill="F5F5F5"/>
        </w:rPr>
        <w:t>y fantasía.</w:t>
      </w:r>
      <w:r w:rsidRPr="0068495D">
        <w:rPr>
          <w:rFonts w:ascii="Verdana" w:hAnsi="Verdana"/>
          <w:color w:val="717171"/>
          <w:sz w:val="17"/>
          <w:szCs w:val="17"/>
        </w:rPr>
        <w:br/>
      </w:r>
      <w:proofErr w:type="spellStart"/>
      <w:r w:rsidRPr="0068495D">
        <w:rPr>
          <w:rFonts w:ascii="Verdana" w:hAnsi="Verdana"/>
          <w:color w:val="717171"/>
          <w:sz w:val="17"/>
          <w:szCs w:val="17"/>
          <w:shd w:val="clear" w:color="auto" w:fill="F5F5F5"/>
        </w:rPr>
        <w:t>Bruner</w:t>
      </w:r>
      <w:proofErr w:type="spellEnd"/>
      <w:r w:rsidRPr="0068495D">
        <w:rPr>
          <w:rFonts w:ascii="Verdana" w:hAnsi="Verdana"/>
          <w:color w:val="717171"/>
          <w:sz w:val="17"/>
          <w:szCs w:val="17"/>
          <w:shd w:val="clear" w:color="auto" w:fill="F5F5F5"/>
        </w:rPr>
        <w:t>, 1984</w:t>
      </w:r>
    </w:p>
    <w:p w:rsidR="003F6891" w:rsidRDefault="003F6891" w:rsidP="003F6891">
      <w:r w:rsidRPr="0068495D">
        <w:rPr>
          <w:b/>
          <w:sz w:val="20"/>
        </w:rPr>
        <w:t>OBJETIVO PEDAGOGICO:</w:t>
      </w:r>
      <w:r w:rsidRPr="0068495D">
        <w:rPr>
          <w:sz w:val="20"/>
        </w:rPr>
        <w:t xml:space="preserve">   </w:t>
      </w:r>
      <w:r>
        <w:t>presentar una actividad interactiva donde se trabajara de una forma entretenida</w:t>
      </w:r>
      <w:r w:rsidR="005A3AD6">
        <w:t xml:space="preserve"> y se evaluará</w:t>
      </w:r>
      <w:r>
        <w:t xml:space="preserve"> la comprensión lectora,  la descripción y  el grupo consonántico BR.</w:t>
      </w:r>
    </w:p>
    <w:p w:rsidR="003F6891" w:rsidRDefault="003F6891" w:rsidP="003F6891">
      <w:r w:rsidRPr="0068495D">
        <w:rPr>
          <w:b/>
        </w:rPr>
        <w:t>Competencias a adquirir</w:t>
      </w:r>
      <w:proofErr w:type="gramStart"/>
      <w:r w:rsidRPr="0068495D">
        <w:rPr>
          <w:b/>
        </w:rPr>
        <w:t>:</w:t>
      </w:r>
      <w:r>
        <w:t xml:space="preserve">  el</w:t>
      </w:r>
      <w:proofErr w:type="gramEnd"/>
      <w:r>
        <w:t xml:space="preserve"> alumno ejercitará su comprensión lectora,  identificara objetos según su descripción y reconocerá el grupo consonántico BR para luego utilizarlo en la escritura.</w:t>
      </w:r>
    </w:p>
    <w:p w:rsidR="003F6891" w:rsidRDefault="003F6891" w:rsidP="003F6891">
      <w:r w:rsidRPr="0068495D">
        <w:rPr>
          <w:b/>
        </w:rPr>
        <w:t>Contenidos a trabajar:</w:t>
      </w:r>
      <w:r>
        <w:t xml:space="preserve"> lectura comprensiva. Descripciones. Escritura (grupo </w:t>
      </w:r>
      <w:proofErr w:type="spellStart"/>
      <w:r>
        <w:t>consonantico</w:t>
      </w:r>
      <w:proofErr w:type="spellEnd"/>
      <w:r>
        <w:t xml:space="preserve"> BR)</w:t>
      </w:r>
    </w:p>
    <w:p w:rsidR="00960BFF" w:rsidRDefault="003F6891">
      <w:r w:rsidRPr="0068495D">
        <w:rPr>
          <w:b/>
        </w:rPr>
        <w:t xml:space="preserve">Descripción de la práctica a llevar </w:t>
      </w:r>
      <w:proofErr w:type="spellStart"/>
      <w:r w:rsidRPr="0068495D">
        <w:rPr>
          <w:b/>
        </w:rPr>
        <w:t>adelante</w:t>
      </w:r>
      <w:proofErr w:type="gramStart"/>
      <w:r w:rsidRPr="0068495D">
        <w:rPr>
          <w:b/>
        </w:rPr>
        <w:t>:</w:t>
      </w:r>
      <w:r w:rsidR="00960BFF">
        <w:t>La</w:t>
      </w:r>
      <w:proofErr w:type="spellEnd"/>
      <w:proofErr w:type="gramEnd"/>
      <w:r w:rsidR="00960BFF">
        <w:t xml:space="preserve"> secuencia didáctica esta en marcada en el proyecto “seguir un personaje: las brujas” donde al realizar itinerarios para las lecturas (cuentos que siempre tiene como personaje una bruja) se van abordando diferentes contenidos de prácticas del lenguaje. </w:t>
      </w:r>
      <w:r w:rsidR="005A3AD6">
        <w:t xml:space="preserve">En esta secuencia se utilizaran las actividades trabajadas con las diferentes papas como instancia de </w:t>
      </w:r>
      <w:proofErr w:type="gramStart"/>
      <w:r w:rsidR="005A3AD6">
        <w:t>evaluación ,</w:t>
      </w:r>
      <w:proofErr w:type="gramEnd"/>
      <w:r w:rsidR="005A3AD6">
        <w:t xml:space="preserve"> haciendo la tarea entretenida y atractiva para el alumno de segundo grado.</w:t>
      </w:r>
    </w:p>
    <w:p w:rsidR="00960BFF" w:rsidRDefault="00960BFF">
      <w:r>
        <w:t xml:space="preserve">La secuencia comienza luego de la lectura en voz alta por parte del maestro del cuento: </w:t>
      </w:r>
      <w:proofErr w:type="gramStart"/>
      <w:r>
        <w:t>“ Una</w:t>
      </w:r>
      <w:proofErr w:type="gramEnd"/>
      <w:r>
        <w:t xml:space="preserve"> bruja en problemas,  de María Lorena Gonza</w:t>
      </w:r>
      <w:r w:rsidR="005A3AD6">
        <w:t>les.”</w:t>
      </w:r>
      <w:r>
        <w:t xml:space="preserve"> </w:t>
      </w:r>
    </w:p>
    <w:p w:rsidR="00960BFF" w:rsidRDefault="00960BFF">
      <w:r>
        <w:t xml:space="preserve">El primer ejercicio es con </w:t>
      </w:r>
      <w:proofErr w:type="spellStart"/>
      <w:r>
        <w:t>jQuiz</w:t>
      </w:r>
      <w:proofErr w:type="spellEnd"/>
      <w:r>
        <w:t>, donde se presentan una serie de preguntas para responder luego de la lectura con opciones múltiples. Se anexa el cuento completo al cual se puede acceder por medio del botón “releer el cuento”.</w:t>
      </w:r>
    </w:p>
    <w:p w:rsidR="00960BFF" w:rsidRDefault="00960BFF">
      <w:r>
        <w:t xml:space="preserve">Continúa con la actividad realizada con </w:t>
      </w:r>
      <w:proofErr w:type="spellStart"/>
      <w:r>
        <w:t>jMatch</w:t>
      </w:r>
      <w:proofErr w:type="spellEnd"/>
      <w:r>
        <w:t>, donde deberán seleccionar según la imagen de la bruja y sus características el nombre con el texto que la describe.</w:t>
      </w:r>
    </w:p>
    <w:p w:rsidR="00960BFF" w:rsidRDefault="00960BFF">
      <w:r>
        <w:t xml:space="preserve">Con </w:t>
      </w:r>
      <w:proofErr w:type="spellStart"/>
      <w:r>
        <w:t>jCross</w:t>
      </w:r>
      <w:proofErr w:type="spellEnd"/>
      <w:r>
        <w:t xml:space="preserve">, realizaran el ejercicio “con </w:t>
      </w:r>
      <w:proofErr w:type="spellStart"/>
      <w:r>
        <w:t>br</w:t>
      </w:r>
      <w:proofErr w:type="spellEnd"/>
      <w:r>
        <w:t xml:space="preserve"> de bruja” donde mediante el crucigrama con pistas deberán  escribir palabras con el grupo consonántico </w:t>
      </w:r>
      <w:proofErr w:type="spellStart"/>
      <w:r>
        <w:t>br</w:t>
      </w:r>
      <w:r w:rsidR="005A3AD6">
        <w:t>.</w:t>
      </w:r>
      <w:proofErr w:type="spellEnd"/>
    </w:p>
    <w:p w:rsidR="0068495D" w:rsidRDefault="0068495D"/>
    <w:p w:rsidR="005A3AD6" w:rsidRDefault="005A3AD6"/>
    <w:sectPr w:rsidR="005A3AD6" w:rsidSect="00D3227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3F6891"/>
    <w:rsid w:val="00156AF1"/>
    <w:rsid w:val="003F6891"/>
    <w:rsid w:val="005A3AD6"/>
    <w:rsid w:val="0068495D"/>
    <w:rsid w:val="00960BFF"/>
    <w:rsid w:val="00D3227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891"/>
  </w:style>
  <w:style w:type="paragraph" w:styleId="Ttulo1">
    <w:name w:val="heading 1"/>
    <w:basedOn w:val="Normal"/>
    <w:next w:val="Normal"/>
    <w:link w:val="Ttulo1Car"/>
    <w:uiPriority w:val="9"/>
    <w:qFormat/>
    <w:rsid w:val="00684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68495D"/>
    <w:rPr>
      <w:i/>
      <w:iCs/>
    </w:rPr>
  </w:style>
  <w:style w:type="character" w:customStyle="1" w:styleId="Ttulo1Car">
    <w:name w:val="Título 1 Car"/>
    <w:basedOn w:val="Fuentedeprrafopredeter"/>
    <w:link w:val="Ttulo1"/>
    <w:uiPriority w:val="9"/>
    <w:rsid w:val="0068495D"/>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6849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49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313</Words>
  <Characters>1724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dc:creator>
  <cp:lastModifiedBy>Mariel</cp:lastModifiedBy>
  <cp:revision>3</cp:revision>
  <dcterms:created xsi:type="dcterms:W3CDTF">2014-09-12T13:34:00Z</dcterms:created>
  <dcterms:modified xsi:type="dcterms:W3CDTF">2014-09-30T21:35:00Z</dcterms:modified>
</cp:coreProperties>
</file>