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84F" w:rsidRPr="00FC6822" w:rsidRDefault="00D7284F" w:rsidP="00D7284F">
      <w:pPr>
        <w:rPr>
          <w:sz w:val="28"/>
          <w:szCs w:val="28"/>
          <w:lang w:val="es-ES"/>
        </w:rPr>
      </w:pPr>
      <w:r w:rsidRPr="00FC6822">
        <w:rPr>
          <w:b/>
          <w:sz w:val="28"/>
          <w:szCs w:val="28"/>
          <w:u w:val="single"/>
          <w:lang w:val="es-ES"/>
        </w:rPr>
        <w:t>Fundamentación</w:t>
      </w:r>
      <w:r w:rsidRPr="00FC6822">
        <w:rPr>
          <w:sz w:val="28"/>
          <w:szCs w:val="28"/>
          <w:lang w:val="es-ES"/>
        </w:rPr>
        <w:t xml:space="preserve">: </w:t>
      </w:r>
    </w:p>
    <w:p w:rsidR="00D7284F" w:rsidRPr="003625DE" w:rsidRDefault="00D7284F" w:rsidP="00D7284F">
      <w:pPr>
        <w:jc w:val="both"/>
        <w:rPr>
          <w:b/>
          <w:sz w:val="24"/>
          <w:szCs w:val="24"/>
          <w:lang w:val="es-ES"/>
        </w:rPr>
      </w:pPr>
      <w:r w:rsidRPr="003625DE">
        <w:rPr>
          <w:b/>
          <w:sz w:val="24"/>
          <w:szCs w:val="24"/>
          <w:lang w:val="es-ES"/>
        </w:rPr>
        <w:t xml:space="preserve">                             El reconocimiento del enorme potencial que las tecnologías de la información y la comunicación tienen como herramientas para el aprendizaje compartido y autónomo, para el intercambio de ideas y la construcción del conocimiento, permite constatar la importancia de una nueva cultura, la digital.</w:t>
      </w:r>
    </w:p>
    <w:p w:rsidR="00D7284F" w:rsidRPr="003625DE" w:rsidRDefault="00D7284F" w:rsidP="00D7284F">
      <w:pPr>
        <w:jc w:val="both"/>
        <w:rPr>
          <w:b/>
          <w:sz w:val="24"/>
          <w:szCs w:val="24"/>
          <w:lang w:val="es-ES"/>
        </w:rPr>
      </w:pPr>
      <w:r w:rsidRPr="003625DE">
        <w:rPr>
          <w:b/>
          <w:sz w:val="24"/>
          <w:szCs w:val="24"/>
          <w:lang w:val="es-ES"/>
        </w:rPr>
        <w:t>Mejorar la imaginación y las habilidades creativas, comunicativas y colaborativas, valorando las posibilidades que ofrecen las tecnologías de la información y la comunicación en el ámbito personal del alumno y en el ámbito escolar</w:t>
      </w:r>
    </w:p>
    <w:p w:rsidR="00CF7E8F" w:rsidRDefault="00CF7E8F">
      <w:pPr>
        <w:rPr>
          <w:lang w:val="es-ES"/>
        </w:rPr>
      </w:pPr>
    </w:p>
    <w:p w:rsidR="00D7284F" w:rsidRDefault="00D7284F">
      <w:pPr>
        <w:rPr>
          <w:lang w:val="es-ES"/>
        </w:rPr>
      </w:pPr>
    </w:p>
    <w:p w:rsidR="00D7284F" w:rsidRPr="00DA51DB" w:rsidRDefault="00D7284F" w:rsidP="00D7284F">
      <w:pPr>
        <w:jc w:val="center"/>
        <w:rPr>
          <w:b/>
          <w:sz w:val="28"/>
          <w:szCs w:val="28"/>
          <w:u w:val="single"/>
          <w:lang w:val="es-ES"/>
        </w:rPr>
      </w:pPr>
      <w:r w:rsidRPr="00DA51DB">
        <w:rPr>
          <w:b/>
          <w:sz w:val="28"/>
          <w:szCs w:val="28"/>
          <w:u w:val="single"/>
          <w:lang w:val="es-ES"/>
        </w:rPr>
        <w:t>FUNCIÓN LINEAL Y CUADRÁTICA</w:t>
      </w:r>
    </w:p>
    <w:p w:rsidR="00D7284F" w:rsidRDefault="00D7284F" w:rsidP="00D7284F">
      <w:pPr>
        <w:jc w:val="center"/>
        <w:rPr>
          <w:lang w:val="es-ES"/>
        </w:rPr>
      </w:pPr>
    </w:p>
    <w:p w:rsidR="00D7284F" w:rsidRPr="00DA51DB" w:rsidRDefault="00D7284F" w:rsidP="00D7284F">
      <w:pPr>
        <w:rPr>
          <w:sz w:val="24"/>
          <w:szCs w:val="24"/>
          <w:lang w:val="es-ES"/>
        </w:rPr>
      </w:pPr>
      <w:r w:rsidRPr="00DA51DB">
        <w:rPr>
          <w:b/>
          <w:sz w:val="28"/>
          <w:szCs w:val="28"/>
          <w:u w:val="single"/>
          <w:lang w:val="es-ES"/>
        </w:rPr>
        <w:t>Objetivo pedagógico</w:t>
      </w:r>
      <w:r w:rsidRPr="00DA51DB">
        <w:rPr>
          <w:sz w:val="24"/>
          <w:szCs w:val="24"/>
          <w:lang w:val="es-ES"/>
        </w:rPr>
        <w:t>:</w:t>
      </w:r>
      <w:r w:rsidR="00403EFC" w:rsidRPr="00DA51DB">
        <w:rPr>
          <w:sz w:val="24"/>
          <w:szCs w:val="24"/>
          <w:lang w:val="es-ES"/>
        </w:rPr>
        <w:t xml:space="preserve"> A</w:t>
      </w:r>
      <w:r w:rsidRPr="00DA51DB">
        <w:rPr>
          <w:sz w:val="24"/>
          <w:szCs w:val="24"/>
          <w:lang w:val="es-ES"/>
        </w:rPr>
        <w:t xml:space="preserve">nalizar en las funciones lineales y cuadráticas </w:t>
      </w:r>
      <w:r w:rsidR="00C3164C" w:rsidRPr="00DA51DB">
        <w:rPr>
          <w:sz w:val="24"/>
          <w:szCs w:val="24"/>
          <w:lang w:val="es-ES"/>
        </w:rPr>
        <w:t>los distintos  puntos de intersección con los ejes, pendiente, raíces, crecimiento y decrecimiento</w:t>
      </w:r>
    </w:p>
    <w:p w:rsidR="00403EFC" w:rsidRPr="00DA51DB" w:rsidRDefault="00C3164C" w:rsidP="00D7284F">
      <w:pPr>
        <w:rPr>
          <w:b/>
          <w:sz w:val="24"/>
          <w:szCs w:val="24"/>
          <w:u w:val="single"/>
          <w:lang w:val="es-ES"/>
        </w:rPr>
      </w:pPr>
      <w:r w:rsidRPr="00DA51DB">
        <w:rPr>
          <w:b/>
          <w:sz w:val="28"/>
          <w:szCs w:val="28"/>
          <w:u w:val="single"/>
          <w:lang w:val="es-ES"/>
        </w:rPr>
        <w:t>Competencias a adquirir</w:t>
      </w:r>
      <w:r w:rsidR="00403EFC" w:rsidRPr="00DA51DB">
        <w:rPr>
          <w:b/>
          <w:sz w:val="24"/>
          <w:szCs w:val="24"/>
          <w:u w:val="single"/>
          <w:lang w:val="es-ES"/>
        </w:rPr>
        <w:t xml:space="preserve">: </w:t>
      </w:r>
    </w:p>
    <w:p w:rsidR="00C3164C" w:rsidRPr="00DA51DB" w:rsidRDefault="00C3164C" w:rsidP="00C3164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DA51DB">
        <w:rPr>
          <w:sz w:val="24"/>
          <w:szCs w:val="24"/>
          <w:lang w:val="es-ES"/>
        </w:rPr>
        <w:t>Interpretar gráficos</w:t>
      </w:r>
    </w:p>
    <w:p w:rsidR="00C3164C" w:rsidRPr="00DA51DB" w:rsidRDefault="00C3164C" w:rsidP="00C3164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DA51DB">
        <w:rPr>
          <w:sz w:val="24"/>
          <w:szCs w:val="24"/>
          <w:lang w:val="es-ES"/>
        </w:rPr>
        <w:t>Distinguir las funciones lineales y cuadráticas</w:t>
      </w:r>
    </w:p>
    <w:p w:rsidR="00C3164C" w:rsidRPr="00DA51DB" w:rsidRDefault="00403EFC" w:rsidP="00C3164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DA51DB">
        <w:rPr>
          <w:sz w:val="24"/>
          <w:szCs w:val="24"/>
          <w:lang w:val="es-ES"/>
        </w:rPr>
        <w:t xml:space="preserve">Interpretar el crecimiento y decrecimiento de la función lineal </w:t>
      </w:r>
    </w:p>
    <w:p w:rsidR="00403EFC" w:rsidRPr="00DA51DB" w:rsidRDefault="00403EFC" w:rsidP="00C3164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DA51DB">
        <w:rPr>
          <w:sz w:val="24"/>
          <w:szCs w:val="24"/>
          <w:lang w:val="es-ES"/>
        </w:rPr>
        <w:t>Distinguir pendiente y ordenada al origen</w:t>
      </w:r>
    </w:p>
    <w:p w:rsidR="00403EFC" w:rsidRPr="00DA51DB" w:rsidRDefault="00403EFC" w:rsidP="00C3164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DA51DB">
        <w:rPr>
          <w:sz w:val="24"/>
          <w:szCs w:val="24"/>
          <w:lang w:val="es-ES"/>
        </w:rPr>
        <w:t>Interpretar el discriminante en la función cuadrática</w:t>
      </w:r>
    </w:p>
    <w:p w:rsidR="00403EFC" w:rsidRPr="00DA51DB" w:rsidRDefault="00403EFC" w:rsidP="00C3164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DA51DB">
        <w:rPr>
          <w:sz w:val="24"/>
          <w:szCs w:val="24"/>
          <w:lang w:val="es-ES"/>
        </w:rPr>
        <w:t>Hallar las raíces de una función dada en su forma factorizada</w:t>
      </w:r>
    </w:p>
    <w:p w:rsidR="00403EFC" w:rsidRPr="00DA51DB" w:rsidRDefault="00403EFC" w:rsidP="00403EFC">
      <w:pPr>
        <w:rPr>
          <w:b/>
          <w:sz w:val="24"/>
          <w:szCs w:val="24"/>
          <w:u w:val="single"/>
          <w:lang w:val="es-ES"/>
        </w:rPr>
      </w:pPr>
      <w:r w:rsidRPr="00DA51DB">
        <w:rPr>
          <w:b/>
          <w:sz w:val="28"/>
          <w:szCs w:val="28"/>
          <w:u w:val="single"/>
          <w:lang w:val="es-ES"/>
        </w:rPr>
        <w:t>Contenidos a trabajar</w:t>
      </w:r>
      <w:r w:rsidR="002B2587" w:rsidRPr="00DA51DB">
        <w:rPr>
          <w:b/>
          <w:sz w:val="24"/>
          <w:szCs w:val="24"/>
          <w:u w:val="single"/>
          <w:lang w:val="es-ES"/>
        </w:rPr>
        <w:t>:</w:t>
      </w:r>
    </w:p>
    <w:p w:rsidR="002B2587" w:rsidRPr="00DA51DB" w:rsidRDefault="002B2587" w:rsidP="002B2587">
      <w:pPr>
        <w:pStyle w:val="Prrafodelista"/>
        <w:numPr>
          <w:ilvl w:val="0"/>
          <w:numId w:val="2"/>
        </w:numPr>
        <w:rPr>
          <w:b/>
          <w:sz w:val="24"/>
          <w:szCs w:val="24"/>
          <w:u w:val="single"/>
          <w:lang w:val="es-ES"/>
        </w:rPr>
      </w:pPr>
      <w:r w:rsidRPr="00DA51DB">
        <w:rPr>
          <w:sz w:val="24"/>
          <w:szCs w:val="24"/>
          <w:lang w:val="es-ES"/>
        </w:rPr>
        <w:t>Concepto de función lineal</w:t>
      </w:r>
    </w:p>
    <w:p w:rsidR="002B2587" w:rsidRPr="00DA51DB" w:rsidRDefault="002B2587" w:rsidP="002B2587">
      <w:pPr>
        <w:pStyle w:val="Prrafodelista"/>
        <w:numPr>
          <w:ilvl w:val="0"/>
          <w:numId w:val="2"/>
        </w:numPr>
        <w:rPr>
          <w:b/>
          <w:sz w:val="24"/>
          <w:szCs w:val="24"/>
          <w:u w:val="single"/>
          <w:lang w:val="es-ES"/>
        </w:rPr>
      </w:pPr>
      <w:r w:rsidRPr="00DA51DB">
        <w:rPr>
          <w:sz w:val="24"/>
          <w:szCs w:val="24"/>
          <w:lang w:val="es-ES"/>
        </w:rPr>
        <w:t xml:space="preserve">Concepto de función cuadrática </w:t>
      </w:r>
    </w:p>
    <w:p w:rsidR="002B2587" w:rsidRPr="00DA51DB" w:rsidRDefault="002B2587" w:rsidP="002B258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DA51DB">
        <w:rPr>
          <w:sz w:val="24"/>
          <w:szCs w:val="24"/>
          <w:lang w:val="es-ES"/>
        </w:rPr>
        <w:t>Pendiente y ordenada al origen</w:t>
      </w:r>
    </w:p>
    <w:p w:rsidR="002B2587" w:rsidRPr="00DA51DB" w:rsidRDefault="002B2587" w:rsidP="002B258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DA51DB">
        <w:rPr>
          <w:sz w:val="24"/>
          <w:szCs w:val="24"/>
          <w:lang w:val="es-ES"/>
        </w:rPr>
        <w:t>Crecimiento y decrecimiento</w:t>
      </w:r>
      <w:r w:rsidR="004E0418" w:rsidRPr="00DA51DB">
        <w:rPr>
          <w:sz w:val="24"/>
          <w:szCs w:val="24"/>
          <w:lang w:val="es-ES"/>
        </w:rPr>
        <w:tab/>
      </w:r>
    </w:p>
    <w:p w:rsidR="002B2587" w:rsidRPr="00DA51DB" w:rsidRDefault="00AA643E" w:rsidP="002B258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DA51DB">
        <w:rPr>
          <w:sz w:val="24"/>
          <w:szCs w:val="24"/>
          <w:lang w:val="es-ES"/>
        </w:rPr>
        <w:t>Concepto de discriminante</w:t>
      </w:r>
    </w:p>
    <w:p w:rsidR="00AA643E" w:rsidRPr="00DA51DB" w:rsidRDefault="00AA643E" w:rsidP="002B258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DA51DB">
        <w:rPr>
          <w:sz w:val="24"/>
          <w:szCs w:val="24"/>
          <w:lang w:val="es-ES"/>
        </w:rPr>
        <w:t xml:space="preserve">Raíces de una función </w:t>
      </w:r>
    </w:p>
    <w:p w:rsidR="00AA643E" w:rsidRPr="00DA51DB" w:rsidRDefault="00AA643E" w:rsidP="00AA643E">
      <w:pPr>
        <w:rPr>
          <w:sz w:val="28"/>
          <w:szCs w:val="28"/>
          <w:lang w:val="es-ES"/>
        </w:rPr>
      </w:pPr>
      <w:r w:rsidRPr="00DA51DB">
        <w:rPr>
          <w:b/>
          <w:sz w:val="28"/>
          <w:szCs w:val="28"/>
          <w:u w:val="single"/>
          <w:lang w:val="es-ES"/>
        </w:rPr>
        <w:t>Descripción de la práctica</w:t>
      </w:r>
      <w:r w:rsidRPr="00DA51DB">
        <w:rPr>
          <w:sz w:val="28"/>
          <w:szCs w:val="28"/>
          <w:lang w:val="es-ES"/>
        </w:rPr>
        <w:t>:</w:t>
      </w:r>
    </w:p>
    <w:p w:rsidR="00AA643E" w:rsidRPr="00DA51DB" w:rsidRDefault="00DE174B" w:rsidP="00DE174B">
      <w:pPr>
        <w:jc w:val="both"/>
        <w:rPr>
          <w:sz w:val="24"/>
          <w:szCs w:val="24"/>
          <w:lang w:val="es-ES"/>
        </w:rPr>
      </w:pPr>
      <w:r w:rsidRPr="00DA51DB">
        <w:rPr>
          <w:sz w:val="24"/>
          <w:szCs w:val="24"/>
          <w:lang w:val="es-ES"/>
        </w:rPr>
        <w:lastRenderedPageBreak/>
        <w:t xml:space="preserve">Se le presenta al estudiante el simulador, para que resuelva las distintas </w:t>
      </w:r>
      <w:r w:rsidR="00AA643E" w:rsidRPr="00DA51DB">
        <w:rPr>
          <w:sz w:val="24"/>
          <w:szCs w:val="24"/>
          <w:lang w:val="es-ES"/>
        </w:rPr>
        <w:t xml:space="preserve"> </w:t>
      </w:r>
      <w:r w:rsidRPr="00DA51DB">
        <w:rPr>
          <w:sz w:val="24"/>
          <w:szCs w:val="24"/>
          <w:lang w:val="es-ES"/>
        </w:rPr>
        <w:t>actividades en forma de trabajo practico apoyándose en los distintos conceptos, trabajados en las clases anteriores en la carpeta y/u otros simuladores, comparando los resultados y fijando distintos conceptos.</w:t>
      </w:r>
    </w:p>
    <w:p w:rsidR="00DE174B" w:rsidRPr="00DA51DB" w:rsidRDefault="00DE174B" w:rsidP="00AA643E">
      <w:pPr>
        <w:rPr>
          <w:sz w:val="24"/>
          <w:szCs w:val="24"/>
          <w:lang w:val="es-ES"/>
        </w:rPr>
      </w:pPr>
      <w:r w:rsidRPr="00DA51DB">
        <w:rPr>
          <w:b/>
          <w:sz w:val="28"/>
          <w:szCs w:val="28"/>
          <w:u w:val="single"/>
          <w:lang w:val="es-ES"/>
        </w:rPr>
        <w:t>Actividad</w:t>
      </w:r>
      <w:r w:rsidRPr="00DA51DB">
        <w:rPr>
          <w:sz w:val="24"/>
          <w:szCs w:val="24"/>
          <w:lang w:val="es-ES"/>
        </w:rPr>
        <w:t xml:space="preserve">: </w:t>
      </w:r>
    </w:p>
    <w:p w:rsidR="004E0418" w:rsidRPr="00DA51DB" w:rsidRDefault="004E0418" w:rsidP="00AA643E">
      <w:pPr>
        <w:rPr>
          <w:sz w:val="24"/>
          <w:szCs w:val="24"/>
          <w:lang w:val="es-ES"/>
        </w:rPr>
      </w:pPr>
      <w:r w:rsidRPr="00DA51DB">
        <w:rPr>
          <w:sz w:val="24"/>
          <w:szCs w:val="24"/>
          <w:lang w:val="es-ES"/>
        </w:rPr>
        <w:t>Se solicitara al alumno, al finalizar la unidad que abra el simulador y resuelva las actividades,  prestando atención a los distintos mensajes y enunciados, el alumno podrá optar por cual función y cual actividad comenzar, si bien el simulador tiene un orden lógico.</w:t>
      </w:r>
      <w:r w:rsidR="00E10097" w:rsidRPr="00DA51DB">
        <w:rPr>
          <w:sz w:val="24"/>
          <w:szCs w:val="24"/>
          <w:lang w:val="es-ES"/>
        </w:rPr>
        <w:t xml:space="preserve"> En ambos a forma de entretenimiento se presenta un puzle</w:t>
      </w:r>
      <w:r w:rsidR="00DD211A" w:rsidRPr="00DA51DB">
        <w:rPr>
          <w:sz w:val="24"/>
          <w:szCs w:val="24"/>
          <w:lang w:val="es-ES"/>
        </w:rPr>
        <w:t>,  luego se presentan distintas actividades donde se ven volcados</w:t>
      </w:r>
      <w:r w:rsidR="009D67A1" w:rsidRPr="00DA51DB">
        <w:rPr>
          <w:sz w:val="24"/>
          <w:szCs w:val="24"/>
          <w:lang w:val="es-ES"/>
        </w:rPr>
        <w:t xml:space="preserve"> los</w:t>
      </w:r>
      <w:r w:rsidR="00DD211A" w:rsidRPr="00DA51DB">
        <w:rPr>
          <w:sz w:val="24"/>
          <w:szCs w:val="24"/>
          <w:lang w:val="es-ES"/>
        </w:rPr>
        <w:t xml:space="preserve"> conceptos de las unidad</w:t>
      </w:r>
      <w:r w:rsidR="009D67A1" w:rsidRPr="00DA51DB">
        <w:rPr>
          <w:sz w:val="24"/>
          <w:szCs w:val="24"/>
          <w:lang w:val="es-ES"/>
        </w:rPr>
        <w:t>es vistas.</w:t>
      </w:r>
    </w:p>
    <w:p w:rsidR="009D67A1" w:rsidRPr="00DA51DB" w:rsidRDefault="009D67A1" w:rsidP="00AA643E">
      <w:pPr>
        <w:rPr>
          <w:sz w:val="24"/>
          <w:szCs w:val="24"/>
          <w:lang w:val="es-ES"/>
        </w:rPr>
      </w:pPr>
      <w:r w:rsidRPr="00DA51DB">
        <w:rPr>
          <w:sz w:val="24"/>
          <w:szCs w:val="24"/>
          <w:lang w:val="es-ES"/>
        </w:rPr>
        <w:t>El trabajo podrá ser realizado en forma grupal, discutiendo cada participante con el resto y solicitando al docente su intervención en caso de ser necesario.</w:t>
      </w:r>
    </w:p>
    <w:p w:rsidR="009D67A1" w:rsidRDefault="009D67A1" w:rsidP="00AA643E">
      <w:pPr>
        <w:rPr>
          <w:sz w:val="24"/>
          <w:szCs w:val="24"/>
          <w:lang w:val="es-ES"/>
        </w:rPr>
      </w:pPr>
      <w:r w:rsidRPr="00DA51DB">
        <w:rPr>
          <w:sz w:val="24"/>
          <w:szCs w:val="24"/>
          <w:lang w:val="es-ES"/>
        </w:rPr>
        <w:t xml:space="preserve">Al finalizar la actividad se solicitara al grupo que realicen una puesta en común para sacar conclusiones sobre el trabajo haciendo hincapié en los que </w:t>
      </w:r>
      <w:r w:rsidR="00E62192" w:rsidRPr="00DA51DB">
        <w:rPr>
          <w:sz w:val="24"/>
          <w:szCs w:val="24"/>
          <w:lang w:val="es-ES"/>
        </w:rPr>
        <w:t>más</w:t>
      </w:r>
      <w:r w:rsidRPr="00DA51DB">
        <w:rPr>
          <w:sz w:val="24"/>
          <w:szCs w:val="24"/>
          <w:lang w:val="es-ES"/>
        </w:rPr>
        <w:t xml:space="preserve"> dificultades </w:t>
      </w:r>
      <w:r w:rsidR="0009168A" w:rsidRPr="00DA51DB">
        <w:rPr>
          <w:sz w:val="24"/>
          <w:szCs w:val="24"/>
          <w:lang w:val="es-ES"/>
        </w:rPr>
        <w:t>encontraron</w:t>
      </w:r>
      <w:r w:rsidRPr="00DA51DB">
        <w:rPr>
          <w:sz w:val="24"/>
          <w:szCs w:val="24"/>
          <w:lang w:val="es-ES"/>
        </w:rPr>
        <w:t xml:space="preserve">. </w:t>
      </w:r>
    </w:p>
    <w:p w:rsidR="00353188" w:rsidRDefault="00353188" w:rsidP="00AA643E">
      <w:pPr>
        <w:rPr>
          <w:sz w:val="24"/>
          <w:szCs w:val="24"/>
          <w:lang w:val="es-ES"/>
        </w:rPr>
      </w:pPr>
    </w:p>
    <w:p w:rsidR="00353188" w:rsidRPr="00DA51DB" w:rsidRDefault="00353188" w:rsidP="00E6219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uso de simuladores  digitales en el proceso de enseñanza-aprendizaje  es un acercamiento  al alumno, ya que integramos a este proceso una herramienta que para ellos es conocida y de uso cotidiano, al mismo tiempo nos ofrece una forma entretenida e interactiva de ver temas que al alumno le resultan por demás tediosos; esta en nosotros en poner esta herramienta a nuestro beneficio</w:t>
      </w:r>
      <w:r w:rsidR="00E62192">
        <w:rPr>
          <w:sz w:val="24"/>
          <w:szCs w:val="24"/>
          <w:lang w:val="es-ES"/>
        </w:rPr>
        <w:t>, lo cual es un gran desafío.</w:t>
      </w:r>
    </w:p>
    <w:p w:rsidR="0009168A" w:rsidRPr="00DA51DB" w:rsidRDefault="0009168A" w:rsidP="00AA643E">
      <w:pPr>
        <w:rPr>
          <w:sz w:val="24"/>
          <w:szCs w:val="24"/>
          <w:lang w:val="es-ES"/>
        </w:rPr>
      </w:pPr>
    </w:p>
    <w:p w:rsidR="0009168A" w:rsidRPr="00DA51DB" w:rsidRDefault="0009168A" w:rsidP="00AA643E">
      <w:pPr>
        <w:rPr>
          <w:sz w:val="24"/>
          <w:szCs w:val="24"/>
          <w:lang w:val="es-ES"/>
        </w:rPr>
      </w:pPr>
    </w:p>
    <w:p w:rsidR="00DD211A" w:rsidRPr="00DA51DB" w:rsidRDefault="00DD211A" w:rsidP="00AA643E">
      <w:pPr>
        <w:rPr>
          <w:sz w:val="24"/>
          <w:szCs w:val="24"/>
          <w:lang w:val="es-ES"/>
        </w:rPr>
      </w:pPr>
    </w:p>
    <w:p w:rsidR="00403EFC" w:rsidRPr="002B2587" w:rsidRDefault="00403EFC" w:rsidP="00403EFC">
      <w:pPr>
        <w:pStyle w:val="Prrafodelista"/>
        <w:rPr>
          <w:lang w:val="es-ES"/>
        </w:rPr>
      </w:pPr>
      <w:r w:rsidRPr="002B2587">
        <w:rPr>
          <w:lang w:val="es-ES"/>
        </w:rPr>
        <w:t xml:space="preserve"> </w:t>
      </w:r>
    </w:p>
    <w:sectPr w:rsidR="00403EFC" w:rsidRPr="002B2587" w:rsidSect="00CF7E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DE4" w:rsidRDefault="001C0DE4" w:rsidP="004D5AAD">
      <w:pPr>
        <w:spacing w:after="0" w:line="240" w:lineRule="auto"/>
      </w:pPr>
      <w:r>
        <w:separator/>
      </w:r>
    </w:p>
  </w:endnote>
  <w:endnote w:type="continuationSeparator" w:id="0">
    <w:p w:rsidR="001C0DE4" w:rsidRDefault="001C0DE4" w:rsidP="004D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24F" w:rsidRDefault="0046724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24F" w:rsidRDefault="0046724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24F" w:rsidRDefault="0046724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DE4" w:rsidRDefault="001C0DE4" w:rsidP="004D5AAD">
      <w:pPr>
        <w:spacing w:after="0" w:line="240" w:lineRule="auto"/>
      </w:pPr>
      <w:r>
        <w:separator/>
      </w:r>
    </w:p>
  </w:footnote>
  <w:footnote w:type="continuationSeparator" w:id="0">
    <w:p w:rsidR="001C0DE4" w:rsidRDefault="001C0DE4" w:rsidP="004D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24F" w:rsidRDefault="0046724F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57488" o:spid="_x0000_s2060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descarga (1)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3794"/>
      <w:gridCol w:w="5260"/>
    </w:tblGrid>
    <w:tr w:rsidR="00820266" w:rsidTr="00820266">
      <w:trPr>
        <w:trHeight w:val="475"/>
      </w:trPr>
      <w:sdt>
        <w:sdtPr>
          <w:rPr>
            <w:color w:val="FFFFFF" w:themeColor="background1"/>
          </w:rPr>
          <w:alias w:val="Fecha"/>
          <w:id w:val="78223375"/>
          <w:placeholder>
            <w:docPart w:val="3FA18FE0820547408EA6D86D9C4184A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2095" w:type="pct"/>
              <w:shd w:val="clear" w:color="auto" w:fill="000000" w:themeFill="text1"/>
            </w:tcPr>
            <w:p w:rsidR="00820266" w:rsidRDefault="0046724F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noProof/>
                  <w:color w:val="FFFFFF" w:themeColor="background1"/>
                  <w:lang w:val="es-ES" w:eastAsia="es-ES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WordPictureWatermark15357489" o:spid="_x0000_s2061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          <v:imagedata r:id="rId1" o:title="descarga (1)" gain="19661f" blacklevel="22938f"/>
                  </v:shape>
                </w:pict>
              </w:r>
              <w:r w:rsidR="00820266">
                <w:rPr>
                  <w:color w:val="FFFFFF" w:themeColor="background1"/>
                  <w:lang w:val="es-ES"/>
                </w:rPr>
                <w:t>SEGURA Juan José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Título"/>
          <w:id w:val="78223368"/>
          <w:placeholder>
            <w:docPart w:val="AD469772E6754B6FAFE26AE5437CFDD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905" w:type="pct"/>
              <w:shd w:val="clear" w:color="auto" w:fill="8064A2" w:themeFill="accent4"/>
              <w:vAlign w:val="center"/>
            </w:tcPr>
            <w:p w:rsidR="00820266" w:rsidRDefault="00820266">
              <w:pPr>
                <w:pStyle w:val="Encabezado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proyecto integrador final</w:t>
              </w:r>
            </w:p>
          </w:tc>
        </w:sdtContent>
      </w:sdt>
    </w:tr>
  </w:tbl>
  <w:p w:rsidR="004D5AAD" w:rsidRDefault="004D5AAD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24F" w:rsidRDefault="0046724F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57487" o:spid="_x0000_s2059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descarga (1)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E6C62"/>
    <w:multiLevelType w:val="hybridMultilevel"/>
    <w:tmpl w:val="94806DF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C60C3"/>
    <w:multiLevelType w:val="hybridMultilevel"/>
    <w:tmpl w:val="CF1E38C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7284F"/>
    <w:rsid w:val="0009168A"/>
    <w:rsid w:val="001C0DE4"/>
    <w:rsid w:val="002B2587"/>
    <w:rsid w:val="00353188"/>
    <w:rsid w:val="00403EFC"/>
    <w:rsid w:val="0046724F"/>
    <w:rsid w:val="004D5AAD"/>
    <w:rsid w:val="004E0418"/>
    <w:rsid w:val="00820266"/>
    <w:rsid w:val="008B577D"/>
    <w:rsid w:val="009D67A1"/>
    <w:rsid w:val="00AA643E"/>
    <w:rsid w:val="00AF2737"/>
    <w:rsid w:val="00C3164C"/>
    <w:rsid w:val="00CF7E8F"/>
    <w:rsid w:val="00D7284F"/>
    <w:rsid w:val="00DA51DB"/>
    <w:rsid w:val="00DD211A"/>
    <w:rsid w:val="00DE174B"/>
    <w:rsid w:val="00E10097"/>
    <w:rsid w:val="00E6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8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6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5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AAD"/>
  </w:style>
  <w:style w:type="paragraph" w:styleId="Piedepgina">
    <w:name w:val="footer"/>
    <w:basedOn w:val="Normal"/>
    <w:link w:val="PiedepginaCar"/>
    <w:uiPriority w:val="99"/>
    <w:semiHidden/>
    <w:unhideWhenUsed/>
    <w:rsid w:val="004D5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D5AAD"/>
  </w:style>
  <w:style w:type="paragraph" w:styleId="Textodeglobo">
    <w:name w:val="Balloon Text"/>
    <w:basedOn w:val="Normal"/>
    <w:link w:val="TextodegloboCar"/>
    <w:uiPriority w:val="99"/>
    <w:semiHidden/>
    <w:unhideWhenUsed/>
    <w:rsid w:val="004D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A18FE0820547408EA6D86D9C418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B2C56-EFAF-4A25-8826-A9C67D78C3B3}"/>
      </w:docPartPr>
      <w:docPartBody>
        <w:p w:rsidR="00000000" w:rsidRDefault="00EB083C" w:rsidP="00EB083C">
          <w:pPr>
            <w:pStyle w:val="3FA18FE0820547408EA6D86D9C4184AB"/>
          </w:pPr>
          <w:r>
            <w:rPr>
              <w:color w:val="FFFFFF" w:themeColor="background1"/>
            </w:rPr>
            <w:t>[Seleccionar fecha]</w:t>
          </w:r>
        </w:p>
      </w:docPartBody>
    </w:docPart>
    <w:docPart>
      <w:docPartPr>
        <w:name w:val="AD469772E6754B6FAFE26AE5437CF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82B18-2544-49EE-917F-457276CE2E41}"/>
      </w:docPartPr>
      <w:docPartBody>
        <w:p w:rsidR="00000000" w:rsidRDefault="00EB083C" w:rsidP="00EB083C">
          <w:pPr>
            <w:pStyle w:val="AD469772E6754B6FAFE26AE5437CFDDC"/>
          </w:pPr>
          <w:r>
            <w:rPr>
              <w:caps/>
              <w:color w:val="FFFFFF" w:themeColor="background1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B083C"/>
    <w:rsid w:val="00EB083C"/>
    <w:rsid w:val="00F9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3A56B7B023433E872B7EA124AC04EE">
    <w:name w:val="CE3A56B7B023433E872B7EA124AC04EE"/>
    <w:rsid w:val="00EB083C"/>
  </w:style>
  <w:style w:type="paragraph" w:customStyle="1" w:styleId="28485DAC6B4E4D7994E98E541CA352C9">
    <w:name w:val="28485DAC6B4E4D7994E98E541CA352C9"/>
    <w:rsid w:val="00EB083C"/>
  </w:style>
  <w:style w:type="paragraph" w:customStyle="1" w:styleId="B27D53C5D5E24B83B15CAB862750CF7A">
    <w:name w:val="B27D53C5D5E24B83B15CAB862750CF7A"/>
    <w:rsid w:val="00EB083C"/>
  </w:style>
  <w:style w:type="paragraph" w:customStyle="1" w:styleId="A680A716B37E4090A7E8BCD888D0636A">
    <w:name w:val="A680A716B37E4090A7E8BCD888D0636A"/>
    <w:rsid w:val="00EB083C"/>
  </w:style>
  <w:style w:type="paragraph" w:customStyle="1" w:styleId="3FA18FE0820547408EA6D86D9C4184AB">
    <w:name w:val="3FA18FE0820547408EA6D86D9C4184AB"/>
    <w:rsid w:val="00EB083C"/>
  </w:style>
  <w:style w:type="paragraph" w:customStyle="1" w:styleId="AD469772E6754B6FAFE26AE5437CFDDC">
    <w:name w:val="AD469772E6754B6FAFE26AE5437CFDDC"/>
    <w:rsid w:val="00EB08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SEGURA Juan José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45BFBE-F95A-4E95-A2E6-217283D9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 final</dc:title>
  <dc:creator>Sabrina</dc:creator>
  <cp:lastModifiedBy>Sabrina</cp:lastModifiedBy>
  <cp:revision>1</cp:revision>
  <dcterms:created xsi:type="dcterms:W3CDTF">2014-03-10T18:11:00Z</dcterms:created>
  <dcterms:modified xsi:type="dcterms:W3CDTF">2014-03-10T21:22:00Z</dcterms:modified>
</cp:coreProperties>
</file>