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FAEA" w14:textId="4FAB195E" w:rsidR="002D6391" w:rsidRDefault="00CC7EC6">
      <w:r w:rsidRPr="00CC7EC6">
        <w:drawing>
          <wp:inline distT="0" distB="0" distL="0" distR="0" wp14:anchorId="71F8FEB1" wp14:editId="69C9F943">
            <wp:extent cx="5731510" cy="30448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3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C6"/>
    <w:rsid w:val="00104CCB"/>
    <w:rsid w:val="002D6391"/>
    <w:rsid w:val="008A2302"/>
    <w:rsid w:val="00CC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8472"/>
  <w15:chartTrackingRefBased/>
  <w15:docId w15:val="{629C0776-7C15-4291-A64D-3D4571FE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이다훈</dc:creator>
  <cp:keywords/>
  <dc:description/>
  <cp:lastModifiedBy>이다훈</cp:lastModifiedBy>
  <cp:revision>1</cp:revision>
  <dcterms:created xsi:type="dcterms:W3CDTF">2022-12-17T07:56:00Z</dcterms:created>
  <dcterms:modified xsi:type="dcterms:W3CDTF">2022-12-17T07:56:00Z</dcterms:modified>
</cp:coreProperties>
</file>