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1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Tim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 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Completion: Erin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Hannah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Questions: Philena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 Anyone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1:13.31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Delivery Button is visible, extra box for dietary restrictions can be confusing, Add a final confirmation of time/dates of delivery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No, just the double dietary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Simple, quick, 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Didn’t encounter anything that felt like an extra step, straightforward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Indication of success (have a summary of the information submitted by the user)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Aditya-  feel free to pause demo and probe  for questions to get more data points. Ask specific follow-up questions based off of their interactions; don’t actually have to go through IRB consent form,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