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F01" w:rsidRDefault="00EF5250" w:rsidP="00EF5250">
      <w:pPr>
        <w:pStyle w:val="Heading1"/>
      </w:pPr>
      <w:r>
        <w:t>Client Architecture</w:t>
      </w:r>
    </w:p>
    <w:p w:rsidR="00EF5250" w:rsidRDefault="00EF5250"/>
    <w:p w:rsidR="00EF5250" w:rsidRDefault="00EF5250" w:rsidP="00EF5250">
      <w:pPr>
        <w:ind w:firstLine="708"/>
      </w:pPr>
      <w:r>
        <w:t>Below image displays the dependencies of both web and wpf clients. Both clients have separate Bussiness layers which provide related components.</w:t>
      </w:r>
    </w:p>
    <w:p w:rsidR="00EF5250" w:rsidRDefault="00EF5250" w:rsidP="00EF5250">
      <w:pPr>
        <w:jc w:val="center"/>
      </w:pPr>
      <w:r>
        <w:rPr>
          <w:noProof/>
          <w:lang w:eastAsia="tr-TR"/>
        </w:rPr>
        <w:drawing>
          <wp:inline distT="0" distB="0" distL="0" distR="0">
            <wp:extent cx="5760720" cy="3248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pendencies Graph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831" b="20463"/>
                    <a:stretch/>
                  </pic:blipFill>
                  <pic:spPr bwMode="auto">
                    <a:xfrm>
                      <a:off x="0" y="0"/>
                      <a:ext cx="5760720" cy="3248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5250" w:rsidRDefault="00EF5250" w:rsidP="00EF5250">
      <w:pPr>
        <w:jc w:val="center"/>
        <w:rPr>
          <w:rStyle w:val="IntenseReference"/>
        </w:rPr>
      </w:pPr>
      <w:r>
        <w:rPr>
          <w:rStyle w:val="IntenseReference"/>
        </w:rPr>
        <w:t>ı</w:t>
      </w:r>
      <w:r w:rsidRPr="00EF5250">
        <w:rPr>
          <w:rStyle w:val="IntenseReference"/>
        </w:rPr>
        <w:t>mage</w:t>
      </w:r>
      <w:r>
        <w:rPr>
          <w:rStyle w:val="IntenseReference"/>
        </w:rPr>
        <w:t xml:space="preserve"> –</w:t>
      </w:r>
      <w:r w:rsidRPr="00EF5250">
        <w:rPr>
          <w:rStyle w:val="IntenseReference"/>
        </w:rPr>
        <w:t xml:space="preserve"> 1</w:t>
      </w:r>
    </w:p>
    <w:p w:rsidR="00AD1C92" w:rsidRDefault="00AD1C92" w:rsidP="00AD1C92">
      <w:pPr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rStyle w:val="IntenseReference"/>
          <w:b w:val="0"/>
          <w:bCs w:val="0"/>
          <w:smallCaps w:val="0"/>
          <w:color w:val="auto"/>
          <w:spacing w:val="0"/>
        </w:rPr>
        <w:t>If we try to look into how services consumption goes there is direct dependency between client and data layers.</w:t>
      </w:r>
    </w:p>
    <w:p w:rsidR="00AD1C92" w:rsidRDefault="00AD1C92" w:rsidP="00AD1C92">
      <w:pPr>
        <w:jc w:val="center"/>
        <w:rPr>
          <w:noProof/>
          <w:color w:val="2E74B5" w:themeColor="accent1" w:themeShade="BF"/>
          <w:lang w:eastAsia="tr-TR"/>
        </w:rPr>
      </w:pPr>
    </w:p>
    <w:p w:rsidR="00AD1C92" w:rsidRDefault="00AD1C92" w:rsidP="00AD1C92">
      <w:pPr>
        <w:jc w:val="center"/>
        <w:rPr>
          <w:rStyle w:val="IntenseReference"/>
          <w:b w:val="0"/>
          <w:bCs w:val="0"/>
          <w:smallCaps w:val="0"/>
          <w:color w:val="2E74B5" w:themeColor="accent1" w:themeShade="BF"/>
          <w:spacing w:val="0"/>
        </w:rPr>
      </w:pPr>
      <w:r>
        <w:rPr>
          <w:noProof/>
          <w:color w:val="2E74B5" w:themeColor="accent1" w:themeShade="BF"/>
          <w:lang w:eastAsia="tr-TR"/>
        </w:rPr>
        <w:lastRenderedPageBreak/>
        <w:drawing>
          <wp:inline distT="0" distB="0" distL="0" distR="0">
            <wp:extent cx="4762500" cy="55295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rviceUsage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32" r="8895"/>
                    <a:stretch/>
                  </pic:blipFill>
                  <pic:spPr bwMode="auto">
                    <a:xfrm>
                      <a:off x="0" y="0"/>
                      <a:ext cx="4762500" cy="5529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1C92" w:rsidRDefault="00AD1C92" w:rsidP="00AD1C92">
      <w:pPr>
        <w:jc w:val="center"/>
        <w:rPr>
          <w:rStyle w:val="IntenseReference"/>
        </w:rPr>
      </w:pPr>
      <w:r>
        <w:rPr>
          <w:rStyle w:val="IntenseReference"/>
        </w:rPr>
        <w:t>ımage – 2</w:t>
      </w:r>
    </w:p>
    <w:p w:rsidR="00AD1C92" w:rsidRDefault="00AD1C92" w:rsidP="00AD1C92">
      <w:pPr>
        <w:rPr>
          <w:rStyle w:val="IntenseReference"/>
          <w:b w:val="0"/>
          <w:bCs w:val="0"/>
          <w:smallCaps w:val="0"/>
          <w:color w:val="auto"/>
          <w:spacing w:val="0"/>
        </w:rPr>
      </w:pPr>
    </w:p>
    <w:p w:rsidR="00B02C3A" w:rsidRDefault="00B02C3A" w:rsidP="00AD1C92">
      <w:pPr>
        <w:rPr>
          <w:rStyle w:val="IntenseReference"/>
          <w:rFonts w:asciiTheme="majorHAnsi" w:eastAsiaTheme="majorEastAsia" w:hAnsiTheme="majorHAnsi" w:cstheme="majorBidi"/>
          <w:b w:val="0"/>
          <w:bCs w:val="0"/>
          <w:smallCaps w:val="0"/>
          <w:color w:val="2E74B5" w:themeColor="accent1" w:themeShade="BF"/>
          <w:spacing w:val="0"/>
          <w:sz w:val="32"/>
          <w:szCs w:val="32"/>
        </w:rPr>
      </w:pPr>
      <w:bookmarkStart w:id="0" w:name="_GoBack"/>
      <w:bookmarkEnd w:id="0"/>
      <w:r>
        <w:rPr>
          <w:rStyle w:val="IntenseReference"/>
          <w:b w:val="0"/>
          <w:bCs w:val="0"/>
          <w:smallCaps w:val="0"/>
          <w:color w:val="2E74B5" w:themeColor="accent1" w:themeShade="BF"/>
          <w:spacing w:val="0"/>
        </w:rPr>
        <w:br w:type="page"/>
      </w:r>
    </w:p>
    <w:p w:rsidR="00EF5250" w:rsidRDefault="00EF5250" w:rsidP="00EF5250">
      <w:pPr>
        <w:pStyle w:val="Heading1"/>
        <w:rPr>
          <w:rStyle w:val="IntenseReference"/>
          <w:b w:val="0"/>
          <w:bCs w:val="0"/>
          <w:smallCaps w:val="0"/>
          <w:color w:val="2E74B5" w:themeColor="accent1" w:themeShade="BF"/>
          <w:spacing w:val="0"/>
        </w:rPr>
      </w:pPr>
      <w:r>
        <w:rPr>
          <w:rStyle w:val="IntenseReference"/>
          <w:b w:val="0"/>
          <w:bCs w:val="0"/>
          <w:smallCaps w:val="0"/>
          <w:color w:val="2E74B5" w:themeColor="accent1" w:themeShade="BF"/>
          <w:spacing w:val="0"/>
        </w:rPr>
        <w:lastRenderedPageBreak/>
        <w:t>Host Service Architecture</w:t>
      </w:r>
    </w:p>
    <w:p w:rsidR="00EF5250" w:rsidRDefault="00EF5250" w:rsidP="00EF5250"/>
    <w:p w:rsidR="00EF5250" w:rsidRDefault="00EF5250" w:rsidP="00EF5250">
      <w:r>
        <w:t>Below image displays the dependicies of host applications.</w:t>
      </w:r>
    </w:p>
    <w:p w:rsidR="00EF5250" w:rsidRPr="00EF5250" w:rsidRDefault="00EF5250" w:rsidP="00EF5250">
      <w:r>
        <w:rPr>
          <w:noProof/>
          <w:lang w:eastAsia="tr-TR"/>
        </w:rPr>
        <w:drawing>
          <wp:inline distT="0" distB="0" distL="0" distR="0">
            <wp:extent cx="5760720" cy="2962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pendencies Graph_Backend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732" b="23708"/>
                    <a:stretch/>
                  </pic:blipFill>
                  <pic:spPr bwMode="auto">
                    <a:xfrm>
                      <a:off x="0" y="0"/>
                      <a:ext cx="5760720" cy="2962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F5250" w:rsidRPr="00EF52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996"/>
    <w:rsid w:val="00772F01"/>
    <w:rsid w:val="007E3996"/>
    <w:rsid w:val="00AD1C92"/>
    <w:rsid w:val="00B02C3A"/>
    <w:rsid w:val="00EF5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F1D485-43A6-472B-9D5C-C40FA7C46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52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52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52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F52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EF5250"/>
    <w:rPr>
      <w:i/>
      <w:iCs/>
      <w:color w:val="5B9BD5" w:themeColor="accent1"/>
    </w:rPr>
  </w:style>
  <w:style w:type="character" w:styleId="IntenseReference">
    <w:name w:val="Intense Reference"/>
    <w:basedOn w:val="DefaultParagraphFont"/>
    <w:uiPriority w:val="32"/>
    <w:qFormat/>
    <w:rsid w:val="00EF5250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CFF840-4113-4325-B6B4-CC658E636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Ekin Bulut</dc:creator>
  <cp:keywords/>
  <dc:description/>
  <cp:lastModifiedBy>Ekin Bulut</cp:lastModifiedBy>
  <cp:revision>3</cp:revision>
  <dcterms:created xsi:type="dcterms:W3CDTF">2017-03-04T10:30:00Z</dcterms:created>
  <dcterms:modified xsi:type="dcterms:W3CDTF">2017-03-04T10:46:00Z</dcterms:modified>
</cp:coreProperties>
</file>