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B85D0" w14:textId="6F9EC2F2" w:rsidR="00A152FC" w:rsidRPr="00DF06BC" w:rsidRDefault="00A152FC" w:rsidP="00A152FC">
      <w:pPr>
        <w:rPr>
          <w:b/>
          <w:bCs/>
          <w:color w:val="538135" w:themeColor="accent6" w:themeShade="BF"/>
          <w:sz w:val="36"/>
          <w:szCs w:val="36"/>
        </w:rPr>
      </w:pPr>
      <w:r w:rsidRPr="00A152FC">
        <w:rPr>
          <w:b/>
          <w:bCs/>
          <w:color w:val="538135" w:themeColor="accent6" w:themeShade="BF"/>
          <w:sz w:val="36"/>
          <w:szCs w:val="36"/>
        </w:rPr>
        <w:t xml:space="preserve">1.6 </w:t>
      </w:r>
      <w:proofErr w:type="spellStart"/>
      <w:r w:rsidRPr="00A152FC">
        <w:rPr>
          <w:b/>
          <w:bCs/>
          <w:color w:val="538135" w:themeColor="accent6" w:themeShade="BF"/>
          <w:sz w:val="36"/>
          <w:szCs w:val="36"/>
        </w:rPr>
        <w:t>million</w:t>
      </w:r>
      <w:proofErr w:type="spellEnd"/>
      <w:r w:rsidRPr="00A152FC">
        <w:rPr>
          <w:b/>
          <w:bCs/>
          <w:color w:val="538135" w:themeColor="accent6" w:themeShade="BF"/>
          <w:sz w:val="36"/>
          <w:szCs w:val="36"/>
        </w:rPr>
        <w:t xml:space="preserve"> UK </w:t>
      </w:r>
      <w:proofErr w:type="spellStart"/>
      <w:r w:rsidRPr="00A152FC">
        <w:rPr>
          <w:b/>
          <w:bCs/>
          <w:color w:val="538135" w:themeColor="accent6" w:themeShade="BF"/>
          <w:sz w:val="36"/>
          <w:szCs w:val="36"/>
        </w:rPr>
        <w:t>traffic</w:t>
      </w:r>
      <w:proofErr w:type="spellEnd"/>
      <w:r w:rsidRPr="00A152FC">
        <w:rPr>
          <w:b/>
          <w:bCs/>
          <w:color w:val="538135" w:themeColor="accent6" w:themeShade="BF"/>
          <w:sz w:val="36"/>
          <w:szCs w:val="36"/>
        </w:rPr>
        <w:t xml:space="preserve"> </w:t>
      </w:r>
      <w:proofErr w:type="spellStart"/>
      <w:r w:rsidRPr="00A152FC">
        <w:rPr>
          <w:b/>
          <w:bCs/>
          <w:color w:val="538135" w:themeColor="accent6" w:themeShade="BF"/>
          <w:sz w:val="36"/>
          <w:szCs w:val="36"/>
        </w:rPr>
        <w:t>accidents</w:t>
      </w:r>
      <w:proofErr w:type="spellEnd"/>
    </w:p>
    <w:p w14:paraId="38A9B0DB" w14:textId="09A835E0" w:rsidR="00A152FC" w:rsidRDefault="00A152FC" w:rsidP="00A152FC">
      <w:proofErr w:type="spellStart"/>
      <w:r w:rsidRPr="00A152FC">
        <w:t>The</w:t>
      </w:r>
      <w:proofErr w:type="spellEnd"/>
      <w:r w:rsidRPr="00A152FC">
        <w:t xml:space="preserve"> UK </w:t>
      </w:r>
      <w:proofErr w:type="spellStart"/>
      <w:r w:rsidRPr="00A152FC">
        <w:t>government</w:t>
      </w:r>
      <w:proofErr w:type="spellEnd"/>
      <w:r w:rsidRPr="00A152FC">
        <w:t xml:space="preserve"> </w:t>
      </w:r>
      <w:proofErr w:type="spellStart"/>
      <w:r w:rsidRPr="00A152FC">
        <w:t>amassed</w:t>
      </w:r>
      <w:proofErr w:type="spellEnd"/>
      <w:r w:rsidRPr="00A152FC">
        <w:t xml:space="preserve"> </w:t>
      </w:r>
      <w:proofErr w:type="spellStart"/>
      <w:r w:rsidRPr="00A152FC">
        <w:t>traffic</w:t>
      </w:r>
      <w:proofErr w:type="spellEnd"/>
      <w:r w:rsidRPr="00A152FC">
        <w:t xml:space="preserve"> </w:t>
      </w:r>
      <w:proofErr w:type="gramStart"/>
      <w:r w:rsidRPr="00A152FC">
        <w:t>data</w:t>
      </w:r>
      <w:proofErr w:type="gramEnd"/>
      <w:r w:rsidRPr="00A152FC">
        <w:t xml:space="preserve"> </w:t>
      </w:r>
      <w:proofErr w:type="spellStart"/>
      <w:r w:rsidRPr="00A152FC">
        <w:t>from</w:t>
      </w:r>
      <w:proofErr w:type="spellEnd"/>
      <w:r w:rsidRPr="00A152FC">
        <w:t xml:space="preserve"> 2000 </w:t>
      </w:r>
      <w:proofErr w:type="spellStart"/>
      <w:r w:rsidRPr="00A152FC">
        <w:t>and</w:t>
      </w:r>
      <w:proofErr w:type="spellEnd"/>
      <w:r w:rsidRPr="00A152FC">
        <w:t xml:space="preserve"> 2016, </w:t>
      </w:r>
      <w:proofErr w:type="spellStart"/>
      <w:r w:rsidRPr="00A152FC">
        <w:t>recording</w:t>
      </w:r>
      <w:proofErr w:type="spellEnd"/>
      <w:r w:rsidRPr="00A152FC">
        <w:t xml:space="preserve"> </w:t>
      </w:r>
      <w:proofErr w:type="spellStart"/>
      <w:r w:rsidRPr="00A152FC">
        <w:t>over</w:t>
      </w:r>
      <w:proofErr w:type="spellEnd"/>
      <w:r w:rsidRPr="00A152FC">
        <w:t xml:space="preserve"> 1.6 </w:t>
      </w:r>
      <w:proofErr w:type="spellStart"/>
      <w:r w:rsidRPr="00A152FC">
        <w:t>million</w:t>
      </w:r>
      <w:proofErr w:type="spellEnd"/>
      <w:r w:rsidRPr="00A152FC">
        <w:t xml:space="preserve"> </w:t>
      </w:r>
      <w:proofErr w:type="spellStart"/>
      <w:r w:rsidRPr="00A152FC">
        <w:t>accidents</w:t>
      </w:r>
      <w:proofErr w:type="spellEnd"/>
      <w:r w:rsidRPr="00A152FC">
        <w:t xml:space="preserve"> in </w:t>
      </w:r>
      <w:proofErr w:type="spellStart"/>
      <w:r w:rsidRPr="00A152FC">
        <w:t>the</w:t>
      </w:r>
      <w:proofErr w:type="spellEnd"/>
      <w:r w:rsidRPr="00A152FC">
        <w:t xml:space="preserve"> </w:t>
      </w:r>
      <w:proofErr w:type="spellStart"/>
      <w:r w:rsidRPr="00A152FC">
        <w:t>process</w:t>
      </w:r>
      <w:proofErr w:type="spellEnd"/>
      <w:r w:rsidRPr="00A152FC">
        <w:t xml:space="preserve"> </w:t>
      </w:r>
      <w:proofErr w:type="spellStart"/>
      <w:r w:rsidRPr="00A152FC">
        <w:t>and</w:t>
      </w:r>
      <w:proofErr w:type="spellEnd"/>
      <w:r w:rsidRPr="00A152FC">
        <w:t xml:space="preserve"> </w:t>
      </w:r>
      <w:proofErr w:type="spellStart"/>
      <w:r w:rsidRPr="00A152FC">
        <w:t>making</w:t>
      </w:r>
      <w:proofErr w:type="spellEnd"/>
      <w:r w:rsidRPr="00A152FC">
        <w:t xml:space="preserve"> </w:t>
      </w:r>
      <w:proofErr w:type="spellStart"/>
      <w:r w:rsidRPr="00A152FC">
        <w:t>this</w:t>
      </w:r>
      <w:proofErr w:type="spellEnd"/>
      <w:r w:rsidRPr="00A152FC">
        <w:t xml:space="preserve"> </w:t>
      </w:r>
      <w:proofErr w:type="spellStart"/>
      <w:r w:rsidRPr="00A152FC">
        <w:t>one</w:t>
      </w:r>
      <w:proofErr w:type="spellEnd"/>
      <w:r w:rsidRPr="00A152FC">
        <w:t xml:space="preserve"> of </w:t>
      </w:r>
      <w:proofErr w:type="spellStart"/>
      <w:r w:rsidRPr="00A152FC">
        <w:t>the</w:t>
      </w:r>
      <w:proofErr w:type="spellEnd"/>
      <w:r w:rsidRPr="00A152FC">
        <w:t xml:space="preserve"> </w:t>
      </w:r>
      <w:proofErr w:type="spellStart"/>
      <w:r w:rsidRPr="00A152FC">
        <w:t>most</w:t>
      </w:r>
      <w:proofErr w:type="spellEnd"/>
      <w:r w:rsidRPr="00A152FC">
        <w:t xml:space="preserve"> </w:t>
      </w:r>
      <w:proofErr w:type="spellStart"/>
      <w:r w:rsidRPr="00A152FC">
        <w:t>comprehensive</w:t>
      </w:r>
      <w:proofErr w:type="spellEnd"/>
      <w:r w:rsidRPr="00A152FC">
        <w:t xml:space="preserve"> </w:t>
      </w:r>
      <w:proofErr w:type="spellStart"/>
      <w:r w:rsidRPr="00A152FC">
        <w:t>traffic</w:t>
      </w:r>
      <w:proofErr w:type="spellEnd"/>
      <w:r w:rsidRPr="00A152FC">
        <w:t xml:space="preserve"> data </w:t>
      </w:r>
      <w:proofErr w:type="spellStart"/>
      <w:r w:rsidRPr="00A152FC">
        <w:t>sets</w:t>
      </w:r>
      <w:proofErr w:type="spellEnd"/>
      <w:r w:rsidRPr="00A152FC">
        <w:t xml:space="preserve"> </w:t>
      </w:r>
      <w:proofErr w:type="spellStart"/>
      <w:r w:rsidRPr="00A152FC">
        <w:t>out</w:t>
      </w:r>
      <w:proofErr w:type="spellEnd"/>
      <w:r w:rsidRPr="00A152FC">
        <w:t xml:space="preserve"> </w:t>
      </w:r>
      <w:proofErr w:type="spellStart"/>
      <w:r w:rsidRPr="00A152FC">
        <w:t>there</w:t>
      </w:r>
      <w:proofErr w:type="spellEnd"/>
      <w:r w:rsidRPr="00A152FC">
        <w:t xml:space="preserve">. </w:t>
      </w:r>
      <w:proofErr w:type="spellStart"/>
      <w:r w:rsidRPr="00A152FC">
        <w:t>It's</w:t>
      </w:r>
      <w:proofErr w:type="spellEnd"/>
      <w:r w:rsidRPr="00A152FC">
        <w:t xml:space="preserve"> a </w:t>
      </w:r>
      <w:proofErr w:type="spellStart"/>
      <w:r w:rsidRPr="00A152FC">
        <w:t>huge</w:t>
      </w:r>
      <w:proofErr w:type="spellEnd"/>
      <w:r w:rsidRPr="00A152FC">
        <w:t xml:space="preserve"> </w:t>
      </w:r>
      <w:proofErr w:type="spellStart"/>
      <w:r w:rsidRPr="00A152FC">
        <w:t>picture</w:t>
      </w:r>
      <w:proofErr w:type="spellEnd"/>
      <w:r w:rsidRPr="00A152FC">
        <w:t xml:space="preserve"> of a </w:t>
      </w:r>
      <w:proofErr w:type="spellStart"/>
      <w:r w:rsidRPr="00A152FC">
        <w:t>country</w:t>
      </w:r>
      <w:proofErr w:type="spellEnd"/>
      <w:r w:rsidRPr="00A152FC">
        <w:t xml:space="preserve"> </w:t>
      </w:r>
      <w:proofErr w:type="spellStart"/>
      <w:r w:rsidRPr="00A152FC">
        <w:t>undergoing</w:t>
      </w:r>
      <w:proofErr w:type="spellEnd"/>
      <w:r w:rsidRPr="00A152FC">
        <w:t xml:space="preserve"> </w:t>
      </w:r>
      <w:proofErr w:type="spellStart"/>
      <w:r w:rsidRPr="00A152FC">
        <w:t>change</w:t>
      </w:r>
      <w:proofErr w:type="spellEnd"/>
      <w:r w:rsidRPr="00A152FC">
        <w:t>.</w:t>
      </w:r>
    </w:p>
    <w:p w14:paraId="15277E49" w14:textId="538B8DFE" w:rsidR="00A152FC" w:rsidRPr="00A152FC" w:rsidRDefault="00A152FC" w:rsidP="00A152FC">
      <w:r w:rsidRPr="00A152FC">
        <w:rPr>
          <w:lang w:val="en"/>
        </w:rPr>
        <w:t>Firstly, I showed the accidents that occurred at separate whole year intervals in a bar graph and a pie graph.</w:t>
      </w:r>
      <w:r>
        <w:rPr>
          <w:lang w:val="en"/>
        </w:rPr>
        <w:t xml:space="preserve"> </w:t>
      </w:r>
      <w:proofErr w:type="spellStart"/>
      <w:r w:rsidRPr="00A152FC">
        <w:t>The</w:t>
      </w:r>
      <w:proofErr w:type="spellEnd"/>
      <w:r w:rsidRPr="00A152FC">
        <w:t xml:space="preserve"> </w:t>
      </w:r>
      <w:proofErr w:type="spellStart"/>
      <w:r w:rsidRPr="00A152FC">
        <w:t>reason</w:t>
      </w:r>
      <w:proofErr w:type="spellEnd"/>
      <w:r w:rsidRPr="00A152FC">
        <w:t xml:space="preserve"> </w:t>
      </w:r>
      <w:proofErr w:type="spellStart"/>
      <w:r w:rsidRPr="00A152FC">
        <w:t>for</w:t>
      </w:r>
      <w:proofErr w:type="spellEnd"/>
      <w:r w:rsidRPr="00A152FC">
        <w:t xml:space="preserve"> </w:t>
      </w:r>
      <w:proofErr w:type="spellStart"/>
      <w:r w:rsidRPr="00A152FC">
        <w:t>using</w:t>
      </w:r>
      <w:proofErr w:type="spellEnd"/>
      <w:r w:rsidRPr="00A152FC">
        <w:t xml:space="preserve"> </w:t>
      </w:r>
      <w:proofErr w:type="spellStart"/>
      <w:r w:rsidRPr="00A152FC">
        <w:t>the</w:t>
      </w:r>
      <w:proofErr w:type="spellEnd"/>
      <w:r w:rsidRPr="00A152FC">
        <w:t xml:space="preserve"> </w:t>
      </w:r>
      <w:proofErr w:type="spellStart"/>
      <w:r w:rsidRPr="00A152FC">
        <w:t>pie</w:t>
      </w:r>
      <w:proofErr w:type="spellEnd"/>
      <w:r w:rsidRPr="00A152FC">
        <w:t xml:space="preserve"> </w:t>
      </w:r>
      <w:proofErr w:type="spellStart"/>
      <w:r w:rsidRPr="00A152FC">
        <w:t>chart</w:t>
      </w:r>
      <w:proofErr w:type="spellEnd"/>
      <w:r w:rsidRPr="00A152FC">
        <w:t xml:space="preserve"> </w:t>
      </w:r>
      <w:proofErr w:type="spellStart"/>
      <w:r w:rsidRPr="00A152FC">
        <w:t>was</w:t>
      </w:r>
      <w:proofErr w:type="spellEnd"/>
      <w:r w:rsidRPr="00A152FC">
        <w:t xml:space="preserve"> </w:t>
      </w:r>
      <w:proofErr w:type="spellStart"/>
      <w:r w:rsidRPr="00A152FC">
        <w:t>to</w:t>
      </w:r>
      <w:proofErr w:type="spellEnd"/>
      <w:r w:rsidRPr="00A152FC">
        <w:t xml:space="preserve"> be </w:t>
      </w:r>
      <w:proofErr w:type="spellStart"/>
      <w:r w:rsidRPr="00A152FC">
        <w:t>able</w:t>
      </w:r>
      <w:proofErr w:type="spellEnd"/>
      <w:r w:rsidRPr="00A152FC">
        <w:t xml:space="preserve"> </w:t>
      </w:r>
      <w:proofErr w:type="spellStart"/>
      <w:r w:rsidRPr="00A152FC">
        <w:t>to</w:t>
      </w:r>
      <w:proofErr w:type="spellEnd"/>
      <w:r w:rsidRPr="00A152FC">
        <w:t xml:space="preserve"> </w:t>
      </w:r>
      <w:proofErr w:type="spellStart"/>
      <w:r w:rsidRPr="00A152FC">
        <w:t>see</w:t>
      </w:r>
      <w:proofErr w:type="spellEnd"/>
      <w:r w:rsidRPr="00A152FC">
        <w:t xml:space="preserve"> </w:t>
      </w:r>
      <w:proofErr w:type="spellStart"/>
      <w:r w:rsidRPr="00A152FC">
        <w:t>the</w:t>
      </w:r>
      <w:proofErr w:type="spellEnd"/>
      <w:r w:rsidRPr="00A152FC">
        <w:t xml:space="preserve"> </w:t>
      </w:r>
      <w:proofErr w:type="spellStart"/>
      <w:r w:rsidRPr="00A152FC">
        <w:t>percentiles</w:t>
      </w:r>
      <w:proofErr w:type="spellEnd"/>
      <w:r w:rsidRPr="00A152FC">
        <w:t>.</w:t>
      </w:r>
    </w:p>
    <w:p w14:paraId="24D93B81" w14:textId="35F69222" w:rsidR="001949B9" w:rsidRDefault="00A152FC">
      <w:r>
        <w:rPr>
          <w:noProof/>
        </w:rPr>
        <w:drawing>
          <wp:inline distT="0" distB="0" distL="0" distR="0" wp14:anchorId="4877C414" wp14:editId="35370EE1">
            <wp:extent cx="3032760" cy="1508619"/>
            <wp:effectExtent l="0" t="0" r="0" b="0"/>
            <wp:docPr id="6" name="İçerik Yer Tutucusu 5">
              <a:extLst xmlns:a="http://schemas.openxmlformats.org/drawingml/2006/main">
                <a:ext uri="{FF2B5EF4-FFF2-40B4-BE49-F238E27FC236}">
                  <a16:creationId xmlns:a16="http://schemas.microsoft.com/office/drawing/2014/main" id="{A4B45DB1-88A8-4B06-A6B5-24F2CAA129C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İçerik Yer Tutucusu 5">
                      <a:extLst>
                        <a:ext uri="{FF2B5EF4-FFF2-40B4-BE49-F238E27FC236}">
                          <a16:creationId xmlns:a16="http://schemas.microsoft.com/office/drawing/2014/main" id="{A4B45DB1-88A8-4B06-A6B5-24F2CAA129C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1880" cy="15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45E3BD" wp14:editId="5782D109">
            <wp:extent cx="2119945" cy="1226820"/>
            <wp:effectExtent l="0" t="0" r="0" b="0"/>
            <wp:docPr id="8" name="İçerik Yer Tutucusu 7">
              <a:extLst xmlns:a="http://schemas.openxmlformats.org/drawingml/2006/main">
                <a:ext uri="{FF2B5EF4-FFF2-40B4-BE49-F238E27FC236}">
                  <a16:creationId xmlns:a16="http://schemas.microsoft.com/office/drawing/2014/main" id="{785540CB-0AE4-4CC1-9F4F-B24381B935B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İçerik Yer Tutucusu 7">
                      <a:extLst>
                        <a:ext uri="{FF2B5EF4-FFF2-40B4-BE49-F238E27FC236}">
                          <a16:creationId xmlns:a16="http://schemas.microsoft.com/office/drawing/2014/main" id="{785540CB-0AE4-4CC1-9F4F-B24381B935B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400" cy="12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54C6" w14:textId="57758C13" w:rsidR="00DD634A" w:rsidRPr="00DD634A" w:rsidRDefault="00A152FC" w:rsidP="00DD634A">
      <w:r>
        <w:rPr>
          <w:lang w:val="en"/>
        </w:rPr>
        <w:t>T</w:t>
      </w:r>
      <w:r w:rsidRPr="00A152FC">
        <w:rPr>
          <w:lang w:val="en"/>
        </w:rPr>
        <w:t>hen combined all the relevant datasets into one dataset.</w:t>
      </w:r>
      <w:r w:rsidR="00DD634A">
        <w:rPr>
          <w:lang w:val="en"/>
        </w:rPr>
        <w:t xml:space="preserve"> </w:t>
      </w:r>
      <w:proofErr w:type="spellStart"/>
      <w:r w:rsidR="00DD634A" w:rsidRPr="00DD634A">
        <w:t>In</w:t>
      </w:r>
      <w:proofErr w:type="spellEnd"/>
      <w:r w:rsidR="00DD634A" w:rsidRPr="00DD634A">
        <w:t xml:space="preserve"> </w:t>
      </w:r>
      <w:proofErr w:type="spellStart"/>
      <w:r w:rsidR="00DD634A" w:rsidRPr="00DD634A">
        <w:t>this</w:t>
      </w:r>
      <w:proofErr w:type="spellEnd"/>
      <w:r w:rsidR="00DD634A" w:rsidRPr="00DD634A">
        <w:t xml:space="preserve"> </w:t>
      </w:r>
      <w:proofErr w:type="spellStart"/>
      <w:r w:rsidR="00DD634A" w:rsidRPr="00DD634A">
        <w:t>way</w:t>
      </w:r>
      <w:proofErr w:type="spellEnd"/>
      <w:r w:rsidR="00DD634A" w:rsidRPr="00DD634A">
        <w:t xml:space="preserve">, I </w:t>
      </w:r>
      <w:proofErr w:type="spellStart"/>
      <w:r w:rsidR="00DD634A" w:rsidRPr="00DD634A">
        <w:t>would</w:t>
      </w:r>
      <w:proofErr w:type="spellEnd"/>
      <w:r w:rsidR="00DD634A" w:rsidRPr="00DD634A">
        <w:t xml:space="preserve"> be </w:t>
      </w:r>
      <w:proofErr w:type="spellStart"/>
      <w:r w:rsidR="00DD634A" w:rsidRPr="00DD634A">
        <w:t>able</w:t>
      </w:r>
      <w:proofErr w:type="spellEnd"/>
      <w:r w:rsidR="00DD634A" w:rsidRPr="00DD634A">
        <w:t xml:space="preserve"> </w:t>
      </w:r>
      <w:proofErr w:type="spellStart"/>
      <w:r w:rsidR="00DD634A" w:rsidRPr="00DD634A">
        <w:t>to</w:t>
      </w:r>
      <w:proofErr w:type="spellEnd"/>
      <w:r w:rsidR="00DD634A" w:rsidRPr="00DD634A">
        <w:t xml:space="preserve"> do a </w:t>
      </w:r>
      <w:proofErr w:type="spellStart"/>
      <w:r w:rsidR="00DD634A" w:rsidRPr="00DD634A">
        <w:t>more</w:t>
      </w:r>
      <w:proofErr w:type="spellEnd"/>
      <w:r w:rsidR="00DD634A" w:rsidRPr="00DD634A">
        <w:t xml:space="preserve"> </w:t>
      </w:r>
      <w:proofErr w:type="spellStart"/>
      <w:r w:rsidR="00DD634A" w:rsidRPr="00DD634A">
        <w:t>comprehensive</w:t>
      </w:r>
      <w:proofErr w:type="spellEnd"/>
      <w:r w:rsidR="00DD634A" w:rsidRPr="00DD634A">
        <w:t xml:space="preserve"> </w:t>
      </w:r>
      <w:proofErr w:type="spellStart"/>
      <w:r w:rsidR="00DD634A" w:rsidRPr="00DD634A">
        <w:t>research</w:t>
      </w:r>
      <w:proofErr w:type="spellEnd"/>
      <w:r w:rsidR="00DD634A" w:rsidRPr="00DD634A">
        <w:t xml:space="preserve"> </w:t>
      </w:r>
      <w:proofErr w:type="spellStart"/>
      <w:r w:rsidR="00DD634A" w:rsidRPr="00DD634A">
        <w:t>from</w:t>
      </w:r>
      <w:proofErr w:type="spellEnd"/>
      <w:r w:rsidR="00DD634A" w:rsidRPr="00DD634A">
        <w:t xml:space="preserve"> 2005 </w:t>
      </w:r>
      <w:proofErr w:type="spellStart"/>
      <w:r w:rsidR="00DD634A" w:rsidRPr="00DD634A">
        <w:t>to</w:t>
      </w:r>
      <w:proofErr w:type="spellEnd"/>
      <w:r w:rsidR="00DD634A" w:rsidRPr="00DD634A">
        <w:t xml:space="preserve"> 2014.</w:t>
      </w:r>
      <w:r w:rsidR="00DD634A">
        <w:t xml:space="preserve"> </w:t>
      </w:r>
      <w:r w:rsidR="00DD634A" w:rsidRPr="00DD634A">
        <w:rPr>
          <w:lang w:val="en"/>
        </w:rPr>
        <w:t xml:space="preserve">Using this </w:t>
      </w:r>
      <w:proofErr w:type="gramStart"/>
      <w:r w:rsidR="00DD634A" w:rsidRPr="00DD634A">
        <w:rPr>
          <w:lang w:val="en"/>
        </w:rPr>
        <w:t>dataset</w:t>
      </w:r>
      <w:proofErr w:type="gramEnd"/>
      <w:r w:rsidR="00DD634A" w:rsidRPr="00DD634A">
        <w:rPr>
          <w:lang w:val="en"/>
        </w:rPr>
        <w:t xml:space="preserve"> I created a combined histogram chart with all the useful columns.</w:t>
      </w:r>
      <w:r w:rsidR="00DD634A">
        <w:rPr>
          <w:lang w:val="en"/>
        </w:rPr>
        <w:t xml:space="preserve">  </w:t>
      </w:r>
      <w:r w:rsidR="00DD634A" w:rsidRPr="00DD634A">
        <w:rPr>
          <w:lang w:val="en"/>
        </w:rPr>
        <w:t>Since I thought the road types would be a useful graph, I wanted to visualize it as well, and I created a bar graph using the combined dataset.</w:t>
      </w:r>
    </w:p>
    <w:p w14:paraId="5450C8CC" w14:textId="0B8801A5" w:rsidR="00A152FC" w:rsidRPr="00A152FC" w:rsidRDefault="00DD634A" w:rsidP="00A152FC">
      <w:r>
        <w:rPr>
          <w:noProof/>
        </w:rPr>
        <w:drawing>
          <wp:inline distT="0" distB="0" distL="0" distR="0" wp14:anchorId="3F6B7B3B" wp14:editId="00FDDB90">
            <wp:extent cx="3108960" cy="2240280"/>
            <wp:effectExtent l="0" t="0" r="0" b="7620"/>
            <wp:docPr id="5" name="İçerik Yer Tutucusu 4">
              <a:extLst xmlns:a="http://schemas.openxmlformats.org/drawingml/2006/main">
                <a:ext uri="{FF2B5EF4-FFF2-40B4-BE49-F238E27FC236}">
                  <a16:creationId xmlns:a16="http://schemas.microsoft.com/office/drawing/2014/main" id="{E3A1698D-E707-4525-B45D-0F5DE26A42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İçerik Yer Tutucusu 4">
                      <a:extLst>
                        <a:ext uri="{FF2B5EF4-FFF2-40B4-BE49-F238E27FC236}">
                          <a16:creationId xmlns:a16="http://schemas.microsoft.com/office/drawing/2014/main" id="{E3A1698D-E707-4525-B45D-0F5DE26A42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B3D3B4" wp14:editId="66048BD6">
            <wp:extent cx="2225040" cy="2323636"/>
            <wp:effectExtent l="0" t="0" r="3810" b="635"/>
            <wp:docPr id="3" name="İçerik Yer Tutucusu 4">
              <a:extLst xmlns:a="http://schemas.openxmlformats.org/drawingml/2006/main">
                <a:ext uri="{FF2B5EF4-FFF2-40B4-BE49-F238E27FC236}">
                  <a16:creationId xmlns:a16="http://schemas.microsoft.com/office/drawing/2014/main" id="{96715183-50D3-441A-8189-D4965F869D8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İçerik Yer Tutucusu 4">
                      <a:extLst>
                        <a:ext uri="{FF2B5EF4-FFF2-40B4-BE49-F238E27FC236}">
                          <a16:creationId xmlns:a16="http://schemas.microsoft.com/office/drawing/2014/main" id="{96715183-50D3-441A-8189-D4965F869D8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2229320" cy="232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8D216" w14:textId="77777777" w:rsidR="00DD634A" w:rsidRPr="00DD634A" w:rsidRDefault="00DD634A" w:rsidP="00DD634A">
      <w:r w:rsidRPr="00DD634A">
        <w:rPr>
          <w:lang w:val="en"/>
        </w:rPr>
        <w:t xml:space="preserve">I created pivots with the help of the </w:t>
      </w:r>
      <w:proofErr w:type="gramStart"/>
      <w:r w:rsidRPr="00DD634A">
        <w:rPr>
          <w:lang w:val="en"/>
        </w:rPr>
        <w:t>pandas</w:t>
      </w:r>
      <w:proofErr w:type="gramEnd"/>
      <w:r w:rsidRPr="00DD634A">
        <w:rPr>
          <w:lang w:val="en"/>
        </w:rPr>
        <w:t xml:space="preserve"> library to classify the accident severity by months. I gave them 1 2 3 values ​​and they all represented the severity. Then I imported the data I found into </w:t>
      </w:r>
      <w:proofErr w:type="spellStart"/>
      <w:r w:rsidRPr="00DD634A">
        <w:rPr>
          <w:lang w:val="en"/>
        </w:rPr>
        <w:t>plo</w:t>
      </w:r>
      <w:proofErr w:type="spellEnd"/>
      <w:r w:rsidRPr="00DD634A">
        <w:rPr>
          <w:lang w:val="en"/>
        </w:rPr>
        <w:t xml:space="preserve"> and bar graphs to visualize. This was one of the most difficult parts of the whole work.</w:t>
      </w:r>
    </w:p>
    <w:p w14:paraId="5596B25A" w14:textId="4E0341BF" w:rsidR="00A152FC" w:rsidRDefault="00DD634A">
      <w:r>
        <w:rPr>
          <w:noProof/>
        </w:rPr>
        <w:drawing>
          <wp:inline distT="0" distB="0" distL="0" distR="0" wp14:anchorId="01A4C379" wp14:editId="6953C6EC">
            <wp:extent cx="2293313" cy="1516380"/>
            <wp:effectExtent l="0" t="0" r="0" b="7620"/>
            <wp:docPr id="4" name="İçerik Yer Tutucusu 7">
              <a:extLst xmlns:a="http://schemas.openxmlformats.org/drawingml/2006/main">
                <a:ext uri="{FF2B5EF4-FFF2-40B4-BE49-F238E27FC236}">
                  <a16:creationId xmlns:a16="http://schemas.microsoft.com/office/drawing/2014/main" id="{E3FB6B57-BBD2-4F95-8549-8195A400590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İçerik Yer Tutucusu 7">
                      <a:extLst>
                        <a:ext uri="{FF2B5EF4-FFF2-40B4-BE49-F238E27FC236}">
                          <a16:creationId xmlns:a16="http://schemas.microsoft.com/office/drawing/2014/main" id="{E3FB6B57-BBD2-4F95-8549-8195A400590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830" cy="15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D40A0" wp14:editId="7E7290C6">
            <wp:extent cx="3021382" cy="1584960"/>
            <wp:effectExtent l="0" t="0" r="7620" b="0"/>
            <wp:docPr id="7" name="İçerik Yer Tutucusu 4">
              <a:extLst xmlns:a="http://schemas.openxmlformats.org/drawingml/2006/main">
                <a:ext uri="{FF2B5EF4-FFF2-40B4-BE49-F238E27FC236}">
                  <a16:creationId xmlns:a16="http://schemas.microsoft.com/office/drawing/2014/main" id="{3C98307F-98C9-40F1-A5E7-75A1A7A64A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İçerik Yer Tutucusu 4">
                      <a:extLst>
                        <a:ext uri="{FF2B5EF4-FFF2-40B4-BE49-F238E27FC236}">
                          <a16:creationId xmlns:a16="http://schemas.microsoft.com/office/drawing/2014/main" id="{3C98307F-98C9-40F1-A5E7-75A1A7A64A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6637" cy="15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588" w14:textId="705897D5" w:rsidR="00DD634A" w:rsidRDefault="00DD634A" w:rsidP="00DD634A">
      <w:pPr>
        <w:rPr>
          <w:lang w:val="en"/>
        </w:rPr>
      </w:pPr>
      <w:r w:rsidRPr="00DD634A">
        <w:rPr>
          <w:lang w:val="en"/>
        </w:rPr>
        <w:lastRenderedPageBreak/>
        <w:t>Finally, I wanted to visualize the data that caused the crash. I thought this would be very helpful. I visualized all the reasons.</w:t>
      </w:r>
    </w:p>
    <w:p w14:paraId="11C5AFA8" w14:textId="2746AA12" w:rsidR="00DD634A" w:rsidRDefault="00DD634A" w:rsidP="00DD634A">
      <w:r>
        <w:rPr>
          <w:noProof/>
        </w:rPr>
        <w:drawing>
          <wp:inline distT="0" distB="0" distL="0" distR="0" wp14:anchorId="3E3C8B09" wp14:editId="54F21F8E">
            <wp:extent cx="2505075" cy="2385060"/>
            <wp:effectExtent l="0" t="0" r="9525" b="0"/>
            <wp:docPr id="9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88C1EC9B-480F-415A-B916-D95B0760C4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88C1EC9B-480F-415A-B916-D95B0760C4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811" cy="23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76E136" wp14:editId="20ACFBDA">
            <wp:extent cx="2769870" cy="234639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49" cy="2352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74024" w14:textId="0C1FB1CC" w:rsidR="00DD634A" w:rsidRPr="00DF06BC" w:rsidRDefault="00DF06BC" w:rsidP="00DD634A">
      <w:pPr>
        <w:rPr>
          <w:b/>
          <w:bCs/>
          <w:sz w:val="28"/>
          <w:szCs w:val="28"/>
        </w:rPr>
      </w:pPr>
      <w:proofErr w:type="spellStart"/>
      <w:r w:rsidRPr="00DF06BC">
        <w:rPr>
          <w:b/>
          <w:bCs/>
          <w:color w:val="7B7B7B" w:themeColor="accent3" w:themeShade="BF"/>
          <w:sz w:val="28"/>
          <w:szCs w:val="28"/>
        </w:rPr>
        <w:t>Django</w:t>
      </w:r>
      <w:proofErr w:type="spellEnd"/>
    </w:p>
    <w:p w14:paraId="0BE5AEE3" w14:textId="77777777" w:rsidR="00DF06BC" w:rsidRPr="00DF06BC" w:rsidRDefault="00DF06BC" w:rsidP="00DF06BC">
      <w:r w:rsidRPr="00DF06BC">
        <w:rPr>
          <w:lang w:val="en"/>
        </w:rPr>
        <w:t xml:space="preserve">Django was a new experience for me. I've never been interested in web programming </w:t>
      </w:r>
      <w:proofErr w:type="gramStart"/>
      <w:r w:rsidRPr="00DF06BC">
        <w:rPr>
          <w:lang w:val="en"/>
        </w:rPr>
        <w:t>before</w:t>
      </w:r>
      <w:proofErr w:type="gramEnd"/>
      <w:r w:rsidRPr="00DF06BC">
        <w:rPr>
          <w:lang w:val="en"/>
        </w:rPr>
        <w:t xml:space="preserve"> and I've never used the </w:t>
      </w:r>
      <w:proofErr w:type="spellStart"/>
      <w:r w:rsidRPr="00DF06BC">
        <w:rPr>
          <w:lang w:val="en"/>
        </w:rPr>
        <w:t>django</w:t>
      </w:r>
      <w:proofErr w:type="spellEnd"/>
      <w:r w:rsidRPr="00DF06BC">
        <w:rPr>
          <w:lang w:val="en"/>
        </w:rPr>
        <w:t xml:space="preserve"> framework. This was the part that took the most time and had difficulty. My goal here was to visualize the vehicle and </w:t>
      </w:r>
      <w:proofErr w:type="spellStart"/>
      <w:r w:rsidRPr="00DF06BC">
        <w:rPr>
          <w:lang w:val="en"/>
        </w:rPr>
        <w:t>casualities</w:t>
      </w:r>
      <w:proofErr w:type="spellEnd"/>
      <w:r w:rsidRPr="00DF06BC">
        <w:rPr>
          <w:lang w:val="en"/>
        </w:rPr>
        <w:t xml:space="preserve"> columns after selecting and loading the csv files as we want, because I saw these two as the most appropriate columns to visualize. I determined the indexes according to the accident index. I made the necessary edits in my index.html document. I used char </w:t>
      </w:r>
      <w:proofErr w:type="spellStart"/>
      <w:r w:rsidRPr="00DF06BC">
        <w:rPr>
          <w:lang w:val="en"/>
        </w:rPr>
        <w:t>js</w:t>
      </w:r>
      <w:proofErr w:type="spellEnd"/>
      <w:r w:rsidRPr="00DF06BC">
        <w:rPr>
          <w:lang w:val="en"/>
        </w:rPr>
        <w:t xml:space="preserve"> and papa parse during this visualization and edits.</w:t>
      </w:r>
    </w:p>
    <w:p w14:paraId="6DFE1972" w14:textId="77777777" w:rsidR="00DD634A" w:rsidRDefault="00DD634A"/>
    <w:p w14:paraId="19CB0835" w14:textId="7321DDEB" w:rsidR="00DD634A" w:rsidRDefault="00DF06BC">
      <w:r>
        <w:rPr>
          <w:noProof/>
        </w:rPr>
        <w:drawing>
          <wp:inline distT="0" distB="0" distL="0" distR="0" wp14:anchorId="754B6286" wp14:editId="79EB6C42">
            <wp:extent cx="5760720" cy="3410585"/>
            <wp:effectExtent l="0" t="0" r="0" b="0"/>
            <wp:docPr id="11" name="Resim 11">
              <a:extLst xmlns:a="http://schemas.openxmlformats.org/drawingml/2006/main">
                <a:ext uri="{FF2B5EF4-FFF2-40B4-BE49-F238E27FC236}">
                  <a16:creationId xmlns:a16="http://schemas.microsoft.com/office/drawing/2014/main" id="{40F77E8C-D9B1-43BF-9903-5159C55C6AD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>
                      <a:extLst>
                        <a:ext uri="{FF2B5EF4-FFF2-40B4-BE49-F238E27FC236}">
                          <a16:creationId xmlns:a16="http://schemas.microsoft.com/office/drawing/2014/main" id="{40F77E8C-D9B1-43BF-9903-5159C55C6AD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3755" r="125"/>
                    <a:stretch/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3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2FC"/>
    <w:rsid w:val="001949B9"/>
    <w:rsid w:val="00A152FC"/>
    <w:rsid w:val="00DD634A"/>
    <w:rsid w:val="00DF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4594452"/>
  <w15:chartTrackingRefBased/>
  <w15:docId w15:val="{541BD81F-ED37-49B9-86AC-FB2E61A73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D634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D634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4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3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35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458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85508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145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42242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6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30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74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3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650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5950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90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48101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5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ekin öcal</dc:creator>
  <cp:keywords/>
  <dc:description/>
  <cp:lastModifiedBy>ekin öcal</cp:lastModifiedBy>
  <cp:revision>1</cp:revision>
  <dcterms:created xsi:type="dcterms:W3CDTF">2021-11-01T15:35:00Z</dcterms:created>
  <dcterms:modified xsi:type="dcterms:W3CDTF">2021-11-01T16:00:00Z</dcterms:modified>
</cp:coreProperties>
</file>