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53E3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Title: Beekeeping Project Initiation</w:t>
      </w:r>
    </w:p>
    <w:p w14:paraId="1E3EEA42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Overview: The Beekeeping Project aims to establish a sustainable apiary to produce honey and promote pollination in the local ecosystem. The project will involve setting up beehives, acquiring bee colonies, and implementing best practices for beekeeping.</w:t>
      </w:r>
    </w:p>
    <w:p w14:paraId="6EADA1B1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Objectives:</w:t>
      </w:r>
    </w:p>
    <w:p w14:paraId="1620FA97" w14:textId="77777777" w:rsidR="00F61273" w:rsidRPr="00F61273" w:rsidRDefault="00F61273" w:rsidP="00F612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Establish an apiary with 20 beehives within the next six months.</w:t>
      </w:r>
    </w:p>
    <w:p w14:paraId="0A3A2CEE" w14:textId="77777777" w:rsidR="00F61273" w:rsidRPr="00F61273" w:rsidRDefault="00F61273" w:rsidP="00F612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Acquire and introduce healthy bee colonies to the apiary.</w:t>
      </w:r>
    </w:p>
    <w:p w14:paraId="74DA512B" w14:textId="77777777" w:rsidR="00F61273" w:rsidRPr="00F61273" w:rsidRDefault="00F61273" w:rsidP="00F612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Produce and harvest at least 500 pounds of high-quality honey annually.</w:t>
      </w:r>
    </w:p>
    <w:p w14:paraId="7668CCFD" w14:textId="77777777" w:rsidR="00F61273" w:rsidRPr="00F61273" w:rsidRDefault="00F61273" w:rsidP="00F612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Promote pollination in the local environment to support biodiversity and agricultural productivity.</w:t>
      </w:r>
    </w:p>
    <w:p w14:paraId="2D8CF52E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Scope: The project will encompass the following activities:</w:t>
      </w:r>
    </w:p>
    <w:p w14:paraId="13A6B583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Site selection and preparation for the apiary.</w:t>
      </w:r>
    </w:p>
    <w:p w14:paraId="7D8E2739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Procurement and installation of beehives and necessary equipment.</w:t>
      </w:r>
    </w:p>
    <w:p w14:paraId="51839E3B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Acquisition of bee colonies from reputable sources.</w:t>
      </w:r>
    </w:p>
    <w:p w14:paraId="415A2642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Training and capacity building for beekeeping practices.</w:t>
      </w:r>
    </w:p>
    <w:p w14:paraId="3A7A903D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Monitoring hive health, honey production, and pollination activity.</w:t>
      </w:r>
    </w:p>
    <w:p w14:paraId="0AFC3AF9" w14:textId="77777777" w:rsidR="00F61273" w:rsidRPr="00F61273" w:rsidRDefault="00F61273" w:rsidP="00F6127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Harvesting and processing honey for sale or distribution.</w:t>
      </w:r>
    </w:p>
    <w:p w14:paraId="096F0886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Constraints:</w:t>
      </w:r>
    </w:p>
    <w:p w14:paraId="03A6BAA6" w14:textId="77777777" w:rsidR="00F61273" w:rsidRPr="00F61273" w:rsidRDefault="00F61273" w:rsidP="00F6127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Budget constraints: The project budget is limited to $10,000 for the initial setup.</w:t>
      </w:r>
    </w:p>
    <w:p w14:paraId="2E532E19" w14:textId="77777777" w:rsidR="00F61273" w:rsidRPr="00F61273" w:rsidRDefault="00F61273" w:rsidP="00F6127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Time constraints: The project timeline is six months for setup and initial operations.</w:t>
      </w:r>
    </w:p>
    <w:p w14:paraId="481C4CF9" w14:textId="77777777" w:rsidR="00F61273" w:rsidRPr="00F61273" w:rsidRDefault="00F61273" w:rsidP="00F6127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Regulatory constraints: Compliance with local regulations and permits related to beekeeping activities.</w:t>
      </w:r>
    </w:p>
    <w:p w14:paraId="00C1C8C6" w14:textId="77777777" w:rsidR="00F61273" w:rsidRPr="00F61273" w:rsidRDefault="00F61273" w:rsidP="00F6127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 xml:space="preserve">Weather conditions: Weather fluctuations may affect bee </w:t>
      </w:r>
      <w:proofErr w:type="spellStart"/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behavior</w:t>
      </w:r>
      <w:proofErr w:type="spellEnd"/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 xml:space="preserve"> and honey production.</w:t>
      </w:r>
    </w:p>
    <w:p w14:paraId="253FFF04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Stakeholders:</w:t>
      </w:r>
    </w:p>
    <w:p w14:paraId="232700F1" w14:textId="77777777" w:rsidR="00F61273" w:rsidRPr="00F61273" w:rsidRDefault="00F61273" w:rsidP="00F6127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Sponsor: [Name]</w:t>
      </w:r>
    </w:p>
    <w:p w14:paraId="2A5BDD47" w14:textId="77777777" w:rsidR="00F61273" w:rsidRPr="00F61273" w:rsidRDefault="00F61273" w:rsidP="00F6127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Project Manager: [Name]</w:t>
      </w:r>
    </w:p>
    <w:p w14:paraId="2144C612" w14:textId="77777777" w:rsidR="00F61273" w:rsidRPr="00F61273" w:rsidRDefault="00F61273" w:rsidP="00F6127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Beekeeping Experts: [Names]</w:t>
      </w:r>
    </w:p>
    <w:p w14:paraId="666F777E" w14:textId="77777777" w:rsidR="00F61273" w:rsidRPr="00F61273" w:rsidRDefault="00F61273" w:rsidP="00F6127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Local Community: Residents, farmers, and environmental groups</w:t>
      </w:r>
    </w:p>
    <w:p w14:paraId="5D4801E3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Risks:</w:t>
      </w:r>
    </w:p>
    <w:p w14:paraId="2E7D5335" w14:textId="77777777" w:rsidR="00F61273" w:rsidRPr="00F61273" w:rsidRDefault="00F61273" w:rsidP="00F6127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lastRenderedPageBreak/>
        <w:t>Weather-related risks impacting bee activity and honey production.</w:t>
      </w:r>
    </w:p>
    <w:p w14:paraId="18EDE7C1" w14:textId="77777777" w:rsidR="00F61273" w:rsidRPr="00F61273" w:rsidRDefault="00F61273" w:rsidP="00F6127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Pest and disease outbreaks affecting bee colonies.</w:t>
      </w:r>
    </w:p>
    <w:p w14:paraId="79E0A63C" w14:textId="77777777" w:rsidR="00F61273" w:rsidRPr="00F61273" w:rsidRDefault="00F61273" w:rsidP="00F6127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Market demand fluctuations for honey and bee-related products.</w:t>
      </w:r>
    </w:p>
    <w:p w14:paraId="3A5644CF" w14:textId="77777777" w:rsidR="00F61273" w:rsidRPr="00F61273" w:rsidRDefault="00F61273" w:rsidP="00F6127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Regulatory changes affecting beekeeping practices.</w:t>
      </w:r>
    </w:p>
    <w:p w14:paraId="1A9A7A2A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Assumptions:</w:t>
      </w:r>
    </w:p>
    <w:p w14:paraId="334D633E" w14:textId="77777777" w:rsidR="00F61273" w:rsidRPr="00F61273" w:rsidRDefault="00F61273" w:rsidP="00F6127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Availability of suitable land for apiary setup.</w:t>
      </w:r>
    </w:p>
    <w:p w14:paraId="3AE50E07" w14:textId="77777777" w:rsidR="00F61273" w:rsidRPr="00F61273" w:rsidRDefault="00F61273" w:rsidP="00F6127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Access to reliable bee suppliers and beekeeping equipment vendors.</w:t>
      </w:r>
    </w:p>
    <w:p w14:paraId="0057E77B" w14:textId="77777777" w:rsidR="00F61273" w:rsidRPr="00F61273" w:rsidRDefault="00F61273" w:rsidP="00F6127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Supportive community engagement and partnerships.</w:t>
      </w:r>
    </w:p>
    <w:p w14:paraId="4758115B" w14:textId="77777777" w:rsidR="00F61273" w:rsidRPr="00F61273" w:rsidRDefault="00F61273" w:rsidP="00F6127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Adequate resources and funding to sustain the project.</w:t>
      </w:r>
    </w:p>
    <w:p w14:paraId="189EA854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Approval: This project initiation document is subject to review and approval by the project sponsor and relevant stakeholders before proceeding with project execution.</w:t>
      </w:r>
    </w:p>
    <w:p w14:paraId="19AC5F55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Project Sponsor: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04D1F7EE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Project Manager: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062113D8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Stakeholder Representative: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3E0309A7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Stakeholder Representative: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159630C0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Stakeholder Representative: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3DD8EA80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Stakeholder Representative: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45A9058B" w14:textId="77777777" w:rsidR="00F61273" w:rsidRPr="00F61273" w:rsidRDefault="00F61273" w:rsidP="00F612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</w:pP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t>[Signature]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Stakeholder Representative: _______________________</w:t>
      </w:r>
      <w:r w:rsidRPr="00F6127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KE"/>
          <w14:ligatures w14:val="none"/>
        </w:rPr>
        <w:br/>
        <w:t>[Date]: _______________________</w:t>
      </w:r>
    </w:p>
    <w:p w14:paraId="4B460080" w14:textId="77777777" w:rsidR="00F61273" w:rsidRDefault="00F61273"/>
    <w:sectPr w:rsidR="00F6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513"/>
    <w:multiLevelType w:val="multilevel"/>
    <w:tmpl w:val="6F38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42AB8"/>
    <w:multiLevelType w:val="multilevel"/>
    <w:tmpl w:val="18D2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A475B"/>
    <w:multiLevelType w:val="multilevel"/>
    <w:tmpl w:val="6CF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1174D5"/>
    <w:multiLevelType w:val="multilevel"/>
    <w:tmpl w:val="DBCA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1426E"/>
    <w:multiLevelType w:val="multilevel"/>
    <w:tmpl w:val="6F5A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D09D5"/>
    <w:multiLevelType w:val="multilevel"/>
    <w:tmpl w:val="D74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377991">
    <w:abstractNumId w:val="3"/>
  </w:num>
  <w:num w:numId="2" w16cid:durableId="1340044183">
    <w:abstractNumId w:val="0"/>
  </w:num>
  <w:num w:numId="3" w16cid:durableId="2057704717">
    <w:abstractNumId w:val="1"/>
  </w:num>
  <w:num w:numId="4" w16cid:durableId="300156764">
    <w:abstractNumId w:val="2"/>
  </w:num>
  <w:num w:numId="5" w16cid:durableId="1150749922">
    <w:abstractNumId w:val="5"/>
  </w:num>
  <w:num w:numId="6" w16cid:durableId="1638796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73"/>
    <w:rsid w:val="003059E4"/>
    <w:rsid w:val="00EF00FD"/>
    <w:rsid w:val="00F6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82B0"/>
  <w15:chartTrackingRefBased/>
  <w15:docId w15:val="{6667CEBF-319E-44C1-BA86-734ACDD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Kipruto Edmond</dc:creator>
  <cp:keywords/>
  <dc:description/>
  <cp:lastModifiedBy>Kipruto Edmond</cp:lastModifiedBy>
  <cp:revision>1</cp:revision>
  <dcterms:created xsi:type="dcterms:W3CDTF">2024-04-10T16:44:00Z</dcterms:created>
  <dcterms:modified xsi:type="dcterms:W3CDTF">2024-04-10T17:49:00Z</dcterms:modified>
</cp:coreProperties>
</file>