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4590" w14:textId="77777777" w:rsidR="0077229E" w:rsidRPr="0077229E" w:rsidRDefault="0077229E" w:rsidP="0077229E">
      <w:pPr>
        <w:pStyle w:val="Heading1"/>
        <w:rPr>
          <w:lang w:val="fr-CA"/>
        </w:rPr>
      </w:pPr>
      <w:r w:rsidRPr="0077229E">
        <w:rPr>
          <w:lang w:val="fr-CA"/>
        </w:rPr>
        <w:t xml:space="preserve">Module 2 </w:t>
      </w:r>
      <w:proofErr w:type="spellStart"/>
      <w:r w:rsidRPr="0077229E">
        <w:rPr>
          <w:lang w:val="fr-CA"/>
        </w:rPr>
        <w:t>Resources</w:t>
      </w:r>
      <w:proofErr w:type="spellEnd"/>
    </w:p>
    <w:p w14:paraId="47C5C7D1" w14:textId="77777777" w:rsidR="0077229E" w:rsidRDefault="0077229E" w:rsidP="0077229E">
      <w:pPr>
        <w:rPr>
          <w:b/>
          <w:bCs/>
          <w:lang w:val="fr-CA"/>
        </w:rPr>
      </w:pPr>
    </w:p>
    <w:p w14:paraId="184F42E7" w14:textId="590FA1FA" w:rsidR="0077229E" w:rsidRPr="0077229E" w:rsidRDefault="0077229E" w:rsidP="0077229E">
      <w:pPr>
        <w:rPr>
          <w:lang w:val="fr-CA"/>
        </w:rPr>
      </w:pPr>
      <w:r w:rsidRPr="0077229E">
        <w:rPr>
          <w:b/>
          <w:bCs/>
          <w:lang w:val="fr-CA"/>
        </w:rPr>
        <w:t>Module 2 Lecture Slides</w:t>
      </w:r>
    </w:p>
    <w:p w14:paraId="33C64733" w14:textId="77777777" w:rsidR="0077229E" w:rsidRPr="0077229E" w:rsidRDefault="0077229E" w:rsidP="0077229E">
      <w:pPr>
        <w:numPr>
          <w:ilvl w:val="0"/>
          <w:numId w:val="8"/>
        </w:numPr>
        <w:rPr>
          <w:lang w:val="en-CA"/>
        </w:rPr>
      </w:pPr>
      <w:r w:rsidRPr="0077229E">
        <w:rPr>
          <w:lang w:val="en-CA"/>
        </w:rPr>
        <w:t xml:space="preserve">The lecture notes are available on our community platform. If you're already a member, log in to your account and access the lecture notes </w:t>
      </w:r>
      <w:hyperlink r:id="rId5" w:tgtFrame="_blank" w:history="1">
        <w:r w:rsidRPr="0077229E">
          <w:rPr>
            <w:rStyle w:val="Hyperlink"/>
            <w:lang w:val="en-CA"/>
          </w:rPr>
          <w:t>here</w:t>
        </w:r>
      </w:hyperlink>
      <w:r w:rsidRPr="0077229E">
        <w:rPr>
          <w:lang w:val="en-CA"/>
        </w:rPr>
        <w:t>.</w:t>
      </w:r>
    </w:p>
    <w:p w14:paraId="58A63A9B" w14:textId="77777777" w:rsidR="0077229E" w:rsidRPr="0077229E" w:rsidRDefault="0077229E" w:rsidP="0077229E">
      <w:pPr>
        <w:rPr>
          <w:lang w:val="en-CA"/>
        </w:rPr>
      </w:pPr>
      <w:r w:rsidRPr="0077229E">
        <w:rPr>
          <w:b/>
          <w:bCs/>
          <w:i/>
          <w:iCs/>
          <w:lang w:val="en-CA"/>
        </w:rPr>
        <w:t>NOTE:</w:t>
      </w:r>
      <w:r w:rsidRPr="0077229E">
        <w:rPr>
          <w:i/>
          <w:iCs/>
          <w:lang w:val="en-CA"/>
        </w:rPr>
        <w:t xml:space="preserve"> If you don't have an account yet, kindly follow the instructions </w:t>
      </w:r>
      <w:hyperlink r:id="rId6" w:tgtFrame="_blank" w:history="1">
        <w:r w:rsidRPr="0077229E">
          <w:rPr>
            <w:rStyle w:val="Hyperlink"/>
            <w:i/>
            <w:iCs/>
            <w:lang w:val="en-CA"/>
          </w:rPr>
          <w:t>here</w:t>
        </w:r>
      </w:hyperlink>
      <w:r w:rsidRPr="0077229E">
        <w:rPr>
          <w:i/>
          <w:iCs/>
          <w:lang w:val="en-CA"/>
        </w:rPr>
        <w:t>, then come back to this page.</w:t>
      </w:r>
    </w:p>
    <w:p w14:paraId="7C23264B" w14:textId="77777777" w:rsidR="0077229E" w:rsidRPr="0077229E" w:rsidRDefault="0077229E" w:rsidP="0077229E">
      <w:pPr>
        <w:rPr>
          <w:b/>
          <w:bCs/>
          <w:lang w:val="fr-CA"/>
        </w:rPr>
      </w:pPr>
      <w:proofErr w:type="spellStart"/>
      <w:r w:rsidRPr="0077229E">
        <w:rPr>
          <w:b/>
          <w:bCs/>
          <w:lang w:val="fr-CA"/>
        </w:rPr>
        <w:t>Receptive</w:t>
      </w:r>
      <w:proofErr w:type="spellEnd"/>
      <w:r w:rsidRPr="0077229E">
        <w:rPr>
          <w:b/>
          <w:bCs/>
          <w:lang w:val="fr-CA"/>
        </w:rPr>
        <w:t xml:space="preserve"> </w:t>
      </w:r>
      <w:proofErr w:type="spellStart"/>
      <w:r w:rsidRPr="0077229E">
        <w:rPr>
          <w:b/>
          <w:bCs/>
          <w:lang w:val="fr-CA"/>
        </w:rPr>
        <w:t>field</w:t>
      </w:r>
      <w:proofErr w:type="spellEnd"/>
      <w:r w:rsidRPr="0077229E">
        <w:rPr>
          <w:b/>
          <w:bCs/>
          <w:lang w:val="fr-CA"/>
        </w:rPr>
        <w:t xml:space="preserve"> </w:t>
      </w:r>
      <w:proofErr w:type="spellStart"/>
      <w:r w:rsidRPr="0077229E">
        <w:rPr>
          <w:b/>
          <w:bCs/>
          <w:lang w:val="fr-CA"/>
        </w:rPr>
        <w:t>theory</w:t>
      </w:r>
      <w:proofErr w:type="spellEnd"/>
    </w:p>
    <w:p w14:paraId="6B811137" w14:textId="77777777" w:rsidR="0077229E" w:rsidRPr="0077229E" w:rsidRDefault="0077229E" w:rsidP="0077229E">
      <w:pPr>
        <w:numPr>
          <w:ilvl w:val="0"/>
          <w:numId w:val="9"/>
        </w:numPr>
        <w:rPr>
          <w:lang w:val="fr-CA"/>
        </w:rPr>
      </w:pPr>
      <w:r w:rsidRPr="0077229E">
        <w:rPr>
          <w:b/>
          <w:bCs/>
          <w:lang w:val="en-CA"/>
        </w:rPr>
        <w:t>Understanding the Effective Receptive Field in Deep CNNs (Luo, Li, Urtasun).</w:t>
      </w:r>
      <w:r w:rsidRPr="0077229E">
        <w:rPr>
          <w:lang w:val="en-CA"/>
        </w:rPr>
        <w:t xml:space="preserve"> Shows that the </w:t>
      </w:r>
      <w:r w:rsidRPr="0077229E">
        <w:rPr>
          <w:i/>
          <w:iCs/>
          <w:lang w:val="en-CA"/>
        </w:rPr>
        <w:t>effective</w:t>
      </w:r>
      <w:r w:rsidRPr="0077229E">
        <w:rPr>
          <w:lang w:val="en-CA"/>
        </w:rPr>
        <w:t xml:space="preserve"> receptive field is smaller and Gaussian-like, with implications for depth and kernel choices. </w:t>
      </w:r>
      <w:hyperlink r:id="rId7" w:tgtFrame="_blank" w:history="1">
        <w:r w:rsidRPr="0077229E">
          <w:rPr>
            <w:rStyle w:val="Hyperlink"/>
            <w:lang w:val="fr-CA"/>
          </w:rPr>
          <w:t>https://arxiv.org/abs/1701.04128</w:t>
        </w:r>
      </w:hyperlink>
      <w:r w:rsidRPr="0077229E">
        <w:rPr>
          <w:lang w:val="fr-CA"/>
        </w:rPr>
        <w:t xml:space="preserve"> </w:t>
      </w:r>
    </w:p>
    <w:p w14:paraId="517E627E" w14:textId="77777777" w:rsidR="0077229E" w:rsidRPr="0077229E" w:rsidRDefault="0077229E" w:rsidP="0077229E">
      <w:pPr>
        <w:numPr>
          <w:ilvl w:val="0"/>
          <w:numId w:val="9"/>
        </w:numPr>
        <w:rPr>
          <w:lang w:val="fr-CA"/>
        </w:rPr>
      </w:pPr>
      <w:r w:rsidRPr="0077229E">
        <w:rPr>
          <w:b/>
          <w:bCs/>
          <w:lang w:val="en-CA"/>
        </w:rPr>
        <w:t>Feature Visualization (Olah, Mordvintsev, Schubert).</w:t>
      </w:r>
      <w:r w:rsidRPr="0077229E">
        <w:rPr>
          <w:lang w:val="en-CA"/>
        </w:rPr>
        <w:t xml:space="preserve"> Visual/interactive tour of what conv nets attend to, connecting receptive fields to emergent features. </w:t>
      </w:r>
      <w:hyperlink r:id="rId8" w:tgtFrame="_blank" w:history="1">
        <w:r w:rsidRPr="0077229E">
          <w:rPr>
            <w:rStyle w:val="Hyperlink"/>
            <w:lang w:val="fr-CA"/>
          </w:rPr>
          <w:t>https://distill.pub/2017/feature-visualization/</w:t>
        </w:r>
      </w:hyperlink>
    </w:p>
    <w:p w14:paraId="78954AD2" w14:textId="77777777" w:rsidR="0077229E" w:rsidRPr="0077229E" w:rsidRDefault="0077229E" w:rsidP="0077229E">
      <w:pPr>
        <w:numPr>
          <w:ilvl w:val="0"/>
          <w:numId w:val="9"/>
        </w:numPr>
        <w:rPr>
          <w:lang w:val="fr-CA"/>
        </w:rPr>
      </w:pPr>
      <w:r w:rsidRPr="0077229E">
        <w:rPr>
          <w:b/>
          <w:bCs/>
          <w:lang w:val="en-CA"/>
        </w:rPr>
        <w:t>CS231n Convolutional Neural Networks for Visual Recognition (Stanford)</w:t>
      </w:r>
      <w:r w:rsidRPr="0077229E">
        <w:rPr>
          <w:lang w:val="en-CA"/>
        </w:rPr>
        <w:t xml:space="preserve">. Lecture notes explaining receptive fields through kernels, stride, and pooling. </w:t>
      </w:r>
      <w:hyperlink r:id="rId9" w:anchor="conv" w:tgtFrame="_blank" w:history="1">
        <w:proofErr w:type="gramStart"/>
        <w:r w:rsidRPr="0077229E">
          <w:rPr>
            <w:rStyle w:val="Hyperlink"/>
            <w:lang w:val="fr-CA"/>
          </w:rPr>
          <w:t>cs</w:t>
        </w:r>
        <w:proofErr w:type="gramEnd"/>
        <w:r w:rsidRPr="0077229E">
          <w:rPr>
            <w:rStyle w:val="Hyperlink"/>
            <w:lang w:val="fr-CA"/>
          </w:rPr>
          <w:t>231n</w:t>
        </w:r>
      </w:hyperlink>
      <w:r w:rsidRPr="0077229E">
        <w:rPr>
          <w:lang w:val="fr-CA"/>
        </w:rPr>
        <w:t> </w:t>
      </w:r>
    </w:p>
    <w:p w14:paraId="12644C55" w14:textId="77777777" w:rsidR="0077229E" w:rsidRPr="0077229E" w:rsidRDefault="0077229E" w:rsidP="0077229E">
      <w:pPr>
        <w:rPr>
          <w:b/>
          <w:bCs/>
          <w:lang w:val="fr-CA"/>
        </w:rPr>
      </w:pPr>
      <w:proofErr w:type="spellStart"/>
      <w:r w:rsidRPr="0077229E">
        <w:rPr>
          <w:b/>
          <w:bCs/>
          <w:lang w:val="fr-CA"/>
        </w:rPr>
        <w:t>Saliency</w:t>
      </w:r>
      <w:proofErr w:type="spellEnd"/>
      <w:r w:rsidRPr="0077229E">
        <w:rPr>
          <w:b/>
          <w:bCs/>
          <w:lang w:val="fr-CA"/>
        </w:rPr>
        <w:t xml:space="preserve"> </w:t>
      </w:r>
      <w:proofErr w:type="spellStart"/>
      <w:r w:rsidRPr="0077229E">
        <w:rPr>
          <w:b/>
          <w:bCs/>
          <w:lang w:val="fr-CA"/>
        </w:rPr>
        <w:t>maps</w:t>
      </w:r>
      <w:proofErr w:type="spellEnd"/>
      <w:r w:rsidRPr="0077229E">
        <w:rPr>
          <w:b/>
          <w:bCs/>
          <w:lang w:val="fr-CA"/>
        </w:rPr>
        <w:t xml:space="preserve">: math &amp; </w:t>
      </w:r>
      <w:proofErr w:type="spellStart"/>
      <w:r w:rsidRPr="0077229E">
        <w:rPr>
          <w:b/>
          <w:bCs/>
          <w:lang w:val="fr-CA"/>
        </w:rPr>
        <w:t>theory</w:t>
      </w:r>
      <w:proofErr w:type="spellEnd"/>
    </w:p>
    <w:p w14:paraId="2CD11E0A" w14:textId="77777777" w:rsidR="0077229E" w:rsidRPr="0077229E" w:rsidRDefault="0077229E" w:rsidP="0077229E">
      <w:pPr>
        <w:numPr>
          <w:ilvl w:val="0"/>
          <w:numId w:val="10"/>
        </w:numPr>
        <w:rPr>
          <w:lang w:val="fr-CA"/>
        </w:rPr>
      </w:pPr>
      <w:r w:rsidRPr="0077229E">
        <w:rPr>
          <w:b/>
          <w:bCs/>
          <w:lang w:val="en-CA"/>
        </w:rPr>
        <w:t>Deep Inside Convolutional Networks: Visualising Image Classification Models and Saliency Maps (Simonyan et al.).</w:t>
      </w:r>
      <w:r w:rsidRPr="0077229E">
        <w:rPr>
          <w:lang w:val="en-CA"/>
        </w:rPr>
        <w:t xml:space="preserve"> Derives gradient-based saliency as ∂score/∂pixels and shows class-sensitivity. </w:t>
      </w:r>
      <w:hyperlink r:id="rId10" w:tgtFrame="_blank" w:history="1">
        <w:r w:rsidRPr="0077229E">
          <w:rPr>
            <w:rStyle w:val="Hyperlink"/>
            <w:lang w:val="fr-CA"/>
          </w:rPr>
          <w:t>https://arxiv.org/abs/1312.6034</w:t>
        </w:r>
      </w:hyperlink>
    </w:p>
    <w:p w14:paraId="6D7A3235" w14:textId="77777777" w:rsidR="0077229E" w:rsidRPr="0077229E" w:rsidRDefault="0077229E" w:rsidP="0077229E">
      <w:pPr>
        <w:numPr>
          <w:ilvl w:val="0"/>
          <w:numId w:val="10"/>
        </w:numPr>
        <w:rPr>
          <w:lang w:val="fr-CA"/>
        </w:rPr>
      </w:pPr>
      <w:r w:rsidRPr="0077229E">
        <w:rPr>
          <w:b/>
          <w:bCs/>
          <w:lang w:val="en-CA"/>
        </w:rPr>
        <w:t>Attribution Baselines (Distill)</w:t>
      </w:r>
      <w:r w:rsidRPr="0077229E">
        <w:rPr>
          <w:lang w:val="en-CA"/>
        </w:rPr>
        <w:t>. Explains baseline choices and their mathematical consequences for attributions.</w:t>
      </w:r>
      <w:hyperlink r:id="rId11" w:tgtFrame="_blank" w:history="1">
        <w:proofErr w:type="spellStart"/>
        <w:r w:rsidRPr="0077229E">
          <w:rPr>
            <w:rStyle w:val="Hyperlink"/>
            <w:lang w:val="fr-CA"/>
          </w:rPr>
          <w:t>Distill</w:t>
        </w:r>
        <w:proofErr w:type="spellEnd"/>
      </w:hyperlink>
    </w:p>
    <w:p w14:paraId="03E50D86" w14:textId="77777777" w:rsidR="0077229E" w:rsidRPr="0077229E" w:rsidRDefault="0077229E" w:rsidP="0077229E">
      <w:pPr>
        <w:numPr>
          <w:ilvl w:val="0"/>
          <w:numId w:val="10"/>
        </w:numPr>
        <w:rPr>
          <w:lang w:val="fr-CA"/>
        </w:rPr>
      </w:pPr>
      <w:r w:rsidRPr="0077229E">
        <w:rPr>
          <w:b/>
          <w:bCs/>
          <w:lang w:val="en-CA"/>
        </w:rPr>
        <w:t>Week 5: Saliency Mapping (lecture video)</w:t>
      </w:r>
      <w:r w:rsidRPr="0077229E">
        <w:rPr>
          <w:lang w:val="en-CA"/>
        </w:rPr>
        <w:t xml:space="preserve">. Conceptual walkthrough of </w:t>
      </w:r>
      <w:proofErr w:type="spellStart"/>
      <w:r w:rsidRPr="0077229E">
        <w:rPr>
          <w:lang w:val="en-CA"/>
        </w:rPr>
        <w:t>deconvnet</w:t>
      </w:r>
      <w:proofErr w:type="spellEnd"/>
      <w:r w:rsidRPr="0077229E">
        <w:rPr>
          <w:lang w:val="en-CA"/>
        </w:rPr>
        <w:t>, guided backprop, and Grad-CAM rationale.</w:t>
      </w:r>
      <w:hyperlink r:id="rId12" w:tgtFrame="_blank" w:history="1">
        <w:r w:rsidRPr="0077229E">
          <w:rPr>
            <w:rStyle w:val="Hyperlink"/>
            <w:lang w:val="fr-CA"/>
          </w:rPr>
          <w:t xml:space="preserve">YouTube </w:t>
        </w:r>
      </w:hyperlink>
    </w:p>
    <w:p w14:paraId="0544814F" w14:textId="77777777" w:rsidR="0077229E" w:rsidRPr="0077229E" w:rsidRDefault="0077229E" w:rsidP="0077229E">
      <w:pPr>
        <w:numPr>
          <w:ilvl w:val="0"/>
          <w:numId w:val="10"/>
        </w:numPr>
        <w:rPr>
          <w:lang w:val="fr-CA"/>
        </w:rPr>
      </w:pPr>
      <w:r w:rsidRPr="0077229E">
        <w:rPr>
          <w:b/>
          <w:bCs/>
          <w:lang w:val="en-CA"/>
        </w:rPr>
        <w:t>XAI Methods — Saliency (blog)</w:t>
      </w:r>
      <w:r w:rsidRPr="0077229E">
        <w:rPr>
          <w:lang w:val="en-CA"/>
        </w:rPr>
        <w:t>. Discusses vanilla gradient saliency foundations and interpretive caveats clearly.</w:t>
      </w:r>
      <w:hyperlink r:id="rId13" w:tgtFrame="_blank" w:history="1">
        <w:r w:rsidRPr="0077229E">
          <w:rPr>
            <w:rStyle w:val="Hyperlink"/>
            <w:lang w:val="fr-CA"/>
          </w:rPr>
          <w:t>Blog by Kemal Erdem</w:t>
        </w:r>
      </w:hyperlink>
    </w:p>
    <w:p w14:paraId="30216CF2" w14:textId="77777777" w:rsidR="0077229E" w:rsidRPr="0077229E" w:rsidRDefault="0077229E" w:rsidP="0077229E">
      <w:pPr>
        <w:rPr>
          <w:b/>
          <w:bCs/>
          <w:lang w:val="fr-CA"/>
        </w:rPr>
      </w:pPr>
      <w:r w:rsidRPr="0077229E">
        <w:rPr>
          <w:b/>
          <w:bCs/>
          <w:lang w:val="fr-CA"/>
        </w:rPr>
        <w:t xml:space="preserve">Class Activation </w:t>
      </w:r>
      <w:proofErr w:type="spellStart"/>
      <w:r w:rsidRPr="0077229E">
        <w:rPr>
          <w:b/>
          <w:bCs/>
          <w:lang w:val="fr-CA"/>
        </w:rPr>
        <w:t>Maps</w:t>
      </w:r>
      <w:proofErr w:type="spellEnd"/>
      <w:r w:rsidRPr="0077229E">
        <w:rPr>
          <w:b/>
          <w:bCs/>
          <w:lang w:val="fr-CA"/>
        </w:rPr>
        <w:t xml:space="preserve"> &amp; Grad-CAM</w:t>
      </w:r>
    </w:p>
    <w:p w14:paraId="0D5D5111" w14:textId="77777777" w:rsidR="0077229E" w:rsidRPr="0077229E" w:rsidRDefault="0077229E" w:rsidP="0077229E">
      <w:pPr>
        <w:numPr>
          <w:ilvl w:val="0"/>
          <w:numId w:val="11"/>
        </w:numPr>
        <w:rPr>
          <w:lang w:val="fr-CA"/>
        </w:rPr>
      </w:pPr>
      <w:r w:rsidRPr="0077229E">
        <w:rPr>
          <w:b/>
          <w:bCs/>
          <w:lang w:val="en-CA"/>
        </w:rPr>
        <w:t>Learning Deep Features for Discriminative Localization (Zhou et al., CAM).</w:t>
      </w:r>
      <w:r w:rsidRPr="0077229E">
        <w:rPr>
          <w:lang w:val="en-CA"/>
        </w:rPr>
        <w:t xml:space="preserve"> Introduces CAMs and their limitation to global-avg-pool architectures. </w:t>
      </w:r>
      <w:hyperlink r:id="rId14" w:tgtFrame="_blank" w:history="1">
        <w:r w:rsidRPr="0077229E">
          <w:rPr>
            <w:rStyle w:val="Hyperlink"/>
            <w:lang w:val="fr-CA"/>
          </w:rPr>
          <w:t>https://arxiv.org/abs/1512.04150</w:t>
        </w:r>
      </w:hyperlink>
    </w:p>
    <w:p w14:paraId="4FFBA1C9" w14:textId="77777777" w:rsidR="0077229E" w:rsidRPr="0077229E" w:rsidRDefault="0077229E" w:rsidP="0077229E">
      <w:pPr>
        <w:rPr>
          <w:b/>
          <w:bCs/>
          <w:lang w:val="fr-CA"/>
        </w:rPr>
      </w:pPr>
      <w:r w:rsidRPr="0077229E">
        <w:rPr>
          <w:b/>
          <w:bCs/>
          <w:lang w:val="fr-CA"/>
        </w:rPr>
        <w:t xml:space="preserve">Other </w:t>
      </w:r>
      <w:proofErr w:type="spellStart"/>
      <w:r w:rsidRPr="0077229E">
        <w:rPr>
          <w:b/>
          <w:bCs/>
          <w:lang w:val="fr-CA"/>
        </w:rPr>
        <w:t>interpretability</w:t>
      </w:r>
      <w:proofErr w:type="spellEnd"/>
      <w:r w:rsidRPr="0077229E">
        <w:rPr>
          <w:b/>
          <w:bCs/>
          <w:lang w:val="fr-CA"/>
        </w:rPr>
        <w:t xml:space="preserve"> techniques (vision)</w:t>
      </w:r>
    </w:p>
    <w:p w14:paraId="037A8719" w14:textId="77777777" w:rsidR="0077229E" w:rsidRPr="0077229E" w:rsidRDefault="0077229E" w:rsidP="0077229E">
      <w:pPr>
        <w:numPr>
          <w:ilvl w:val="0"/>
          <w:numId w:val="12"/>
        </w:numPr>
        <w:rPr>
          <w:lang w:val="fr-CA"/>
        </w:rPr>
      </w:pPr>
      <w:r w:rsidRPr="0077229E">
        <w:rPr>
          <w:b/>
          <w:bCs/>
          <w:lang w:val="en-CA"/>
        </w:rPr>
        <w:t>Distill: The Building Blocks of Interpretability</w:t>
      </w:r>
      <w:r w:rsidRPr="0077229E">
        <w:rPr>
          <w:lang w:val="en-CA"/>
        </w:rPr>
        <w:t xml:space="preserve">. Conceptual primitives for interpreting deep visual representations. </w:t>
      </w:r>
      <w:hyperlink r:id="rId15" w:tgtFrame="_blank" w:history="1">
        <w:r w:rsidRPr="0077229E">
          <w:rPr>
            <w:rStyle w:val="Hyperlink"/>
            <w:lang w:val="fr-CA"/>
          </w:rPr>
          <w:t>Link</w:t>
        </w:r>
      </w:hyperlink>
    </w:p>
    <w:p w14:paraId="0E9D6CDA" w14:textId="77777777" w:rsidR="0077229E" w:rsidRPr="0077229E" w:rsidRDefault="0077229E" w:rsidP="0077229E">
      <w:pPr>
        <w:numPr>
          <w:ilvl w:val="0"/>
          <w:numId w:val="12"/>
        </w:numPr>
        <w:rPr>
          <w:lang w:val="fr-CA"/>
        </w:rPr>
      </w:pPr>
      <w:r w:rsidRPr="0077229E">
        <w:rPr>
          <w:b/>
          <w:bCs/>
          <w:lang w:val="fr-CA"/>
        </w:rPr>
        <w:t>Network Dissection (</w:t>
      </w:r>
      <w:proofErr w:type="spellStart"/>
      <w:r w:rsidRPr="0077229E">
        <w:rPr>
          <w:b/>
          <w:bCs/>
          <w:lang w:val="fr-CA"/>
        </w:rPr>
        <w:t>project</w:t>
      </w:r>
      <w:proofErr w:type="spellEnd"/>
      <w:r w:rsidRPr="0077229E">
        <w:rPr>
          <w:b/>
          <w:bCs/>
          <w:lang w:val="fr-CA"/>
        </w:rPr>
        <w:t xml:space="preserve"> page)</w:t>
      </w:r>
      <w:r w:rsidRPr="0077229E">
        <w:rPr>
          <w:lang w:val="fr-CA"/>
        </w:rPr>
        <w:t xml:space="preserve">. </w:t>
      </w:r>
      <w:proofErr w:type="gramStart"/>
      <w:r w:rsidRPr="0077229E">
        <w:rPr>
          <w:lang w:val="fr-CA"/>
        </w:rPr>
        <w:t>Quantifies</w:t>
      </w:r>
      <w:proofErr w:type="gramEnd"/>
      <w:r w:rsidRPr="0077229E">
        <w:rPr>
          <w:lang w:val="fr-CA"/>
        </w:rPr>
        <w:t xml:space="preserve"> unit–concept </w:t>
      </w:r>
      <w:proofErr w:type="spellStart"/>
      <w:r w:rsidRPr="0077229E">
        <w:rPr>
          <w:lang w:val="fr-CA"/>
        </w:rPr>
        <w:t>alignment</w:t>
      </w:r>
      <w:proofErr w:type="spellEnd"/>
      <w:r w:rsidRPr="0077229E">
        <w:rPr>
          <w:lang w:val="fr-CA"/>
        </w:rPr>
        <w:t xml:space="preserve"> for </w:t>
      </w:r>
      <w:proofErr w:type="spellStart"/>
      <w:r w:rsidRPr="0077229E">
        <w:rPr>
          <w:lang w:val="fr-CA"/>
        </w:rPr>
        <w:t>objects</w:t>
      </w:r>
      <w:proofErr w:type="spellEnd"/>
      <w:r w:rsidRPr="0077229E">
        <w:rPr>
          <w:lang w:val="fr-CA"/>
        </w:rPr>
        <w:t xml:space="preserve">, parts, textures in </w:t>
      </w:r>
      <w:proofErr w:type="spellStart"/>
      <w:r w:rsidRPr="0077229E">
        <w:rPr>
          <w:lang w:val="fr-CA"/>
        </w:rPr>
        <w:t>CNNs</w:t>
      </w:r>
      <w:proofErr w:type="spellEnd"/>
      <w:r w:rsidRPr="0077229E">
        <w:rPr>
          <w:lang w:val="fr-CA"/>
        </w:rPr>
        <w:t>.</w:t>
      </w:r>
      <w:hyperlink r:id="rId16" w:tgtFrame="_blank" w:history="1">
        <w:r w:rsidRPr="0077229E">
          <w:rPr>
            <w:rStyle w:val="Hyperlink"/>
            <w:lang w:val="fr-CA"/>
          </w:rPr>
          <w:t xml:space="preserve"> Link netdissect.csail.mit.edu</w:t>
        </w:r>
      </w:hyperlink>
    </w:p>
    <w:p w14:paraId="4865A576" w14:textId="77777777" w:rsidR="0077229E" w:rsidRPr="0077229E" w:rsidRDefault="0077229E" w:rsidP="0077229E">
      <w:pPr>
        <w:rPr>
          <w:b/>
          <w:bCs/>
          <w:lang w:val="fr-CA"/>
        </w:rPr>
      </w:pPr>
      <w:r w:rsidRPr="0077229E">
        <w:rPr>
          <w:b/>
          <w:bCs/>
          <w:lang w:val="fr-CA"/>
        </w:rPr>
        <w:t xml:space="preserve">Diffusion: </w:t>
      </w:r>
      <w:proofErr w:type="spellStart"/>
      <w:r w:rsidRPr="0077229E">
        <w:rPr>
          <w:b/>
          <w:bCs/>
          <w:lang w:val="fr-CA"/>
        </w:rPr>
        <w:t>theory</w:t>
      </w:r>
      <w:proofErr w:type="spellEnd"/>
      <w:r w:rsidRPr="0077229E">
        <w:rPr>
          <w:b/>
          <w:bCs/>
          <w:lang w:val="fr-CA"/>
        </w:rPr>
        <w:t xml:space="preserve"> &amp; </w:t>
      </w:r>
      <w:proofErr w:type="spellStart"/>
      <w:r w:rsidRPr="0077229E">
        <w:rPr>
          <w:b/>
          <w:bCs/>
          <w:lang w:val="fr-CA"/>
        </w:rPr>
        <w:t>principles</w:t>
      </w:r>
      <w:proofErr w:type="spellEnd"/>
      <w:r w:rsidRPr="0077229E">
        <w:rPr>
          <w:b/>
          <w:bCs/>
          <w:lang w:val="fr-CA"/>
        </w:rPr>
        <w:t xml:space="preserve"> (noise </w:t>
      </w:r>
      <w:proofErr w:type="spellStart"/>
      <w:r w:rsidRPr="0077229E">
        <w:rPr>
          <w:b/>
          <w:bCs/>
          <w:lang w:val="fr-CA"/>
        </w:rPr>
        <w:t>schedule</w:t>
      </w:r>
      <w:proofErr w:type="spellEnd"/>
      <w:r w:rsidRPr="0077229E">
        <w:rPr>
          <w:b/>
          <w:bCs/>
          <w:lang w:val="fr-CA"/>
        </w:rPr>
        <w:t xml:space="preserve">, latent </w:t>
      </w:r>
      <w:proofErr w:type="spellStart"/>
      <w:r w:rsidRPr="0077229E">
        <w:rPr>
          <w:b/>
          <w:bCs/>
          <w:lang w:val="fr-CA"/>
        </w:rPr>
        <w:t>spaces</w:t>
      </w:r>
      <w:proofErr w:type="spellEnd"/>
      <w:r w:rsidRPr="0077229E">
        <w:rPr>
          <w:b/>
          <w:bCs/>
          <w:lang w:val="fr-CA"/>
        </w:rPr>
        <w:t>, guidance)</w:t>
      </w:r>
    </w:p>
    <w:p w14:paraId="7E897788" w14:textId="77777777" w:rsidR="0077229E" w:rsidRPr="0077229E" w:rsidRDefault="0077229E" w:rsidP="0077229E">
      <w:pPr>
        <w:numPr>
          <w:ilvl w:val="0"/>
          <w:numId w:val="13"/>
        </w:numPr>
        <w:rPr>
          <w:lang w:val="fr-CA"/>
        </w:rPr>
      </w:pPr>
      <w:proofErr w:type="spellStart"/>
      <w:r w:rsidRPr="0077229E">
        <w:rPr>
          <w:b/>
          <w:bCs/>
          <w:lang w:val="en-CA"/>
        </w:rPr>
        <w:t>Lil’Log</w:t>
      </w:r>
      <w:proofErr w:type="spellEnd"/>
      <w:r w:rsidRPr="0077229E">
        <w:rPr>
          <w:b/>
          <w:bCs/>
          <w:lang w:val="en-CA"/>
        </w:rPr>
        <w:t>: What are Diffusion Models? (</w:t>
      </w:r>
      <w:proofErr w:type="spellStart"/>
      <w:r w:rsidRPr="0077229E">
        <w:rPr>
          <w:b/>
          <w:bCs/>
          <w:lang w:val="en-CA"/>
        </w:rPr>
        <w:t>Lil’Log</w:t>
      </w:r>
      <w:proofErr w:type="spellEnd"/>
      <w:r w:rsidRPr="0077229E">
        <w:rPr>
          <w:b/>
          <w:bCs/>
          <w:lang w:val="en-CA"/>
        </w:rPr>
        <w:t xml:space="preserve"> Blog)</w:t>
      </w:r>
      <w:r w:rsidRPr="0077229E">
        <w:rPr>
          <w:lang w:val="en-CA"/>
        </w:rPr>
        <w:t xml:space="preserve">. Beginner-friendly explanation of diffusion model intuition and training. </w:t>
      </w:r>
      <w:hyperlink r:id="rId17" w:tgtFrame="_blank" w:history="1">
        <w:r w:rsidRPr="0077229E">
          <w:rPr>
            <w:rStyle w:val="Hyperlink"/>
            <w:lang w:val="fr-CA"/>
          </w:rPr>
          <w:t>Link</w:t>
        </w:r>
      </w:hyperlink>
      <w:r w:rsidRPr="0077229E">
        <w:rPr>
          <w:lang w:val="fr-CA"/>
        </w:rPr>
        <w:t xml:space="preserve"> </w:t>
      </w:r>
    </w:p>
    <w:p w14:paraId="7ABB8A2C" w14:textId="77777777" w:rsidR="0077229E" w:rsidRPr="0077229E" w:rsidRDefault="0077229E" w:rsidP="0077229E">
      <w:pPr>
        <w:numPr>
          <w:ilvl w:val="0"/>
          <w:numId w:val="13"/>
        </w:numPr>
        <w:rPr>
          <w:lang w:val="en-CA"/>
        </w:rPr>
      </w:pPr>
      <w:r w:rsidRPr="0077229E">
        <w:rPr>
          <w:b/>
          <w:bCs/>
          <w:lang w:val="en-CA"/>
        </w:rPr>
        <w:t>Hugging Face Blog: Diffusion Models from Scratch</w:t>
      </w:r>
      <w:r w:rsidRPr="0077229E">
        <w:rPr>
          <w:lang w:val="en-CA"/>
        </w:rPr>
        <w:t xml:space="preserve">. Intuitive derivation and minimal implementations explaining core ideas. </w:t>
      </w:r>
      <w:hyperlink r:id="rId18" w:tgtFrame="_blank" w:history="1">
        <w:r w:rsidRPr="0077229E">
          <w:rPr>
            <w:rStyle w:val="Hyperlink"/>
            <w:lang w:val="en-CA"/>
          </w:rPr>
          <w:t>Link</w:t>
        </w:r>
      </w:hyperlink>
    </w:p>
    <w:p w14:paraId="07B0BE3D" w14:textId="77777777" w:rsidR="0077229E" w:rsidRPr="0077229E" w:rsidRDefault="0077229E" w:rsidP="0077229E">
      <w:pPr>
        <w:rPr>
          <w:b/>
          <w:bCs/>
          <w:lang w:val="fr-CA"/>
        </w:rPr>
      </w:pPr>
      <w:r w:rsidRPr="0077229E">
        <w:rPr>
          <w:b/>
          <w:bCs/>
          <w:lang w:val="fr-CA"/>
        </w:rPr>
        <w:t xml:space="preserve">Diffusion </w:t>
      </w:r>
      <w:proofErr w:type="spellStart"/>
      <w:r w:rsidRPr="0077229E">
        <w:rPr>
          <w:b/>
          <w:bCs/>
          <w:lang w:val="fr-CA"/>
        </w:rPr>
        <w:t>models</w:t>
      </w:r>
      <w:proofErr w:type="spellEnd"/>
      <w:r w:rsidRPr="0077229E">
        <w:rPr>
          <w:b/>
          <w:bCs/>
          <w:lang w:val="fr-CA"/>
        </w:rPr>
        <w:t>: code &amp; hands-on</w:t>
      </w:r>
    </w:p>
    <w:p w14:paraId="227ECE34" w14:textId="77777777" w:rsidR="0077229E" w:rsidRPr="0077229E" w:rsidRDefault="0077229E" w:rsidP="0077229E">
      <w:pPr>
        <w:numPr>
          <w:ilvl w:val="0"/>
          <w:numId w:val="14"/>
        </w:numPr>
        <w:rPr>
          <w:lang w:val="fr-CA"/>
        </w:rPr>
      </w:pPr>
      <w:r w:rsidRPr="0077229E">
        <w:rPr>
          <w:b/>
          <w:bCs/>
          <w:lang w:val="en-CA"/>
        </w:rPr>
        <w:t>Hugging Face Diffusers — Getting Started.</w:t>
      </w:r>
      <w:r w:rsidRPr="0077229E">
        <w:rPr>
          <w:lang w:val="en-CA"/>
        </w:rPr>
        <w:t xml:space="preserve"> Load state-of-the-art diffusion pipelines, tweak schedulers, and generate images in a few lines. </w:t>
      </w:r>
      <w:hyperlink r:id="rId19" w:tgtFrame="_blank" w:history="1">
        <w:r w:rsidRPr="0077229E">
          <w:rPr>
            <w:rStyle w:val="Hyperlink"/>
            <w:lang w:val="fr-CA"/>
          </w:rPr>
          <w:t>https://huggingface.co/docs/diffusers/index</w:t>
        </w:r>
      </w:hyperlink>
      <w:r w:rsidRPr="0077229E">
        <w:rPr>
          <w:lang w:val="fr-CA"/>
        </w:rPr>
        <w:t xml:space="preserve"> </w:t>
      </w:r>
    </w:p>
    <w:p w14:paraId="75B96286" w14:textId="77777777" w:rsidR="0077229E" w:rsidRPr="0077229E" w:rsidRDefault="0077229E" w:rsidP="0077229E">
      <w:pPr>
        <w:numPr>
          <w:ilvl w:val="0"/>
          <w:numId w:val="14"/>
        </w:numPr>
        <w:rPr>
          <w:lang w:val="fr-CA"/>
        </w:rPr>
      </w:pPr>
      <w:r w:rsidRPr="0077229E">
        <w:rPr>
          <w:b/>
          <w:bCs/>
          <w:lang w:val="en-CA"/>
        </w:rPr>
        <w:t>How Stable Diffusion Works (HF Course).</w:t>
      </w:r>
      <w:r w:rsidRPr="0077229E">
        <w:rPr>
          <w:lang w:val="en-CA"/>
        </w:rPr>
        <w:t xml:space="preserve"> Step-by-step notebooks explaining pipelines, schedulers, CFG, and negative prompts. </w:t>
      </w:r>
      <w:hyperlink r:id="rId20" w:tgtFrame="_blank" w:history="1">
        <w:r w:rsidRPr="0077229E">
          <w:rPr>
            <w:rStyle w:val="Hyperlink"/>
            <w:lang w:val="fr-CA"/>
          </w:rPr>
          <w:t>Diffusion Course</w:t>
        </w:r>
      </w:hyperlink>
    </w:p>
    <w:p w14:paraId="6405B360" w14:textId="77777777" w:rsidR="0077229E" w:rsidRPr="0077229E" w:rsidRDefault="0077229E" w:rsidP="0077229E">
      <w:pPr>
        <w:numPr>
          <w:ilvl w:val="0"/>
          <w:numId w:val="14"/>
        </w:numPr>
        <w:rPr>
          <w:lang w:val="fr-CA"/>
        </w:rPr>
      </w:pPr>
      <w:proofErr w:type="spellStart"/>
      <w:r w:rsidRPr="0077229E">
        <w:rPr>
          <w:b/>
          <w:bCs/>
          <w:lang w:val="en-CA"/>
        </w:rPr>
        <w:t>lucidrains</w:t>
      </w:r>
      <w:proofErr w:type="spellEnd"/>
      <w:r w:rsidRPr="0077229E">
        <w:rPr>
          <w:b/>
          <w:bCs/>
          <w:lang w:val="en-CA"/>
        </w:rPr>
        <w:t>/denoising-diffusion-</w:t>
      </w:r>
      <w:proofErr w:type="spellStart"/>
      <w:r w:rsidRPr="0077229E">
        <w:rPr>
          <w:b/>
          <w:bCs/>
          <w:lang w:val="en-CA"/>
        </w:rPr>
        <w:t>pytorch</w:t>
      </w:r>
      <w:proofErr w:type="spellEnd"/>
      <w:r w:rsidRPr="0077229E">
        <w:rPr>
          <w:b/>
          <w:bCs/>
          <w:lang w:val="en-CA"/>
        </w:rPr>
        <w:t xml:space="preserve"> (repo).</w:t>
      </w:r>
      <w:r w:rsidRPr="0077229E">
        <w:rPr>
          <w:lang w:val="en-CA"/>
        </w:rPr>
        <w:t xml:space="preserve"> Minimal, readable </w:t>
      </w:r>
      <w:proofErr w:type="spellStart"/>
      <w:r w:rsidRPr="0077229E">
        <w:rPr>
          <w:lang w:val="en-CA"/>
        </w:rPr>
        <w:t>PyTorch</w:t>
      </w:r>
      <w:proofErr w:type="spellEnd"/>
      <w:r w:rsidRPr="0077229E">
        <w:rPr>
          <w:lang w:val="en-CA"/>
        </w:rPr>
        <w:t xml:space="preserve"> implementations of DDPM/DDIM and friends for learning by code.</w:t>
      </w:r>
      <w:hyperlink r:id="rId21" w:tgtFrame="_blank" w:history="1">
        <w:r w:rsidRPr="0077229E">
          <w:rPr>
            <w:rStyle w:val="Hyperlink"/>
            <w:lang w:val="en-CA"/>
          </w:rPr>
          <w:t xml:space="preserve"> </w:t>
        </w:r>
        <w:r w:rsidRPr="0077229E">
          <w:rPr>
            <w:rStyle w:val="Hyperlink"/>
            <w:lang w:val="fr-CA"/>
          </w:rPr>
          <w:t>https://github.com/lucidrains/denoising-diffusion-pytorch</w:t>
        </w:r>
      </w:hyperlink>
    </w:p>
    <w:p w14:paraId="49BF5E17" w14:textId="77777777" w:rsidR="0077229E" w:rsidRPr="0077229E" w:rsidRDefault="0077229E" w:rsidP="0077229E">
      <w:pPr>
        <w:numPr>
          <w:ilvl w:val="0"/>
          <w:numId w:val="14"/>
        </w:numPr>
        <w:rPr>
          <w:lang w:val="fr-CA"/>
        </w:rPr>
      </w:pPr>
      <w:r w:rsidRPr="0077229E">
        <w:rPr>
          <w:b/>
          <w:bCs/>
          <w:lang w:val="en-CA"/>
        </w:rPr>
        <w:lastRenderedPageBreak/>
        <w:t>Diffusers Training Examples (from-scratch &amp; fine-tuning).</w:t>
      </w:r>
      <w:r w:rsidRPr="0077229E">
        <w:rPr>
          <w:lang w:val="en-CA"/>
        </w:rPr>
        <w:t xml:space="preserve"> Practical scripts for training/finetuning </w:t>
      </w:r>
      <w:proofErr w:type="spellStart"/>
      <w:r w:rsidRPr="0077229E">
        <w:rPr>
          <w:lang w:val="en-CA"/>
        </w:rPr>
        <w:t>UNets</w:t>
      </w:r>
      <w:proofErr w:type="spellEnd"/>
      <w:r w:rsidRPr="0077229E">
        <w:rPr>
          <w:lang w:val="en-CA"/>
        </w:rPr>
        <w:t xml:space="preserve"> and text-to-image models with accelerators/loggers.</w:t>
      </w:r>
      <w:hyperlink r:id="rId22" w:tgtFrame="_blank" w:history="1">
        <w:r w:rsidRPr="0077229E">
          <w:rPr>
            <w:rStyle w:val="Hyperlink"/>
            <w:lang w:val="en-CA"/>
          </w:rPr>
          <w:t xml:space="preserve"> </w:t>
        </w:r>
        <w:r w:rsidRPr="0077229E">
          <w:rPr>
            <w:rStyle w:val="Hyperlink"/>
            <w:lang w:val="fr-CA"/>
          </w:rPr>
          <w:t>https://github.com/huggingface/diffusers/tree/main/examples</w:t>
        </w:r>
      </w:hyperlink>
    </w:p>
    <w:p w14:paraId="5B435B26" w14:textId="77777777" w:rsidR="001204A7" w:rsidRPr="0077229E" w:rsidRDefault="001204A7" w:rsidP="0077229E"/>
    <w:sectPr w:rsidR="001204A7" w:rsidRPr="0077229E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214"/>
    <w:multiLevelType w:val="multilevel"/>
    <w:tmpl w:val="B88695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9EB3751"/>
    <w:multiLevelType w:val="multilevel"/>
    <w:tmpl w:val="C9CE69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D6163AD"/>
    <w:multiLevelType w:val="multilevel"/>
    <w:tmpl w:val="7C4000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C9B1E96"/>
    <w:multiLevelType w:val="multilevel"/>
    <w:tmpl w:val="17CC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68244D"/>
    <w:multiLevelType w:val="multilevel"/>
    <w:tmpl w:val="A73088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F0A4427"/>
    <w:multiLevelType w:val="multilevel"/>
    <w:tmpl w:val="BB7E48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F2B2F68"/>
    <w:multiLevelType w:val="multilevel"/>
    <w:tmpl w:val="E9C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5142AE"/>
    <w:multiLevelType w:val="multilevel"/>
    <w:tmpl w:val="90C449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8CC3A64"/>
    <w:multiLevelType w:val="multilevel"/>
    <w:tmpl w:val="A49E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3930D3"/>
    <w:multiLevelType w:val="multilevel"/>
    <w:tmpl w:val="7832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7C537E"/>
    <w:multiLevelType w:val="multilevel"/>
    <w:tmpl w:val="A1F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4B3FF2"/>
    <w:multiLevelType w:val="multilevel"/>
    <w:tmpl w:val="C57C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F07638"/>
    <w:multiLevelType w:val="multilevel"/>
    <w:tmpl w:val="15B2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9A3C6A"/>
    <w:multiLevelType w:val="multilevel"/>
    <w:tmpl w:val="C0F85E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238051992">
    <w:abstractNumId w:val="13"/>
  </w:num>
  <w:num w:numId="2" w16cid:durableId="666398930">
    <w:abstractNumId w:val="5"/>
  </w:num>
  <w:num w:numId="3" w16cid:durableId="1231234554">
    <w:abstractNumId w:val="2"/>
  </w:num>
  <w:num w:numId="4" w16cid:durableId="329795959">
    <w:abstractNumId w:val="1"/>
  </w:num>
  <w:num w:numId="5" w16cid:durableId="808476185">
    <w:abstractNumId w:val="0"/>
  </w:num>
  <w:num w:numId="6" w16cid:durableId="241186804">
    <w:abstractNumId w:val="7"/>
  </w:num>
  <w:num w:numId="7" w16cid:durableId="1727412986">
    <w:abstractNumId w:val="4"/>
  </w:num>
  <w:num w:numId="8" w16cid:durableId="586688976">
    <w:abstractNumId w:val="6"/>
  </w:num>
  <w:num w:numId="9" w16cid:durableId="636643767">
    <w:abstractNumId w:val="9"/>
  </w:num>
  <w:num w:numId="10" w16cid:durableId="798955384">
    <w:abstractNumId w:val="10"/>
  </w:num>
  <w:num w:numId="11" w16cid:durableId="1412047611">
    <w:abstractNumId w:val="3"/>
  </w:num>
  <w:num w:numId="12" w16cid:durableId="547571599">
    <w:abstractNumId w:val="8"/>
  </w:num>
  <w:num w:numId="13" w16cid:durableId="50274711">
    <w:abstractNumId w:val="12"/>
  </w:num>
  <w:num w:numId="14" w16cid:durableId="6756177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4A7"/>
    <w:rsid w:val="001204A7"/>
    <w:rsid w:val="003A3EA0"/>
    <w:rsid w:val="0077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53C1"/>
  <w15:docId w15:val="{266883BF-1B11-4A39-8B10-1B62EF70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styleId="UnresolvedMention">
    <w:name w:val="Unresolved Mention"/>
    <w:basedOn w:val="DefaultParagraphFont"/>
    <w:uiPriority w:val="99"/>
    <w:semiHidden/>
    <w:unhideWhenUsed/>
    <w:rsid w:val="00772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till.pub/2017/feature-visualization/" TargetMode="External"/><Relationship Id="rId13" Type="http://schemas.openxmlformats.org/officeDocument/2006/relationships/hyperlink" Target="https://erdem.pl/2022/02/xai-methods-saliency" TargetMode="External"/><Relationship Id="rId18" Type="http://schemas.openxmlformats.org/officeDocument/2006/relationships/hyperlink" Target="https://huggingface.co/learn/diffusion-course/en/unit1/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lucidrains/denoising-diffusion-pytorch" TargetMode="External"/><Relationship Id="rId7" Type="http://schemas.openxmlformats.org/officeDocument/2006/relationships/hyperlink" Target="https://arxiv.org/abs/1701.04128" TargetMode="External"/><Relationship Id="rId12" Type="http://schemas.openxmlformats.org/officeDocument/2006/relationships/hyperlink" Target="https://www.youtube.com/watch?v=pYaAMx_GfH0" TargetMode="External"/><Relationship Id="rId17" Type="http://schemas.openxmlformats.org/officeDocument/2006/relationships/hyperlink" Target="https://lilianweng.github.io/posts/2021-07-11-diffusion-model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tdissect.csail.mit.edu/" TargetMode="External"/><Relationship Id="rId20" Type="http://schemas.openxmlformats.org/officeDocument/2006/relationships/hyperlink" Target="https://huggingface.co/learn/diffusion-course/en/unit0/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pytorch-advanced-architectures-and-deployment/supplement/yGbpp/join-the-deeplearning-ai-forum-to-ask-questions-get-support-or-share-amazing" TargetMode="External"/><Relationship Id="rId11" Type="http://schemas.openxmlformats.org/officeDocument/2006/relationships/hyperlink" Target="https://distill.pub/2020/attribution-baseline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community.deeplearning.ai/t/pytorch-for-deep-learning-course-3-lecture-notes/882259" TargetMode="External"/><Relationship Id="rId15" Type="http://schemas.openxmlformats.org/officeDocument/2006/relationships/hyperlink" Target="https://distill.pub/2018/building-blocks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rxiv.org/abs/1312.6034" TargetMode="External"/><Relationship Id="rId19" Type="http://schemas.openxmlformats.org/officeDocument/2006/relationships/hyperlink" Target="https://huggingface.co/docs/diffusers/inde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231n.github.io/convolutional-networks/" TargetMode="External"/><Relationship Id="rId14" Type="http://schemas.openxmlformats.org/officeDocument/2006/relationships/hyperlink" Target="https://arxiv.org/abs/1512.04150" TargetMode="External"/><Relationship Id="rId22" Type="http://schemas.openxmlformats.org/officeDocument/2006/relationships/hyperlink" Target="https://github.com/huggingface/diffusers/tree/main/examples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718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ekirshin.pro@gmail.com</cp:lastModifiedBy>
  <cp:revision>2</cp:revision>
  <dcterms:created xsi:type="dcterms:W3CDTF">2026-05-11T16:26:00Z</dcterms:created>
  <dcterms:modified xsi:type="dcterms:W3CDTF">2026-05-11T16:26:00Z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2026-04-09T23:14:54Z</dcterms:created>
  <dc:creator/>
  <dc:description/>
  <dc:language>en-US</dc:language>
  <cp:lastModifiedBy/>
  <dcterms:modified xsi:type="dcterms:W3CDTF">2026-04-09T23:16:47Z</dcterms:modified>
  <cp:revision>1</cp:revision>
  <dc:subject/>
  <dc:title/>
</cp:coreProperties>
</file>