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Kosztorys projektu na podstawie harmonogramu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Rola w projekcie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Godziny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Stawka (zł/h)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Koszt (zł)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kierownik projektu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kierownik zarządzania ryzykiem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kierownik zarządzania jakością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inżynier ds. serwisu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kierownik zarządzania konfiguracją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tester oprogramowania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analityk produktu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analityk systemowy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projektant systemu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programista java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deweloper stron internetowych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programista SQL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 systemu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projektant testów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inżynier ds. instalacji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RAZEM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135080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