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MEMORANDUM</w:t>
      </w:r>
    </w:p>
    <w:p/>
    <w:p/>
    <w:p>
      <w:pPr>
        <w:rPr>
          <w:rFonts w:ascii="Arial" w:hAnsi="Arial" w:cs="Arial"/>
          <w:sz w:val="22"/>
          <w:szCs w:val="22"/>
        </w:rPr>
      </w:pPr>
      <w:r>
        <w:t>${surat_tempat}, ${waktu_tanggal}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</w:t>
      </w:r>
      <w:r>
        <w:rPr>
          <w:rFonts w:ascii="Arial" w:hAnsi="Arial" w:cs="Arial"/>
          <w:sz w:val="22"/>
          <w:szCs w:val="22"/>
          <w:highlight w:val="yellow"/>
        </w:rPr>
        <w:t>151</w:t>
      </w:r>
      <w:r>
        <w:rPr>
          <w:rFonts w:ascii="Arial" w:hAnsi="Arial" w:cs="Arial"/>
          <w:sz w:val="22"/>
          <w:szCs w:val="22"/>
        </w:rPr>
        <w:t>/</w:t>
      </w:r>
      <w:r>
        <w:t>${no_surat}</w:t>
      </w:r>
      <w:r>
        <w:rPr>
          <w:rFonts w:ascii="Arial" w:hAnsi="Arial" w:cs="Arial"/>
          <w:sz w:val="22"/>
          <w:szCs w:val="22"/>
        </w:rPr>
        <w:t xml:space="preserve"> (di isi manual)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>Kepada </w:t>
      </w:r>
      <w:r>
        <w:rPr>
          <w:rFonts w:ascii="Arial" w:hAnsi="Arial" w:cs="Arial"/>
          <w:sz w:val="22"/>
          <w:szCs w:val="22"/>
          <w:highlight w:val="yellow"/>
        </w:rPr>
        <w:tab/>
      </w:r>
      <w:r>
        <w:rPr>
          <w:rFonts w:ascii="Arial" w:hAnsi="Arial" w:cs="Arial"/>
          <w:sz w:val="22"/>
          <w:szCs w:val="22"/>
          <w:highlight w:val="yellow"/>
        </w:rPr>
        <w:t>: General Manager</w:t>
      </w:r>
      <w:r>
        <w:rPr>
          <w:rFonts w:ascii="Arial" w:hAnsi="Arial" w:cs="Arial"/>
          <w:sz w:val="22"/>
          <w:szCs w:val="22"/>
        </w:rPr>
        <w:t xml:space="preserve"> (di isi manual)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Dari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 Facility Manager MOR IV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Lampiran *)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 1 (Satu) Bundle</w:t>
      </w:r>
    </w:p>
    <w:p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Perihal</w:t>
      </w:r>
      <w:r>
        <w:rPr>
          <w:rFonts w:ascii="Arial" w:hAnsi="Arial" w:cs="Arial"/>
          <w:sz w:val="22"/>
          <w:szCs w:val="22"/>
          <w:highlight w:val="yellow"/>
        </w:rPr>
        <w:tab/>
      </w:r>
      <w:r>
        <w:rPr>
          <w:rFonts w:ascii="Arial" w:hAnsi="Arial" w:cs="Arial"/>
          <w:sz w:val="22"/>
          <w:szCs w:val="22"/>
          <w:highlight w:val="yellow"/>
        </w:rPr>
        <w:tab/>
      </w:r>
      <w:r>
        <w:rPr>
          <w:rFonts w:ascii="Arial" w:hAnsi="Arial" w:cs="Arial"/>
          <w:sz w:val="22"/>
          <w:szCs w:val="22"/>
          <w:highlight w:val="yellow"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>${perihal}</w:t>
      </w:r>
      <w:r>
        <w:rPr>
          <w:rFonts w:ascii="Arial" w:hAnsi="Arial" w:cs="Arial"/>
          <w:b/>
          <w:bCs/>
          <w:sz w:val="22"/>
          <w:szCs w:val="22"/>
        </w:rPr>
        <w:t xml:space="preserve"> (di isi manual)</w:t>
      </w:r>
      <w:bookmarkStart w:id="0" w:name="_GoBack"/>
      <w:bookmarkEnd w:id="0"/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Dengan hormat,</w:t>
      </w:r>
    </w:p>
    <w:p>
      <w:pPr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Bersama ini kami laporkan pemakaian dana petty cash operasional FMS MOR IV Semarang, dengan rincian sebagai berikut :</w:t>
      </w:r>
    </w:p>
    <w:p>
      <w:pPr>
        <w:jc w:val="both"/>
        <w:rPr>
          <w:rFonts w:ascii="Arial" w:hAnsi="Arial" w:cs="Arial"/>
          <w:sz w:val="22"/>
          <w:szCs w:val="22"/>
          <w:highlight w:val="yellow"/>
        </w:rPr>
      </w:pPr>
    </w:p>
    <w:p>
      <w:pPr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Saldo petty cash</w:t>
      </w:r>
      <w:r>
        <w:rPr>
          <w:rFonts w:ascii="Arial" w:hAnsi="Arial" w:cs="Arial"/>
          <w:sz w:val="22"/>
          <w:szCs w:val="22"/>
          <w:highlight w:val="yellow"/>
        </w:rPr>
        <w:tab/>
      </w:r>
      <w:r>
        <w:rPr>
          <w:rFonts w:ascii="Arial" w:hAnsi="Arial" w:cs="Arial"/>
          <w:sz w:val="22"/>
          <w:szCs w:val="22"/>
          <w:highlight w:val="yellow"/>
        </w:rPr>
        <w:t>: Rp. 25.000.000,-</w:t>
      </w:r>
    </w:p>
    <w:p>
      <w:pPr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Pemakaian</w:t>
      </w:r>
      <w:r>
        <w:rPr>
          <w:rFonts w:ascii="Arial" w:hAnsi="Arial" w:cs="Arial"/>
          <w:sz w:val="22"/>
          <w:szCs w:val="22"/>
          <w:highlight w:val="yellow"/>
        </w:rPr>
        <w:tab/>
      </w:r>
      <w:r>
        <w:rPr>
          <w:rFonts w:ascii="Arial" w:hAnsi="Arial" w:cs="Arial"/>
          <w:sz w:val="22"/>
          <w:szCs w:val="22"/>
          <w:highlight w:val="yellow"/>
        </w:rPr>
        <w:tab/>
      </w:r>
      <w:r>
        <w:rPr>
          <w:rFonts w:ascii="Arial" w:hAnsi="Arial" w:cs="Arial"/>
          <w:sz w:val="22"/>
          <w:szCs w:val="22"/>
          <w:highlight w:val="yellow"/>
        </w:rPr>
        <w:t>: Rp. 24.934.200,-</w:t>
      </w:r>
    </w:p>
    <w:p>
      <w:pPr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Sisa</w:t>
      </w:r>
      <w:r>
        <w:rPr>
          <w:rFonts w:ascii="Arial" w:hAnsi="Arial" w:cs="Arial"/>
          <w:sz w:val="22"/>
          <w:szCs w:val="22"/>
          <w:highlight w:val="yellow"/>
        </w:rPr>
        <w:tab/>
      </w:r>
      <w:r>
        <w:rPr>
          <w:rFonts w:ascii="Arial" w:hAnsi="Arial" w:cs="Arial"/>
          <w:sz w:val="22"/>
          <w:szCs w:val="22"/>
          <w:highlight w:val="yellow"/>
        </w:rPr>
        <w:tab/>
      </w:r>
      <w:r>
        <w:rPr>
          <w:rFonts w:ascii="Arial" w:hAnsi="Arial" w:cs="Arial"/>
          <w:sz w:val="22"/>
          <w:szCs w:val="22"/>
          <w:highlight w:val="yellow"/>
        </w:rPr>
        <w:tab/>
      </w:r>
      <w:r>
        <w:rPr>
          <w:rFonts w:ascii="Arial" w:hAnsi="Arial" w:cs="Arial"/>
          <w:sz w:val="22"/>
          <w:szCs w:val="22"/>
          <w:highlight w:val="yellow"/>
        </w:rPr>
        <w:t xml:space="preserve">: Rp.        65.800,- </w:t>
      </w:r>
    </w:p>
    <w:p>
      <w:pPr>
        <w:jc w:val="both"/>
        <w:rPr>
          <w:rFonts w:ascii="Arial" w:hAnsi="Arial" w:cs="Arial"/>
          <w:sz w:val="22"/>
          <w:szCs w:val="22"/>
          <w:highlight w:val="yellow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Mohon untuk dapat diberikan penggantian petty cash sebesar Rp. 24.934.200,- (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Dua Puluh Empat Juta Sembilan Ratus Tiga Puluh Empat Ribu Dua Ratus Rupiah</w:t>
      </w:r>
      <w:r>
        <w:rPr>
          <w:rFonts w:ascii="Arial" w:hAnsi="Arial" w:cs="Arial"/>
          <w:sz w:val="22"/>
          <w:szCs w:val="22"/>
          <w:highlight w:val="yellow"/>
        </w:rPr>
        <w:t>) dengan nota – nota terlampir.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Dokumen ini telah disiapkan sesuai dengan sistem Tata Kerja dan Prinsip-prinsip Dasar Integritas Perusahaan serta Prinsip </w:t>
      </w:r>
      <w:r>
        <w:rPr>
          <w:rFonts w:ascii="Arial" w:hAnsi="Arial" w:cs="Arial"/>
          <w:i/>
          <w:iCs/>
          <w:sz w:val="22"/>
          <w:szCs w:val="22"/>
        </w:rPr>
        <w:t>Good Corporate Governance</w:t>
      </w:r>
      <w:r>
        <w:rPr>
          <w:rFonts w:ascii="Arial" w:hAnsi="Arial" w:cs="Arial"/>
          <w:sz w:val="22"/>
          <w:szCs w:val="22"/>
        </w:rPr>
        <w:t xml:space="preserve"> (GCG yang dimuat dalam </w:t>
      </w:r>
      <w:r>
        <w:rPr>
          <w:rFonts w:ascii="Arial" w:hAnsi="Arial" w:cs="Arial"/>
          <w:i/>
          <w:iCs/>
          <w:sz w:val="22"/>
          <w:szCs w:val="22"/>
        </w:rPr>
        <w:t>Code Of Conduct</w:t>
      </w:r>
      <w:r>
        <w:rPr>
          <w:rFonts w:ascii="Arial" w:hAnsi="Arial" w:cs="Arial"/>
          <w:sz w:val="22"/>
          <w:szCs w:val="22"/>
        </w:rPr>
        <w:t xml:space="preserve"> PT. Patra Jasa)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Mohon biaya tersebut ditransfer kepada :</w:t>
      </w:r>
    </w:p>
    <w:p>
      <w:pPr>
        <w:jc w:val="both"/>
        <w:rPr>
          <w:rFonts w:ascii="Arial" w:hAnsi="Arial" w:cs="Arial"/>
          <w:sz w:val="22"/>
          <w:szCs w:val="22"/>
          <w:highlight w:val="yellow"/>
        </w:rPr>
      </w:pPr>
    </w:p>
    <w:p>
      <w:pPr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Bank Mandiri</w:t>
      </w:r>
    </w:p>
    <w:p>
      <w:pPr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No. Rekening 1710006340049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A/n Danang Setya Adi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Demikian kami sampaikan, terimakasih.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Facility Manager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Danang Setya Adi</w:t>
      </w: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Tembusan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 -</w:t>
      </w:r>
    </w:p>
    <w:p>
      <w:pPr>
        <w:ind w:left="567" w:hanging="567"/>
        <w:rPr>
          <w:rFonts w:ascii="Arial" w:hAnsi="Arial" w:cs="Arial"/>
          <w:sz w:val="22"/>
          <w:szCs w:val="22"/>
        </w:rPr>
      </w:pPr>
    </w:p>
    <w:sectPr>
      <w:headerReference r:id="rId3" w:type="default"/>
      <w:pgSz w:w="11906" w:h="16838"/>
      <w:pgMar w:top="1170" w:right="746" w:bottom="5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Yu Gothic Light">
    <w:altName w:val="Hiragino Sans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Yu Mincho">
    <w:altName w:val="Hiragino Sans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-1209675</wp:posOffset>
          </wp:positionH>
          <wp:positionV relativeFrom="paragraph">
            <wp:posOffset>-838200</wp:posOffset>
          </wp:positionV>
          <wp:extent cx="7572375" cy="1314450"/>
          <wp:effectExtent l="0" t="0" r="0" b="0"/>
          <wp:wrapNone/>
          <wp:docPr id="1" name="Picture 0" descr="Kop Surat A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Kop Surat At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75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9C"/>
    <w:rsid w:val="000045E7"/>
    <w:rsid w:val="0001038F"/>
    <w:rsid w:val="00020CBD"/>
    <w:rsid w:val="000211C1"/>
    <w:rsid w:val="00027706"/>
    <w:rsid w:val="00035994"/>
    <w:rsid w:val="000443C5"/>
    <w:rsid w:val="00052810"/>
    <w:rsid w:val="00053A1C"/>
    <w:rsid w:val="0005514F"/>
    <w:rsid w:val="00076026"/>
    <w:rsid w:val="00083AB4"/>
    <w:rsid w:val="00085D6E"/>
    <w:rsid w:val="00094A49"/>
    <w:rsid w:val="000A754A"/>
    <w:rsid w:val="000C32CF"/>
    <w:rsid w:val="000C547C"/>
    <w:rsid w:val="000D1CCC"/>
    <w:rsid w:val="000E02D1"/>
    <w:rsid w:val="000E1A52"/>
    <w:rsid w:val="000E2D69"/>
    <w:rsid w:val="000E43BC"/>
    <w:rsid w:val="000F43A8"/>
    <w:rsid w:val="001171E3"/>
    <w:rsid w:val="001421B7"/>
    <w:rsid w:val="00145465"/>
    <w:rsid w:val="00146D1A"/>
    <w:rsid w:val="001518F8"/>
    <w:rsid w:val="00153E34"/>
    <w:rsid w:val="00160BC3"/>
    <w:rsid w:val="00167474"/>
    <w:rsid w:val="001742D0"/>
    <w:rsid w:val="00175623"/>
    <w:rsid w:val="00176FB8"/>
    <w:rsid w:val="001826B6"/>
    <w:rsid w:val="00191573"/>
    <w:rsid w:val="001B1B60"/>
    <w:rsid w:val="001B5971"/>
    <w:rsid w:val="001C3984"/>
    <w:rsid w:val="001C4B6C"/>
    <w:rsid w:val="001D084D"/>
    <w:rsid w:val="001D0AA8"/>
    <w:rsid w:val="001D2BF4"/>
    <w:rsid w:val="001E3F36"/>
    <w:rsid w:val="001E7519"/>
    <w:rsid w:val="00205AAD"/>
    <w:rsid w:val="00207553"/>
    <w:rsid w:val="00216472"/>
    <w:rsid w:val="002241DB"/>
    <w:rsid w:val="00253545"/>
    <w:rsid w:val="002548AE"/>
    <w:rsid w:val="002706F3"/>
    <w:rsid w:val="002738BC"/>
    <w:rsid w:val="0028044B"/>
    <w:rsid w:val="00286340"/>
    <w:rsid w:val="0029043A"/>
    <w:rsid w:val="00291C8E"/>
    <w:rsid w:val="002950F4"/>
    <w:rsid w:val="002A3EBE"/>
    <w:rsid w:val="002A49FC"/>
    <w:rsid w:val="002A6794"/>
    <w:rsid w:val="002B4B05"/>
    <w:rsid w:val="002C504E"/>
    <w:rsid w:val="002D4811"/>
    <w:rsid w:val="002E3A53"/>
    <w:rsid w:val="002F3A93"/>
    <w:rsid w:val="0030462D"/>
    <w:rsid w:val="00313543"/>
    <w:rsid w:val="00325C3D"/>
    <w:rsid w:val="00331165"/>
    <w:rsid w:val="00333E8E"/>
    <w:rsid w:val="0033754F"/>
    <w:rsid w:val="00340C6C"/>
    <w:rsid w:val="00361E3F"/>
    <w:rsid w:val="0037598F"/>
    <w:rsid w:val="00375EC0"/>
    <w:rsid w:val="003928BD"/>
    <w:rsid w:val="00396E7E"/>
    <w:rsid w:val="003A5ACE"/>
    <w:rsid w:val="003A6D27"/>
    <w:rsid w:val="003C5A6B"/>
    <w:rsid w:val="003E2443"/>
    <w:rsid w:val="003F42DA"/>
    <w:rsid w:val="00400636"/>
    <w:rsid w:val="00401B5B"/>
    <w:rsid w:val="00413E9C"/>
    <w:rsid w:val="004158C9"/>
    <w:rsid w:val="004159AC"/>
    <w:rsid w:val="00433F56"/>
    <w:rsid w:val="004344CD"/>
    <w:rsid w:val="00443742"/>
    <w:rsid w:val="00447380"/>
    <w:rsid w:val="004515B3"/>
    <w:rsid w:val="0045209F"/>
    <w:rsid w:val="004661B5"/>
    <w:rsid w:val="00470B25"/>
    <w:rsid w:val="00472F1E"/>
    <w:rsid w:val="00475AA7"/>
    <w:rsid w:val="00476C64"/>
    <w:rsid w:val="00493522"/>
    <w:rsid w:val="004959C9"/>
    <w:rsid w:val="004A2128"/>
    <w:rsid w:val="004A280B"/>
    <w:rsid w:val="004B462E"/>
    <w:rsid w:val="004C0FC7"/>
    <w:rsid w:val="004C6D37"/>
    <w:rsid w:val="004D4795"/>
    <w:rsid w:val="004E036A"/>
    <w:rsid w:val="004E59C1"/>
    <w:rsid w:val="004F0DE0"/>
    <w:rsid w:val="004F0F9E"/>
    <w:rsid w:val="004F3119"/>
    <w:rsid w:val="004F49B8"/>
    <w:rsid w:val="004F6EF9"/>
    <w:rsid w:val="00501CEF"/>
    <w:rsid w:val="0052447A"/>
    <w:rsid w:val="00525CF4"/>
    <w:rsid w:val="00533CAB"/>
    <w:rsid w:val="00535DD1"/>
    <w:rsid w:val="00540D5F"/>
    <w:rsid w:val="00543782"/>
    <w:rsid w:val="0056206B"/>
    <w:rsid w:val="00571DFA"/>
    <w:rsid w:val="005725BE"/>
    <w:rsid w:val="005870D6"/>
    <w:rsid w:val="00596450"/>
    <w:rsid w:val="00597A64"/>
    <w:rsid w:val="005B0380"/>
    <w:rsid w:val="005B2B76"/>
    <w:rsid w:val="005B4CCE"/>
    <w:rsid w:val="005D2A03"/>
    <w:rsid w:val="005D74E4"/>
    <w:rsid w:val="005E0A9A"/>
    <w:rsid w:val="005E5E69"/>
    <w:rsid w:val="005F3E54"/>
    <w:rsid w:val="005F43E3"/>
    <w:rsid w:val="005F6B54"/>
    <w:rsid w:val="005F6D71"/>
    <w:rsid w:val="005F7696"/>
    <w:rsid w:val="00600F4C"/>
    <w:rsid w:val="00601A56"/>
    <w:rsid w:val="00601F40"/>
    <w:rsid w:val="00603091"/>
    <w:rsid w:val="006134B9"/>
    <w:rsid w:val="00621BD7"/>
    <w:rsid w:val="00621CE5"/>
    <w:rsid w:val="00631CF3"/>
    <w:rsid w:val="00631F97"/>
    <w:rsid w:val="00634134"/>
    <w:rsid w:val="00652097"/>
    <w:rsid w:val="006579AC"/>
    <w:rsid w:val="00657F01"/>
    <w:rsid w:val="0066130C"/>
    <w:rsid w:val="00666C48"/>
    <w:rsid w:val="0067180E"/>
    <w:rsid w:val="00673544"/>
    <w:rsid w:val="00687372"/>
    <w:rsid w:val="006913B8"/>
    <w:rsid w:val="00691BA4"/>
    <w:rsid w:val="00696D80"/>
    <w:rsid w:val="006A768D"/>
    <w:rsid w:val="006B3579"/>
    <w:rsid w:val="006C5E0E"/>
    <w:rsid w:val="006C65DF"/>
    <w:rsid w:val="006F150D"/>
    <w:rsid w:val="006F5136"/>
    <w:rsid w:val="0070103C"/>
    <w:rsid w:val="00702706"/>
    <w:rsid w:val="00705E2D"/>
    <w:rsid w:val="00710A65"/>
    <w:rsid w:val="0071227A"/>
    <w:rsid w:val="0071257B"/>
    <w:rsid w:val="00716CFD"/>
    <w:rsid w:val="00725607"/>
    <w:rsid w:val="00734716"/>
    <w:rsid w:val="007364CB"/>
    <w:rsid w:val="00736771"/>
    <w:rsid w:val="007378B0"/>
    <w:rsid w:val="00755524"/>
    <w:rsid w:val="00763922"/>
    <w:rsid w:val="00775896"/>
    <w:rsid w:val="0077648E"/>
    <w:rsid w:val="00781762"/>
    <w:rsid w:val="00781839"/>
    <w:rsid w:val="00783A4C"/>
    <w:rsid w:val="007877A7"/>
    <w:rsid w:val="00796500"/>
    <w:rsid w:val="00797917"/>
    <w:rsid w:val="007B1246"/>
    <w:rsid w:val="007B2EC1"/>
    <w:rsid w:val="007B6773"/>
    <w:rsid w:val="007C08D7"/>
    <w:rsid w:val="007C2AD1"/>
    <w:rsid w:val="007C620F"/>
    <w:rsid w:val="007C66B4"/>
    <w:rsid w:val="007E5E40"/>
    <w:rsid w:val="007F6BD7"/>
    <w:rsid w:val="0080219C"/>
    <w:rsid w:val="00806C1F"/>
    <w:rsid w:val="00810352"/>
    <w:rsid w:val="00814D97"/>
    <w:rsid w:val="00836B22"/>
    <w:rsid w:val="00842378"/>
    <w:rsid w:val="00842B20"/>
    <w:rsid w:val="00843335"/>
    <w:rsid w:val="008466AC"/>
    <w:rsid w:val="00864DC7"/>
    <w:rsid w:val="008651A5"/>
    <w:rsid w:val="008730D5"/>
    <w:rsid w:val="00874F97"/>
    <w:rsid w:val="00887B3D"/>
    <w:rsid w:val="008942FC"/>
    <w:rsid w:val="008B751F"/>
    <w:rsid w:val="008D11CC"/>
    <w:rsid w:val="008D1904"/>
    <w:rsid w:val="008E29D7"/>
    <w:rsid w:val="008F207D"/>
    <w:rsid w:val="008F3581"/>
    <w:rsid w:val="008F6876"/>
    <w:rsid w:val="009021A2"/>
    <w:rsid w:val="00904E50"/>
    <w:rsid w:val="00910ABE"/>
    <w:rsid w:val="009259A9"/>
    <w:rsid w:val="0093087E"/>
    <w:rsid w:val="009329BB"/>
    <w:rsid w:val="00946370"/>
    <w:rsid w:val="00951A2B"/>
    <w:rsid w:val="00960170"/>
    <w:rsid w:val="009717BF"/>
    <w:rsid w:val="009823E3"/>
    <w:rsid w:val="009973E1"/>
    <w:rsid w:val="009A5973"/>
    <w:rsid w:val="009B53FD"/>
    <w:rsid w:val="009C6D33"/>
    <w:rsid w:val="009D1A12"/>
    <w:rsid w:val="009D1F2E"/>
    <w:rsid w:val="009D368A"/>
    <w:rsid w:val="009D5EF2"/>
    <w:rsid w:val="009D70DE"/>
    <w:rsid w:val="009E346F"/>
    <w:rsid w:val="009E68E0"/>
    <w:rsid w:val="009F0F4E"/>
    <w:rsid w:val="00A05979"/>
    <w:rsid w:val="00A06876"/>
    <w:rsid w:val="00A132DD"/>
    <w:rsid w:val="00A1707F"/>
    <w:rsid w:val="00A2115B"/>
    <w:rsid w:val="00A241FB"/>
    <w:rsid w:val="00A30F6B"/>
    <w:rsid w:val="00A475E0"/>
    <w:rsid w:val="00A630D3"/>
    <w:rsid w:val="00A73D60"/>
    <w:rsid w:val="00A81596"/>
    <w:rsid w:val="00A83562"/>
    <w:rsid w:val="00A87B29"/>
    <w:rsid w:val="00A90B66"/>
    <w:rsid w:val="00A949B2"/>
    <w:rsid w:val="00AA002D"/>
    <w:rsid w:val="00AA0189"/>
    <w:rsid w:val="00AA0F31"/>
    <w:rsid w:val="00AA5763"/>
    <w:rsid w:val="00AB0E99"/>
    <w:rsid w:val="00AD01B5"/>
    <w:rsid w:val="00AD2F68"/>
    <w:rsid w:val="00AD55BD"/>
    <w:rsid w:val="00AD58A4"/>
    <w:rsid w:val="00AE55FC"/>
    <w:rsid w:val="00AF2CEB"/>
    <w:rsid w:val="00AF5C54"/>
    <w:rsid w:val="00AF60B0"/>
    <w:rsid w:val="00B05EE2"/>
    <w:rsid w:val="00B10ABC"/>
    <w:rsid w:val="00B22F3F"/>
    <w:rsid w:val="00B314C3"/>
    <w:rsid w:val="00B34421"/>
    <w:rsid w:val="00B40093"/>
    <w:rsid w:val="00B443E4"/>
    <w:rsid w:val="00B465B9"/>
    <w:rsid w:val="00B744E5"/>
    <w:rsid w:val="00B75A02"/>
    <w:rsid w:val="00B8556D"/>
    <w:rsid w:val="00B86DE3"/>
    <w:rsid w:val="00B87A4E"/>
    <w:rsid w:val="00B94870"/>
    <w:rsid w:val="00B97A84"/>
    <w:rsid w:val="00BA0F98"/>
    <w:rsid w:val="00BA203A"/>
    <w:rsid w:val="00BA7A51"/>
    <w:rsid w:val="00BB5A35"/>
    <w:rsid w:val="00BB7A2B"/>
    <w:rsid w:val="00BC2803"/>
    <w:rsid w:val="00BC5F56"/>
    <w:rsid w:val="00BD256D"/>
    <w:rsid w:val="00BD7178"/>
    <w:rsid w:val="00BE262A"/>
    <w:rsid w:val="00BF3898"/>
    <w:rsid w:val="00BF4ED0"/>
    <w:rsid w:val="00BF7656"/>
    <w:rsid w:val="00C02910"/>
    <w:rsid w:val="00C11379"/>
    <w:rsid w:val="00C171F2"/>
    <w:rsid w:val="00C2086B"/>
    <w:rsid w:val="00C20DB9"/>
    <w:rsid w:val="00C252D1"/>
    <w:rsid w:val="00C2753C"/>
    <w:rsid w:val="00C32CA6"/>
    <w:rsid w:val="00C40A22"/>
    <w:rsid w:val="00C41181"/>
    <w:rsid w:val="00C47B9C"/>
    <w:rsid w:val="00C50B1F"/>
    <w:rsid w:val="00C50B4E"/>
    <w:rsid w:val="00C5310B"/>
    <w:rsid w:val="00C5674B"/>
    <w:rsid w:val="00C778E3"/>
    <w:rsid w:val="00C83493"/>
    <w:rsid w:val="00C859F6"/>
    <w:rsid w:val="00C87554"/>
    <w:rsid w:val="00C87C65"/>
    <w:rsid w:val="00C90644"/>
    <w:rsid w:val="00C93E88"/>
    <w:rsid w:val="00C95FE0"/>
    <w:rsid w:val="00C9606B"/>
    <w:rsid w:val="00CA45E0"/>
    <w:rsid w:val="00CA7DE5"/>
    <w:rsid w:val="00CB215A"/>
    <w:rsid w:val="00CB5A12"/>
    <w:rsid w:val="00CC31E3"/>
    <w:rsid w:val="00CC756E"/>
    <w:rsid w:val="00CD02F6"/>
    <w:rsid w:val="00CD299D"/>
    <w:rsid w:val="00CD54A7"/>
    <w:rsid w:val="00CD5ABD"/>
    <w:rsid w:val="00CE218B"/>
    <w:rsid w:val="00CE547D"/>
    <w:rsid w:val="00CE7020"/>
    <w:rsid w:val="00CF07DE"/>
    <w:rsid w:val="00CF578A"/>
    <w:rsid w:val="00CF7545"/>
    <w:rsid w:val="00D00302"/>
    <w:rsid w:val="00D014E4"/>
    <w:rsid w:val="00D02B65"/>
    <w:rsid w:val="00D25869"/>
    <w:rsid w:val="00D32B51"/>
    <w:rsid w:val="00D3378E"/>
    <w:rsid w:val="00D33D15"/>
    <w:rsid w:val="00D3418E"/>
    <w:rsid w:val="00D41373"/>
    <w:rsid w:val="00D42B45"/>
    <w:rsid w:val="00D46166"/>
    <w:rsid w:val="00D511C0"/>
    <w:rsid w:val="00D63A0C"/>
    <w:rsid w:val="00D70010"/>
    <w:rsid w:val="00D7066E"/>
    <w:rsid w:val="00D822DB"/>
    <w:rsid w:val="00D844B4"/>
    <w:rsid w:val="00D85D3B"/>
    <w:rsid w:val="00D86553"/>
    <w:rsid w:val="00DB0FF3"/>
    <w:rsid w:val="00DC4903"/>
    <w:rsid w:val="00DC608D"/>
    <w:rsid w:val="00DC72F2"/>
    <w:rsid w:val="00DD3B69"/>
    <w:rsid w:val="00DE2311"/>
    <w:rsid w:val="00DE533A"/>
    <w:rsid w:val="00DF2972"/>
    <w:rsid w:val="00DF44AC"/>
    <w:rsid w:val="00E0155C"/>
    <w:rsid w:val="00E05659"/>
    <w:rsid w:val="00E07C03"/>
    <w:rsid w:val="00E223C2"/>
    <w:rsid w:val="00E2571D"/>
    <w:rsid w:val="00E274CC"/>
    <w:rsid w:val="00E342AB"/>
    <w:rsid w:val="00E34E1E"/>
    <w:rsid w:val="00E35B72"/>
    <w:rsid w:val="00E51767"/>
    <w:rsid w:val="00E55909"/>
    <w:rsid w:val="00E64E06"/>
    <w:rsid w:val="00E73B9A"/>
    <w:rsid w:val="00E76C65"/>
    <w:rsid w:val="00E8403D"/>
    <w:rsid w:val="00E86D44"/>
    <w:rsid w:val="00E95230"/>
    <w:rsid w:val="00EA3027"/>
    <w:rsid w:val="00EA6FAC"/>
    <w:rsid w:val="00EB3C49"/>
    <w:rsid w:val="00EC09FC"/>
    <w:rsid w:val="00EC19F3"/>
    <w:rsid w:val="00EC5F56"/>
    <w:rsid w:val="00EC78B8"/>
    <w:rsid w:val="00ED4FC9"/>
    <w:rsid w:val="00EE30ED"/>
    <w:rsid w:val="00EE4FA8"/>
    <w:rsid w:val="00EE55B3"/>
    <w:rsid w:val="00EE7B29"/>
    <w:rsid w:val="00EF3617"/>
    <w:rsid w:val="00F03E55"/>
    <w:rsid w:val="00F261D8"/>
    <w:rsid w:val="00F2741D"/>
    <w:rsid w:val="00F316A9"/>
    <w:rsid w:val="00F46575"/>
    <w:rsid w:val="00F6074D"/>
    <w:rsid w:val="00F60751"/>
    <w:rsid w:val="00F766BC"/>
    <w:rsid w:val="00F76705"/>
    <w:rsid w:val="00F870E8"/>
    <w:rsid w:val="00FA35F9"/>
    <w:rsid w:val="00FA6DB7"/>
    <w:rsid w:val="00FB1310"/>
    <w:rsid w:val="00FB2F0C"/>
    <w:rsid w:val="00FB4973"/>
    <w:rsid w:val="00FB62F1"/>
    <w:rsid w:val="00FC4F40"/>
    <w:rsid w:val="00FD5710"/>
    <w:rsid w:val="00FD6F52"/>
    <w:rsid w:val="00FE4AD5"/>
    <w:rsid w:val="00FE5250"/>
    <w:rsid w:val="00FF1BFC"/>
    <w:rsid w:val="00FF32E4"/>
    <w:rsid w:val="65FFA7CB"/>
    <w:rsid w:val="7FFB7F53"/>
    <w:rsid w:val="B59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tabs>
        <w:tab w:val="left" w:pos="1134"/>
        <w:tab w:val="left" w:pos="6237"/>
      </w:tabs>
      <w:outlineLvl w:val="0"/>
    </w:pPr>
    <w:rPr>
      <w:szCs w:val="20"/>
      <w:lang w:val="zh-CN" w:eastAsia="zh-CN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zh-CN" w:eastAsia="zh-CN"/>
    </w:rPr>
  </w:style>
  <w:style w:type="paragraph" w:styleId="4">
    <w:name w:val="heading 4"/>
    <w:basedOn w:val="1"/>
    <w:next w:val="1"/>
    <w:link w:val="24"/>
    <w:unhideWhenUsed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unhideWhenUsed/>
    <w:qFormat/>
    <w:uiPriority w:val="99"/>
    <w:rPr>
      <w:rFonts w:ascii="Segoe UI" w:hAnsi="Segoe UI"/>
      <w:sz w:val="18"/>
      <w:szCs w:val="18"/>
      <w:lang w:val="zh-CN" w:eastAsia="zh-CN"/>
    </w:rPr>
  </w:style>
  <w:style w:type="paragraph" w:styleId="6">
    <w:name w:val="Body Text"/>
    <w:basedOn w:val="1"/>
    <w:link w:val="17"/>
    <w:qFormat/>
    <w:uiPriority w:val="0"/>
    <w:pPr>
      <w:tabs>
        <w:tab w:val="left" w:pos="5954"/>
      </w:tabs>
    </w:pPr>
    <w:rPr>
      <w:szCs w:val="20"/>
      <w:lang w:val="zh-CN" w:eastAsia="zh-CN"/>
    </w:rPr>
  </w:style>
  <w:style w:type="paragraph" w:styleId="7">
    <w:name w:val="Body Text 2"/>
    <w:basedOn w:val="1"/>
    <w:link w:val="21"/>
    <w:unhideWhenUsed/>
    <w:qFormat/>
    <w:uiPriority w:val="99"/>
    <w:pPr>
      <w:spacing w:after="120" w:line="480" w:lineRule="auto"/>
    </w:pPr>
    <w:rPr>
      <w:lang w:val="zh-CN" w:eastAsia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10">
    <w:name w:val="Subtitle"/>
    <w:basedOn w:val="1"/>
    <w:link w:val="25"/>
    <w:qFormat/>
    <w:uiPriority w:val="0"/>
    <w:pPr>
      <w:jc w:val="center"/>
    </w:pPr>
    <w:rPr>
      <w:rFonts w:ascii="Arial" w:hAnsi="Arial"/>
      <w:sz w:val="28"/>
      <w:szCs w:val="20"/>
      <w:shd w:val="clear" w:color="auto" w:fill="FFFFFF"/>
    </w:rPr>
  </w:style>
  <w:style w:type="paragraph" w:styleId="11">
    <w:name w:val="Title"/>
    <w:basedOn w:val="1"/>
    <w:link w:val="22"/>
    <w:qFormat/>
    <w:uiPriority w:val="0"/>
    <w:pPr>
      <w:tabs>
        <w:tab w:val="left" w:pos="5954"/>
        <w:tab w:val="left" w:pos="6379"/>
      </w:tabs>
      <w:jc w:val="center"/>
    </w:pPr>
    <w:rPr>
      <w:b/>
      <w:sz w:val="32"/>
      <w:szCs w:val="20"/>
      <w:lang w:val="zh-CN" w:eastAsia="zh-CN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9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ody Text Char"/>
    <w:link w:val="6"/>
    <w:qFormat/>
    <w:uiPriority w:val="0"/>
    <w:rPr>
      <w:rFonts w:ascii="Times New Roman" w:hAnsi="Times New Roman" w:eastAsia="Times New Roman" w:cs="Times New Roman"/>
      <w:sz w:val="24"/>
      <w:szCs w:val="20"/>
      <w:lang w:eastAsia="zh-CN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="Times New Roman"/>
      <w:sz w:val="24"/>
      <w:lang w:eastAsia="zh-CN"/>
    </w:rPr>
  </w:style>
  <w:style w:type="character" w:customStyle="1" w:styleId="19">
    <w:name w:val="Footer Char"/>
    <w:link w:val="8"/>
    <w:semiHidden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20">
    <w:name w:val="Heading 2 Char"/>
    <w:link w:val="3"/>
    <w:semiHidden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1">
    <w:name w:val="Body Text 2 Char"/>
    <w:link w:val="7"/>
    <w:semiHidden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22">
    <w:name w:val="Title Char"/>
    <w:link w:val="11"/>
    <w:qFormat/>
    <w:uiPriority w:val="0"/>
    <w:rPr>
      <w:rFonts w:ascii="Times New Roman" w:hAnsi="Times New Roman" w:eastAsia="Times New Roman"/>
      <w:b/>
      <w:sz w:val="32"/>
    </w:rPr>
  </w:style>
  <w:style w:type="character" w:customStyle="1" w:styleId="23">
    <w:name w:val="Balloon Text Char"/>
    <w:link w:val="5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24">
    <w:name w:val="Heading 4 Char"/>
    <w:link w:val="4"/>
    <w:qFormat/>
    <w:uiPriority w:val="9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25">
    <w:name w:val="Subtitle Char"/>
    <w:link w:val="10"/>
    <w:qFormat/>
    <w:uiPriority w:val="0"/>
    <w:rPr>
      <w:rFonts w:ascii="Arial" w:hAnsi="Arial" w:eastAsia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169</Words>
  <Characters>968</Characters>
  <Lines>8</Lines>
  <Paragraphs>2</Paragraphs>
  <ScaleCrop>false</ScaleCrop>
  <LinksUpToDate>false</LinksUpToDate>
  <CharactersWithSpaces>1135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2020-06-18T17:54:00Z</dcterms:created>
  <dc:creator>Joko Mediantoro</dc:creator>
  <cp:lastModifiedBy>ekkitaufikmaulana</cp:lastModifiedBy>
  <cp:lastPrinted>2022-08-15T21:11:00Z</cp:lastPrinted>
  <dcterms:modified xsi:type="dcterms:W3CDTF">2022-08-30T08:21:46Z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