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C9C" w:rsidRDefault="003E6C9C" w:rsidP="003E6C9C">
      <w:pPr>
        <w:pStyle w:val="Heading2"/>
        <w:numPr>
          <w:ilvl w:val="0"/>
          <w:numId w:val="2"/>
        </w:numPr>
      </w:pPr>
      <w:bookmarkStart w:id="0" w:name="_Toc501102297"/>
      <w:r>
        <w:t>Introduction and definitions</w:t>
      </w:r>
      <w:bookmarkEnd w:id="0"/>
    </w:p>
    <w:p w:rsidR="003E6C9C" w:rsidRDefault="003E6C9C" w:rsidP="003E6C9C">
      <w:r>
        <w:t xml:space="preserve">The purpose of this paper is to set out guidance for using the SMRA databases with </w:t>
      </w:r>
      <w:proofErr w:type="spellStart"/>
      <w:r>
        <w:t>RStudio</w:t>
      </w:r>
      <w:proofErr w:type="spellEnd"/>
      <w:r>
        <w:t xml:space="preserve">, specifically </w:t>
      </w:r>
      <w:proofErr w:type="spellStart"/>
      <w:r>
        <w:t>RStudio</w:t>
      </w:r>
      <w:proofErr w:type="spellEnd"/>
      <w:r>
        <w:t xml:space="preserve"> server (although the code examples and much of the other information are transferable to </w:t>
      </w:r>
      <w:proofErr w:type="spellStart"/>
      <w:r>
        <w:t>RStudio</w:t>
      </w:r>
      <w:proofErr w:type="spellEnd"/>
      <w:r>
        <w:t xml:space="preserve"> desktop).  It is intended to be understandable to first time users of R/SMRA/SQL, and includes step by step instructions to access the server and basic examples of R and SQL code to allow new users to get started using SMRA with R. It is NOT intended to be a comprehensive introduction to R, </w:t>
      </w:r>
      <w:proofErr w:type="spellStart"/>
      <w:r>
        <w:t>RStudio</w:t>
      </w:r>
      <w:proofErr w:type="spellEnd"/>
      <w:r>
        <w:t xml:space="preserve"> or SQL, although it does include links to further resources on these topics.</w:t>
      </w:r>
    </w:p>
    <w:p w:rsidR="003E6C9C" w:rsidRDefault="003E6C9C" w:rsidP="003E6C9C">
      <w:pPr>
        <w:pStyle w:val="Heading3"/>
      </w:pPr>
      <w:bookmarkStart w:id="1" w:name="_Toc501102298"/>
      <w:r>
        <w:t>Definitions</w:t>
      </w:r>
      <w:bookmarkEnd w:id="1"/>
    </w:p>
    <w:p w:rsidR="003E6C9C" w:rsidRDefault="003E6C9C" w:rsidP="003E6C9C">
      <w:pPr>
        <w:pStyle w:val="Heading3"/>
      </w:pPr>
      <w:bookmarkStart w:id="2" w:name="_Toc501102299"/>
      <w:r>
        <w:t>The SMRA database</w:t>
      </w:r>
      <w:bookmarkEnd w:id="2"/>
      <w:r>
        <w:t xml:space="preserve">  </w:t>
      </w:r>
    </w:p>
    <w:p w:rsidR="003E6C9C" w:rsidRDefault="003E6C9C" w:rsidP="003E6C9C">
      <w:r w:rsidRPr="00A0545E">
        <w:t xml:space="preserve">The SMRA database is a relational database, specifically an </w:t>
      </w:r>
      <w:hyperlink r:id="rId7" w:history="1">
        <w:r w:rsidRPr="00A0545E">
          <w:rPr>
            <w:rStyle w:val="Hyperlink"/>
            <w:color w:val="auto"/>
          </w:rPr>
          <w:t>Oracle database</w:t>
        </w:r>
      </w:hyperlink>
      <w:r w:rsidRPr="00A0545E">
        <w:t>. The data contained in</w:t>
      </w:r>
      <w:r>
        <w:t xml:space="preserve"> the SMRA database is secondary care data in the form of the </w:t>
      </w:r>
      <w:hyperlink r:id="rId8" w:history="1">
        <w:r w:rsidRPr="00053A50">
          <w:rPr>
            <w:rStyle w:val="Hyperlink"/>
          </w:rPr>
          <w:t>Scottish Morbidity Records</w:t>
        </w:r>
      </w:hyperlink>
      <w:r w:rsidRPr="00053A50">
        <w:t xml:space="preserve"> (SMRs)</w:t>
      </w:r>
      <w:r>
        <w:t xml:space="preserve">. The SMRs record </w:t>
      </w:r>
      <w:hyperlink r:id="rId9" w:history="1">
        <w:r w:rsidRPr="00053A50">
          <w:rPr>
            <w:rStyle w:val="Hyperlink"/>
          </w:rPr>
          <w:t>hospital activity</w:t>
        </w:r>
      </w:hyperlink>
      <w:r>
        <w:t xml:space="preserve"> (including </w:t>
      </w:r>
      <w:hyperlink r:id="rId10" w:history="1">
        <w:r w:rsidRPr="00053A50">
          <w:rPr>
            <w:rStyle w:val="Hyperlink"/>
          </w:rPr>
          <w:t>outpatien</w:t>
        </w:r>
      </w:hyperlink>
      <w:r>
        <w:t xml:space="preserve">t clinics). The SMRA also contains </w:t>
      </w:r>
      <w:hyperlink r:id="rId11" w:history="1">
        <w:r>
          <w:rPr>
            <w:rStyle w:val="Hyperlink"/>
          </w:rPr>
          <w:t>NRS death records</w:t>
        </w:r>
      </w:hyperlink>
      <w:r>
        <w:t xml:space="preserve">, which can similarly be linked to hospital records. </w:t>
      </w:r>
    </w:p>
    <w:p w:rsidR="003E6C9C" w:rsidRDefault="003E6C9C" w:rsidP="003E6C9C">
      <w:pPr>
        <w:pStyle w:val="Heading3"/>
      </w:pPr>
      <w:bookmarkStart w:id="3" w:name="_Toc501102300"/>
      <w:r>
        <w:t>SQL</w:t>
      </w:r>
      <w:bookmarkEnd w:id="3"/>
    </w:p>
    <w:p w:rsidR="003E6C9C" w:rsidRDefault="003E6C9C" w:rsidP="003E6C9C">
      <w:pPr>
        <w:rPr>
          <w:rStyle w:val="tgc"/>
        </w:rPr>
      </w:pPr>
      <w:hyperlink r:id="rId12" w:history="1">
        <w:r w:rsidRPr="00BB5294">
          <w:rPr>
            <w:rStyle w:val="Hyperlink"/>
          </w:rPr>
          <w:t>SQL</w:t>
        </w:r>
      </w:hyperlink>
      <w:r>
        <w:t xml:space="preserve"> stands for Structured Query Language. It is a l</w:t>
      </w:r>
      <w:r>
        <w:rPr>
          <w:rStyle w:val="tgc"/>
        </w:rPr>
        <w:t xml:space="preserve">anguage used in </w:t>
      </w:r>
      <w:r w:rsidRPr="006D7E93">
        <w:rPr>
          <w:rStyle w:val="tgc"/>
          <w:bCs/>
        </w:rPr>
        <w:t>programming</w:t>
      </w:r>
      <w:r w:rsidRPr="006D7E93">
        <w:rPr>
          <w:rStyle w:val="tgc"/>
        </w:rPr>
        <w:t xml:space="preserve"> </w:t>
      </w:r>
      <w:r>
        <w:rPr>
          <w:rStyle w:val="tgc"/>
        </w:rPr>
        <w:t xml:space="preserve">and designed for managing and extracting data held in a relational database management system. We use SQL to 'query' the database to extract data. It is rare that you would ever want to extract all the information held in a database, so SQL queries will contain instructions so that only data you need. NSS databases use the Oracle </w:t>
      </w:r>
      <w:proofErr w:type="gramStart"/>
      <w:r>
        <w:rPr>
          <w:rStyle w:val="tgc"/>
        </w:rPr>
        <w:t>system,</w:t>
      </w:r>
      <w:proofErr w:type="gramEnd"/>
      <w:r>
        <w:rPr>
          <w:rStyle w:val="tgc"/>
        </w:rPr>
        <w:t xml:space="preserve"> therefore we use Oracle SQL to access it</w:t>
      </w:r>
      <w:r w:rsidRPr="00361C26">
        <w:rPr>
          <w:rStyle w:val="tgc"/>
          <w:color w:val="FF0000"/>
        </w:rPr>
        <w:t>.</w:t>
      </w:r>
      <w:r>
        <w:rPr>
          <w:rStyle w:val="tgc"/>
        </w:rPr>
        <w:t xml:space="preserve"> </w:t>
      </w:r>
    </w:p>
    <w:p w:rsidR="003E6C9C" w:rsidRDefault="003E6C9C" w:rsidP="003E6C9C">
      <w:pPr>
        <w:pStyle w:val="Heading3"/>
      </w:pPr>
      <w:bookmarkStart w:id="4" w:name="_Toc501102301"/>
      <w:proofErr w:type="spellStart"/>
      <w:r>
        <w:t>RStudio</w:t>
      </w:r>
      <w:proofErr w:type="spellEnd"/>
      <w:r>
        <w:t xml:space="preserve"> server</w:t>
      </w:r>
      <w:bookmarkEnd w:id="4"/>
    </w:p>
    <w:p w:rsidR="003E6C9C" w:rsidRDefault="003E6C9C" w:rsidP="003E6C9C">
      <w:hyperlink r:id="rId13" w:history="1">
        <w:r w:rsidRPr="00F235DF">
          <w:rPr>
            <w:rStyle w:val="Hyperlink"/>
          </w:rPr>
          <w:t>R</w:t>
        </w:r>
      </w:hyperlink>
      <w:r>
        <w:t xml:space="preserve"> is a system for statistical computation and graphics. </w:t>
      </w:r>
      <w:hyperlink r:id="rId14" w:history="1">
        <w:proofErr w:type="spellStart"/>
        <w:r>
          <w:rPr>
            <w:rStyle w:val="Hyperlink"/>
          </w:rPr>
          <w:t>RStudio</w:t>
        </w:r>
        <w:proofErr w:type="spellEnd"/>
      </w:hyperlink>
      <w:r>
        <w:t xml:space="preserve"> is a software application for the R language. It is essentially a more user friendly and versatile way to use R than the basic R environment. </w:t>
      </w:r>
      <w:proofErr w:type="spellStart"/>
      <w:r>
        <w:t>RStudio</w:t>
      </w:r>
      <w:proofErr w:type="spellEnd"/>
      <w:r>
        <w:t xml:space="preserve"> can be run as a desktop version or on a server accessible through a webpage. An introduction to use of </w:t>
      </w:r>
      <w:proofErr w:type="spellStart"/>
      <w:r>
        <w:t>RStudio</w:t>
      </w:r>
      <w:proofErr w:type="spellEnd"/>
      <w:r>
        <w:t xml:space="preserve"> can be accessed for free </w:t>
      </w:r>
      <w:hyperlink r:id="rId15" w:history="1">
        <w:r w:rsidRPr="0077728A">
          <w:rPr>
            <w:rStyle w:val="Hyperlink"/>
          </w:rPr>
          <w:t>here</w:t>
        </w:r>
      </w:hyperlink>
      <w:r>
        <w:t>.</w:t>
      </w:r>
    </w:p>
    <w:p w:rsidR="003E6C9C" w:rsidRDefault="003E6C9C" w:rsidP="003E6C9C"/>
    <w:p w:rsidR="003E6C9C" w:rsidRDefault="003E6C9C" w:rsidP="003E6C9C">
      <w:pPr>
        <w:pStyle w:val="Heading2"/>
      </w:pPr>
      <w:bookmarkStart w:id="5" w:name="_Toc501102302"/>
      <w:r>
        <w:t xml:space="preserve">Advantages of using </w:t>
      </w:r>
      <w:proofErr w:type="spellStart"/>
      <w:r>
        <w:t>RStudio</w:t>
      </w:r>
      <w:proofErr w:type="spellEnd"/>
      <w:r>
        <w:t xml:space="preserve"> server to access SMRA</w:t>
      </w:r>
      <w:bookmarkEnd w:id="5"/>
    </w:p>
    <w:p w:rsidR="003E6C9C" w:rsidRPr="00326107" w:rsidRDefault="003E6C9C" w:rsidP="003E6C9C">
      <w:pPr>
        <w:pStyle w:val="Heading3"/>
        <w:rPr>
          <w:b w:val="0"/>
        </w:rPr>
      </w:pPr>
      <w:bookmarkStart w:id="6" w:name="_Toc501102303"/>
      <w:r w:rsidRPr="00E30E2D">
        <w:rPr>
          <w:rStyle w:val="Heading2Char"/>
        </w:rPr>
        <w:t xml:space="preserve">Why use </w:t>
      </w:r>
      <w:r>
        <w:rPr>
          <w:rStyle w:val="Heading2Char"/>
        </w:rPr>
        <w:t xml:space="preserve">SMRA with </w:t>
      </w:r>
      <w:proofErr w:type="spellStart"/>
      <w:r>
        <w:rPr>
          <w:rStyle w:val="Heading2Char"/>
        </w:rPr>
        <w:t>RStudio</w:t>
      </w:r>
      <w:proofErr w:type="spellEnd"/>
      <w:r>
        <w:rPr>
          <w:rStyle w:val="Heading2Char"/>
        </w:rPr>
        <w:t xml:space="preserve"> server</w:t>
      </w:r>
      <w:r w:rsidRPr="00E30E2D">
        <w:rPr>
          <w:rStyle w:val="Heading2Char"/>
        </w:rPr>
        <w:t xml:space="preserve">? </w:t>
      </w:r>
      <w:bookmarkEnd w:id="6"/>
    </w:p>
    <w:p w:rsidR="003E6C9C" w:rsidRDefault="003E6C9C" w:rsidP="003E6C9C">
      <w:pPr>
        <w:pStyle w:val="ListParagraph"/>
        <w:numPr>
          <w:ilvl w:val="0"/>
          <w:numId w:val="5"/>
        </w:numPr>
      </w:pPr>
      <w:r>
        <w:t xml:space="preserve">The ability to access SMRA through </w:t>
      </w:r>
      <w:proofErr w:type="spellStart"/>
      <w:r>
        <w:t>RStudio</w:t>
      </w:r>
      <w:proofErr w:type="spellEnd"/>
      <w:r>
        <w:t xml:space="preserve"> means that if further analysis is to be done in R, there is no break in the workflow through having to access SMRA through another program (e.g. SPSS). </w:t>
      </w:r>
    </w:p>
    <w:p w:rsidR="003E6C9C" w:rsidRDefault="003E6C9C" w:rsidP="003E6C9C">
      <w:pPr>
        <w:pStyle w:val="ListParagraph"/>
        <w:numPr>
          <w:ilvl w:val="0"/>
          <w:numId w:val="5"/>
        </w:numPr>
      </w:pPr>
      <w:r>
        <w:t xml:space="preserve">There is often pressure on SPSS licences in ISD, using R and </w:t>
      </w:r>
      <w:proofErr w:type="spellStart"/>
      <w:r>
        <w:t>RStudio</w:t>
      </w:r>
      <w:proofErr w:type="spellEnd"/>
      <w:r>
        <w:t xml:space="preserve"> instead, which is available on a free software licence, will help relieve this pressure</w:t>
      </w:r>
    </w:p>
    <w:p w:rsidR="003E6C9C" w:rsidRDefault="003E6C9C" w:rsidP="003E6C9C">
      <w:pPr>
        <w:pStyle w:val="ListParagraph"/>
        <w:numPr>
          <w:ilvl w:val="0"/>
          <w:numId w:val="3"/>
        </w:numPr>
      </w:pPr>
      <w:r>
        <w:t xml:space="preserve">On </w:t>
      </w:r>
      <w:proofErr w:type="spellStart"/>
      <w:r>
        <w:t>RStudio</w:t>
      </w:r>
      <w:proofErr w:type="spellEnd"/>
      <w:r>
        <w:t xml:space="preserve"> desktop, the size and complexity of analyses that can be run is limited by the processing power and memory of your PC or laptop as all the R code executes locally. Accessing the server allows you to access greater processing power and more memory, permitting larger and more complex analyses to be run than on the desktop. </w:t>
      </w:r>
    </w:p>
    <w:p w:rsidR="003E6C9C" w:rsidRDefault="003E6C9C" w:rsidP="003E6C9C">
      <w:pPr>
        <w:pStyle w:val="ListParagraph"/>
        <w:numPr>
          <w:ilvl w:val="0"/>
          <w:numId w:val="3"/>
        </w:numPr>
      </w:pPr>
      <w:r>
        <w:lastRenderedPageBreak/>
        <w:t>Accessing the server allows analyses to be run on larger datasets even on slower internet connections (an advantage when working at home), as all the data is accessed and processed remotely.</w:t>
      </w:r>
    </w:p>
    <w:p w:rsidR="003E6C9C" w:rsidRDefault="003E6C9C" w:rsidP="003E6C9C"/>
    <w:p w:rsidR="003E6C9C" w:rsidRDefault="003E6C9C" w:rsidP="003E6C9C">
      <w:pPr>
        <w:pStyle w:val="Heading2"/>
        <w:numPr>
          <w:ilvl w:val="0"/>
          <w:numId w:val="2"/>
        </w:numPr>
      </w:pPr>
      <w:bookmarkStart w:id="7" w:name="_Toc501102304"/>
      <w:r>
        <w:t>Requesting access</w:t>
      </w:r>
      <w:bookmarkEnd w:id="7"/>
      <w:r>
        <w:t xml:space="preserve"> </w:t>
      </w:r>
    </w:p>
    <w:p w:rsidR="003E6C9C" w:rsidRDefault="003E6C9C" w:rsidP="003E6C9C">
      <w:pPr>
        <w:pStyle w:val="Heading3"/>
      </w:pPr>
      <w:bookmarkStart w:id="8" w:name="_Toc501102305"/>
      <w:r>
        <w:t>Databases</w:t>
      </w:r>
      <w:bookmarkEnd w:id="8"/>
    </w:p>
    <w:p w:rsidR="003E6C9C" w:rsidRDefault="003E6C9C" w:rsidP="003E6C9C">
      <w:pPr>
        <w:pStyle w:val="ListParagraph"/>
        <w:numPr>
          <w:ilvl w:val="0"/>
          <w:numId w:val="4"/>
        </w:numPr>
      </w:pPr>
      <w:r>
        <w:t>First you need to be able to access some or all of the SMR datasets. Request access using the Access to Data form in the usual way (ask your line manger if you are not sure how to do this/where to find the form).</w:t>
      </w:r>
    </w:p>
    <w:p w:rsidR="003E6C9C" w:rsidRDefault="003E6C9C" w:rsidP="003E6C9C">
      <w:pPr>
        <w:pStyle w:val="ListParagraph"/>
        <w:numPr>
          <w:ilvl w:val="0"/>
          <w:numId w:val="4"/>
        </w:numPr>
      </w:pPr>
      <w:r>
        <w:t>If you already have access to the SMR databases you need, e.g. you already access these data sources through SPSS or business objects, you can move onto the next step</w:t>
      </w:r>
    </w:p>
    <w:p w:rsidR="003E6C9C" w:rsidRDefault="003E6C9C" w:rsidP="003E6C9C">
      <w:pPr>
        <w:pStyle w:val="Heading3"/>
      </w:pPr>
      <w:bookmarkStart w:id="9" w:name="_Toc501102306"/>
      <w:r>
        <w:t>R /</w:t>
      </w:r>
      <w:proofErr w:type="spellStart"/>
      <w:r>
        <w:t>RStudio</w:t>
      </w:r>
      <w:proofErr w:type="spellEnd"/>
      <w:r>
        <w:t xml:space="preserve"> Desktop</w:t>
      </w:r>
      <w:bookmarkEnd w:id="9"/>
    </w:p>
    <w:p w:rsidR="003E6C9C" w:rsidRDefault="003E6C9C" w:rsidP="003E6C9C">
      <w:pPr>
        <w:pStyle w:val="ListParagraph"/>
        <w:numPr>
          <w:ilvl w:val="0"/>
          <w:numId w:val="6"/>
        </w:numPr>
      </w:pPr>
      <w:r>
        <w:t xml:space="preserve">If you wish to access SMRA via the desktop version of </w:t>
      </w:r>
      <w:proofErr w:type="spellStart"/>
      <w:r>
        <w:t>RStudio</w:t>
      </w:r>
      <w:proofErr w:type="spellEnd"/>
      <w:r>
        <w:t xml:space="preserve">, you will need R and </w:t>
      </w:r>
      <w:proofErr w:type="spellStart"/>
      <w:r>
        <w:t>RStudio</w:t>
      </w:r>
      <w:proofErr w:type="spellEnd"/>
      <w:r>
        <w:t xml:space="preserve"> installed on your machine. Check the Microsoft system centre to see if R or </w:t>
      </w:r>
      <w:proofErr w:type="spellStart"/>
      <w:r>
        <w:t>RStudio</w:t>
      </w:r>
      <w:proofErr w:type="spellEnd"/>
      <w:r>
        <w:t xml:space="preserve"> is available for you to install.</w:t>
      </w:r>
    </w:p>
    <w:p w:rsidR="003E6C9C" w:rsidRPr="00F350E0" w:rsidRDefault="003E6C9C" w:rsidP="003E6C9C">
      <w:pPr>
        <w:pStyle w:val="ListParagraph"/>
        <w:numPr>
          <w:ilvl w:val="0"/>
          <w:numId w:val="6"/>
        </w:numPr>
        <w:rPr>
          <w:rFonts w:ascii="Lucida Console" w:hAnsi="Lucida Console"/>
          <w:color w:val="000000"/>
        </w:rPr>
      </w:pPr>
      <w:r>
        <w:t xml:space="preserve">If not, make a request to IT to have the current R version </w:t>
      </w:r>
      <w:r w:rsidRPr="00F350E0">
        <w:rPr>
          <w:i/>
        </w:rPr>
        <w:t>with the connection to the ODBC</w:t>
      </w:r>
      <w:r>
        <w:t xml:space="preserve"> installed on your machine.</w:t>
      </w:r>
      <w:r>
        <w:rPr>
          <w:rStyle w:val="FootnoteReference"/>
        </w:rPr>
        <w:footnoteReference w:id="1"/>
      </w:r>
    </w:p>
    <w:p w:rsidR="003E6C9C" w:rsidRDefault="003E6C9C" w:rsidP="003E6C9C">
      <w:pPr>
        <w:pStyle w:val="ListParagraph"/>
      </w:pPr>
    </w:p>
    <w:p w:rsidR="003E6C9C" w:rsidRPr="00AA4FA0" w:rsidRDefault="003E6C9C" w:rsidP="003E6C9C">
      <w:pPr>
        <w:pStyle w:val="Heading3"/>
      </w:pPr>
      <w:bookmarkStart w:id="10" w:name="_Toc501102307"/>
      <w:proofErr w:type="spellStart"/>
      <w:r>
        <w:t>RStudio</w:t>
      </w:r>
      <w:proofErr w:type="spellEnd"/>
      <w:r w:rsidRPr="00AA4FA0">
        <w:t xml:space="preserve"> </w:t>
      </w:r>
      <w:r>
        <w:t>server</w:t>
      </w:r>
      <w:bookmarkEnd w:id="10"/>
    </w:p>
    <w:p w:rsidR="003E6C9C" w:rsidRDefault="003E6C9C" w:rsidP="003E6C9C">
      <w:pPr>
        <w:pStyle w:val="Default"/>
        <w:rPr>
          <w:color w:val="auto"/>
        </w:rPr>
      </w:pPr>
    </w:p>
    <w:p w:rsidR="003E6C9C" w:rsidRDefault="003E6C9C" w:rsidP="003E6C9C">
      <w:pPr>
        <w:pStyle w:val="ListParagraph"/>
        <w:numPr>
          <w:ilvl w:val="0"/>
          <w:numId w:val="1"/>
        </w:numPr>
        <w:spacing w:after="0"/>
      </w:pPr>
      <w:r>
        <w:t xml:space="preserve">Access to the </w:t>
      </w:r>
      <w:proofErr w:type="spellStart"/>
      <w:r>
        <w:t>RStudio</w:t>
      </w:r>
      <w:proofErr w:type="spellEnd"/>
      <w:r>
        <w:t xml:space="preserve"> Server can be requested on an individual basis via the NSS service portal.</w:t>
      </w:r>
    </w:p>
    <w:p w:rsidR="003E6C9C" w:rsidRDefault="003E6C9C" w:rsidP="003E6C9C">
      <w:pPr>
        <w:spacing w:after="0"/>
        <w:ind w:left="360"/>
        <w:jc w:val="center"/>
      </w:pPr>
      <w:r>
        <w:rPr>
          <w:noProof/>
          <w:lang w:eastAsia="en-GB"/>
        </w:rPr>
        <w:drawing>
          <wp:inline distT="0" distB="0" distL="0" distR="0">
            <wp:extent cx="720955" cy="731520"/>
            <wp:effectExtent l="19050" t="0" r="294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17373" t="13376" r="25401" b="10828"/>
                    <a:stretch>
                      <a:fillRect/>
                    </a:stretch>
                  </pic:blipFill>
                  <pic:spPr bwMode="auto">
                    <a:xfrm>
                      <a:off x="0" y="0"/>
                      <a:ext cx="720955" cy="731520"/>
                    </a:xfrm>
                    <a:prstGeom prst="rect">
                      <a:avLst/>
                    </a:prstGeom>
                    <a:noFill/>
                    <a:ln w="9525">
                      <a:noFill/>
                      <a:miter lim="800000"/>
                      <a:headEnd/>
                      <a:tailEnd/>
                    </a:ln>
                  </pic:spPr>
                </pic:pic>
              </a:graphicData>
            </a:graphic>
          </wp:inline>
        </w:drawing>
      </w:r>
    </w:p>
    <w:p w:rsidR="003E6C9C" w:rsidRDefault="003E6C9C" w:rsidP="003E6C9C">
      <w:pPr>
        <w:pStyle w:val="ListParagraph"/>
        <w:numPr>
          <w:ilvl w:val="0"/>
          <w:numId w:val="1"/>
        </w:numPr>
      </w:pPr>
      <w:r>
        <w:t xml:space="preserve">To assist the Customer Support Desk with your request, it may be helpful to mention that your request can be </w:t>
      </w:r>
      <w:proofErr w:type="spellStart"/>
      <w:r>
        <w:t>actioned</w:t>
      </w:r>
      <w:proofErr w:type="spellEnd"/>
      <w:r>
        <w:t xml:space="preserve"> by the UNIX team. </w:t>
      </w:r>
    </w:p>
    <w:p w:rsidR="003E6C9C" w:rsidRDefault="003E6C9C" w:rsidP="003E6C9C">
      <w:pPr>
        <w:pStyle w:val="ListParagraph"/>
      </w:pPr>
    </w:p>
    <w:p w:rsidR="003E6C9C" w:rsidRDefault="003E6C9C" w:rsidP="003E6C9C">
      <w:pPr>
        <w:pStyle w:val="Heading3"/>
      </w:pPr>
      <w:bookmarkStart w:id="11" w:name="_Toc501102308"/>
      <w:r>
        <w:t>ODBC connection</w:t>
      </w:r>
      <w:bookmarkEnd w:id="11"/>
    </w:p>
    <w:p w:rsidR="003E6C9C" w:rsidRDefault="003E6C9C" w:rsidP="003E6C9C">
      <w:pPr>
        <w:pStyle w:val="ListParagraph"/>
        <w:numPr>
          <w:ilvl w:val="0"/>
          <w:numId w:val="1"/>
        </w:numPr>
      </w:pPr>
      <w:r>
        <w:t xml:space="preserve">For </w:t>
      </w:r>
      <w:proofErr w:type="spellStart"/>
      <w:r>
        <w:t>RStudio</w:t>
      </w:r>
      <w:proofErr w:type="spellEnd"/>
      <w:r>
        <w:t xml:space="preserve"> server, make a request (through the NSS service portal) to be set up with a connection to the SMRA ODBC on the server, giving your username.</w:t>
      </w:r>
    </w:p>
    <w:p w:rsidR="003E6C9C" w:rsidRPr="006A076D" w:rsidRDefault="003E6C9C" w:rsidP="003E6C9C">
      <w:pPr>
        <w:pStyle w:val="ListParagraph"/>
        <w:numPr>
          <w:ilvl w:val="0"/>
          <w:numId w:val="1"/>
        </w:numPr>
      </w:pPr>
      <w:r>
        <w:t xml:space="preserve">For </w:t>
      </w:r>
      <w:proofErr w:type="spellStart"/>
      <w:r>
        <w:t>RStudio</w:t>
      </w:r>
      <w:proofErr w:type="spellEnd"/>
      <w:r>
        <w:t xml:space="preserve"> desktop, connecting to the SMRA database </w:t>
      </w:r>
      <w:r w:rsidRPr="006A076D">
        <w:t>rel</w:t>
      </w:r>
      <w:r>
        <w:t>ies</w:t>
      </w:r>
      <w:r w:rsidRPr="006A076D">
        <w:t xml:space="preserve"> on an </w:t>
      </w:r>
      <w:r w:rsidRPr="006A076D">
        <w:rPr>
          <w:i/>
          <w:iCs/>
        </w:rPr>
        <w:t xml:space="preserve">SMRA </w:t>
      </w:r>
      <w:r w:rsidRPr="006A076D">
        <w:t>ODBC</w:t>
      </w:r>
      <w:r w:rsidRPr="006A076D">
        <w:rPr>
          <w:sz w:val="14"/>
          <w:szCs w:val="14"/>
        </w:rPr>
        <w:t xml:space="preserve"> </w:t>
      </w:r>
      <w:r w:rsidRPr="006A076D">
        <w:t>DSN</w:t>
      </w:r>
      <w:r w:rsidRPr="006A076D">
        <w:rPr>
          <w:sz w:val="14"/>
          <w:szCs w:val="14"/>
        </w:rPr>
        <w:t xml:space="preserve"> </w:t>
      </w:r>
      <w:r w:rsidRPr="006A076D">
        <w:t xml:space="preserve">being set up on your PC by NSS IM&amp;T. </w:t>
      </w:r>
    </w:p>
    <w:p w:rsidR="003E6C9C" w:rsidRDefault="003E6C9C" w:rsidP="003E6C9C">
      <w:pPr>
        <w:pStyle w:val="ListParagraph"/>
        <w:numPr>
          <w:ilvl w:val="1"/>
          <w:numId w:val="1"/>
        </w:numPr>
      </w:pPr>
      <w:r>
        <w:t xml:space="preserve">You can check if the DSN is present on your PC in the </w:t>
      </w:r>
      <w:r w:rsidRPr="00E83776">
        <w:rPr>
          <w:i/>
          <w:iCs/>
        </w:rPr>
        <w:t>ODBC Data Source Administrator</w:t>
      </w:r>
      <w:r>
        <w:t xml:space="preserve">. Click on the Start button and search for </w:t>
      </w:r>
      <w:r w:rsidRPr="00E83776">
        <w:rPr>
          <w:i/>
          <w:iCs/>
        </w:rPr>
        <w:t>Microsoft ODBC Administrator</w:t>
      </w:r>
      <w:r>
        <w:t xml:space="preserve">. Click on the link with the same name to open the </w:t>
      </w:r>
      <w:r w:rsidRPr="00E83776">
        <w:rPr>
          <w:i/>
          <w:iCs/>
        </w:rPr>
        <w:t>ODBC Data Source Administrator</w:t>
      </w:r>
      <w:r w:rsidRPr="00E83776">
        <w:rPr>
          <w:color w:val="FF0000"/>
        </w:rPr>
        <w:t>.</w:t>
      </w:r>
      <w:r>
        <w:t xml:space="preserve"> </w:t>
      </w:r>
    </w:p>
    <w:p w:rsidR="003E6C9C" w:rsidRDefault="003E6C9C" w:rsidP="003E6C9C">
      <w:pPr>
        <w:pStyle w:val="ListParagraph"/>
        <w:numPr>
          <w:ilvl w:val="1"/>
          <w:numId w:val="1"/>
        </w:numPr>
      </w:pPr>
      <w:r>
        <w:lastRenderedPageBreak/>
        <w:t xml:space="preserve">On the </w:t>
      </w:r>
      <w:r w:rsidRPr="0031454C">
        <w:rPr>
          <w:i/>
          <w:iCs/>
        </w:rPr>
        <w:t xml:space="preserve">System DSN </w:t>
      </w:r>
      <w:r>
        <w:t xml:space="preserve">tab you should see an entry called </w:t>
      </w:r>
      <w:r w:rsidRPr="006A076D">
        <w:rPr>
          <w:i/>
          <w:iCs/>
        </w:rPr>
        <w:t xml:space="preserve">SMRA. </w:t>
      </w:r>
      <w:r w:rsidRPr="006A076D">
        <w:t>If</w:t>
      </w:r>
      <w:r>
        <w:t xml:space="preserve"> not, raise </w:t>
      </w:r>
      <w:r w:rsidRPr="008E49E4">
        <w:t xml:space="preserve">a Change Request with the Customer Support Desk to have the </w:t>
      </w:r>
      <w:r w:rsidRPr="008E49E4">
        <w:rPr>
          <w:i/>
          <w:iCs/>
        </w:rPr>
        <w:t xml:space="preserve">SMRA ODBC DSN </w:t>
      </w:r>
      <w:r w:rsidRPr="008E49E4">
        <w:t>installed</w:t>
      </w:r>
      <w:r>
        <w:t xml:space="preserve"> on your PC. </w:t>
      </w:r>
    </w:p>
    <w:p w:rsidR="003E6C9C" w:rsidRPr="006A6034" w:rsidRDefault="003E6C9C" w:rsidP="003E6C9C">
      <w:pPr>
        <w:pStyle w:val="ListParagraph"/>
        <w:ind w:left="1440"/>
      </w:pPr>
    </w:p>
    <w:p w:rsidR="003E6C9C" w:rsidRDefault="003E6C9C" w:rsidP="003E6C9C">
      <w:pPr>
        <w:pStyle w:val="Heading2"/>
        <w:numPr>
          <w:ilvl w:val="0"/>
          <w:numId w:val="2"/>
        </w:numPr>
      </w:pPr>
      <w:bookmarkStart w:id="12" w:name="_Toc501102309"/>
      <w:proofErr w:type="spellStart"/>
      <w:r>
        <w:t>RStudio</w:t>
      </w:r>
      <w:proofErr w:type="spellEnd"/>
      <w:r>
        <w:t xml:space="preserve"> server: Logging in and basic navigation.</w:t>
      </w:r>
      <w:bookmarkEnd w:id="12"/>
      <w:r>
        <w:t xml:space="preserve"> </w:t>
      </w:r>
    </w:p>
    <w:p w:rsidR="003E6C9C" w:rsidRPr="002D78D9" w:rsidRDefault="003E6C9C" w:rsidP="003E6C9C">
      <w:pPr>
        <w:pStyle w:val="Heading3"/>
      </w:pPr>
      <w:bookmarkStart w:id="13" w:name="_Toc501102310"/>
      <w:r>
        <w:t>Logging in</w:t>
      </w:r>
      <w:bookmarkEnd w:id="13"/>
    </w:p>
    <w:p w:rsidR="003E6C9C" w:rsidRDefault="003E6C9C" w:rsidP="003E6C9C">
      <w:r>
        <w:t xml:space="preserve">The </w:t>
      </w:r>
      <w:proofErr w:type="spellStart"/>
      <w:r>
        <w:t>RStudio</w:t>
      </w:r>
      <w:proofErr w:type="spellEnd"/>
      <w:r>
        <w:t xml:space="preserve"> server is located at: </w:t>
      </w:r>
      <w:hyperlink r:id="rId17" w:history="1">
        <w:r w:rsidRPr="00D0098B">
          <w:rPr>
            <w:rStyle w:val="Hyperlink"/>
          </w:rPr>
          <w:t>http://nss</w:t>
        </w:r>
        <w:r>
          <w:rPr>
            <w:rStyle w:val="Hyperlink"/>
          </w:rPr>
          <w:t>RStudio</w:t>
        </w:r>
        <w:r w:rsidRPr="00D0098B">
          <w:rPr>
            <w:rStyle w:val="Hyperlink"/>
          </w:rPr>
          <w:t>.csa.scot.nhs.uk/</w:t>
        </w:r>
      </w:hyperlink>
      <w:r>
        <w:t>. Login using your username and the password you normally use to access the stats area through the file system and through SPSS.</w:t>
      </w:r>
    </w:p>
    <w:p w:rsidR="003E6C9C" w:rsidRDefault="003E6C9C" w:rsidP="003E6C9C">
      <w:r>
        <w:t xml:space="preserve">If you are unfamiliar with </w:t>
      </w:r>
      <w:proofErr w:type="spellStart"/>
      <w:r>
        <w:t>RStudio</w:t>
      </w:r>
      <w:proofErr w:type="spellEnd"/>
      <w:r>
        <w:t xml:space="preserve">, a basic introduction to finding your way around </w:t>
      </w:r>
      <w:proofErr w:type="spellStart"/>
      <w:r>
        <w:t>RStudio</w:t>
      </w:r>
      <w:proofErr w:type="spellEnd"/>
      <w:r>
        <w:t xml:space="preserve"> can be found </w:t>
      </w:r>
      <w:hyperlink r:id="rId18" w:history="1">
        <w:r w:rsidRPr="00EE728B">
          <w:rPr>
            <w:rStyle w:val="Hyperlink"/>
          </w:rPr>
          <w:t>here</w:t>
        </w:r>
      </w:hyperlink>
      <w:r>
        <w:t xml:space="preserve">. Many articles on use of </w:t>
      </w:r>
      <w:proofErr w:type="spellStart"/>
      <w:r>
        <w:t>RStudio</w:t>
      </w:r>
      <w:proofErr w:type="spellEnd"/>
      <w:r>
        <w:t xml:space="preserve"> are available on the </w:t>
      </w:r>
      <w:hyperlink r:id="rId19" w:history="1">
        <w:proofErr w:type="spellStart"/>
        <w:r>
          <w:rPr>
            <w:rStyle w:val="Hyperlink"/>
          </w:rPr>
          <w:t>RStudio</w:t>
        </w:r>
        <w:proofErr w:type="spellEnd"/>
        <w:r w:rsidRPr="00A2631A">
          <w:rPr>
            <w:rStyle w:val="Hyperlink"/>
          </w:rPr>
          <w:t xml:space="preserve"> support website</w:t>
        </w:r>
      </w:hyperlink>
      <w:r>
        <w:t xml:space="preserve">. </w:t>
      </w:r>
    </w:p>
    <w:p w:rsidR="003E6C9C" w:rsidRDefault="003E6C9C" w:rsidP="003E6C9C">
      <w:pPr>
        <w:pStyle w:val="Heading4"/>
      </w:pPr>
      <w:r>
        <w:t xml:space="preserve">Accessing Files on the Stats Server </w:t>
      </w:r>
    </w:p>
    <w:p w:rsidR="003E6C9C" w:rsidRDefault="003E6C9C" w:rsidP="003E6C9C">
      <w:r>
        <w:t xml:space="preserve">The default directory on the </w:t>
      </w:r>
      <w:proofErr w:type="spellStart"/>
      <w:r>
        <w:t>RStudio</w:t>
      </w:r>
      <w:proofErr w:type="spellEnd"/>
      <w:r>
        <w:t xml:space="preserve"> server that is displayed in the bottom right pane is the 'Home' directory', which is only accessible to the logged in user. You will normally want to use and save files from the rest of the network. To navigate to these other areas using the file browser in </w:t>
      </w:r>
      <w:proofErr w:type="spellStart"/>
      <w:r>
        <w:t>RStudio</w:t>
      </w:r>
      <w:proofErr w:type="spellEnd"/>
      <w:r>
        <w:t xml:space="preserve"> Server, click on the icon with the 3 dots to the right </w:t>
      </w:r>
      <w:proofErr w:type="spellStart"/>
      <w:proofErr w:type="gramStart"/>
      <w:r>
        <w:t>hans</w:t>
      </w:r>
      <w:proofErr w:type="spellEnd"/>
      <w:proofErr w:type="gramEnd"/>
      <w:r>
        <w:t xml:space="preserve"> side of the files pane.</w:t>
      </w:r>
    </w:p>
    <w:p w:rsidR="003E6C9C" w:rsidRDefault="003E6C9C" w:rsidP="003E6C9C">
      <w:r>
        <w:t>In the box that appears type in the appropriate directory name (e.g. the '</w:t>
      </w:r>
      <w:proofErr w:type="spellStart"/>
      <w:r>
        <w:t>PHI_conf</w:t>
      </w:r>
      <w:proofErr w:type="spellEnd"/>
      <w:r>
        <w:t xml:space="preserve">' area or the older 'conf' area containing subdirectories belonging to different teams. Files in </w:t>
      </w:r>
      <w:proofErr w:type="spellStart"/>
      <w:r>
        <w:t>cl</w:t>
      </w:r>
      <w:proofErr w:type="spellEnd"/>
      <w:r>
        <w:t xml:space="preserve">-out can be found at /conf/linkage/output). The Files tab will then show the directory you have linked through and you can click through to access files in subdirectories. </w:t>
      </w:r>
    </w:p>
    <w:p w:rsidR="003E6C9C" w:rsidRDefault="003E6C9C" w:rsidP="003E6C9C">
      <w:r>
        <w:t xml:space="preserve">The same technique can be used in the File Browser window accessible via the File </w:t>
      </w:r>
      <w:r w:rsidRPr="0005782C">
        <w:rPr>
          <w:rFonts w:ascii="Wingdings" w:hAnsi="Wingdings" w:cs="Wingdings"/>
        </w:rPr>
        <w:t></w:t>
      </w:r>
      <w:r w:rsidRPr="0005782C">
        <w:rPr>
          <w:rFonts w:ascii="Wingdings" w:hAnsi="Wingdings" w:cs="Wingdings"/>
        </w:rPr>
        <w:t></w:t>
      </w:r>
      <w:r>
        <w:t>Open File… menu option.</w:t>
      </w:r>
    </w:p>
    <w:p w:rsidR="003E6C9C" w:rsidRPr="006D5C30" w:rsidRDefault="003E6C9C" w:rsidP="003E6C9C">
      <w:r w:rsidRPr="00216350">
        <w:t xml:space="preserve">NB </w:t>
      </w:r>
      <w:proofErr w:type="spellStart"/>
      <w:r>
        <w:t>RStudio</w:t>
      </w:r>
      <w:proofErr w:type="spellEnd"/>
      <w:r w:rsidRPr="00216350">
        <w:t xml:space="preserve"> server cannot connect to all servers</w:t>
      </w:r>
      <w:r>
        <w:t>/file areas</w:t>
      </w:r>
      <w:r w:rsidRPr="00216350">
        <w:t xml:space="preserve"> in use in </w:t>
      </w:r>
      <w:r w:rsidRPr="006D5C30">
        <w:t xml:space="preserve">NSS. If you cannot see your file area through the file browser, raise a request with IT to find out whether it can be connected or not. </w:t>
      </w:r>
    </w:p>
    <w:p w:rsidR="003E6C9C" w:rsidRPr="006D5C30" w:rsidRDefault="003E6C9C" w:rsidP="003E6C9C">
      <w:r w:rsidRPr="006D5C30">
        <w:t xml:space="preserve">If your area cannot be connected you </w:t>
      </w:r>
      <w:r>
        <w:t>can either</w:t>
      </w:r>
      <w:r w:rsidRPr="006D5C30">
        <w:t>:</w:t>
      </w:r>
    </w:p>
    <w:p w:rsidR="003E6C9C" w:rsidRDefault="003E6C9C" w:rsidP="003E6C9C">
      <w:pPr>
        <w:pStyle w:val="ListParagraph"/>
        <w:numPr>
          <w:ilvl w:val="0"/>
          <w:numId w:val="7"/>
        </w:numPr>
      </w:pPr>
      <w:r w:rsidRPr="006D5C30">
        <w:t xml:space="preserve">Run your analysis on </w:t>
      </w:r>
      <w:proofErr w:type="spellStart"/>
      <w:r>
        <w:t>RStudio</w:t>
      </w:r>
      <w:proofErr w:type="spellEnd"/>
      <w:r w:rsidRPr="006D5C30">
        <w:t xml:space="preserve"> desktop (this may not be possible for large analyses) </w:t>
      </w:r>
    </w:p>
    <w:p w:rsidR="003E6C9C" w:rsidRPr="006D5C30" w:rsidRDefault="003E6C9C" w:rsidP="003E6C9C">
      <w:pPr>
        <w:ind w:left="395"/>
      </w:pPr>
      <w:proofErr w:type="gramStart"/>
      <w:r>
        <w:t>or</w:t>
      </w:r>
      <w:proofErr w:type="gramEnd"/>
    </w:p>
    <w:p w:rsidR="003E6C9C" w:rsidRPr="006D5C30" w:rsidRDefault="003E6C9C" w:rsidP="003E6C9C">
      <w:pPr>
        <w:pStyle w:val="ListParagraph"/>
        <w:numPr>
          <w:ilvl w:val="0"/>
          <w:numId w:val="7"/>
        </w:numPr>
      </w:pPr>
      <w:r w:rsidRPr="006D5C30">
        <w:t xml:space="preserve">Store files in an alternative (appropriately secure!) location that can be accessed from </w:t>
      </w:r>
      <w:proofErr w:type="spellStart"/>
      <w:r>
        <w:t>RStudio</w:t>
      </w:r>
      <w:proofErr w:type="spellEnd"/>
      <w:r w:rsidRPr="006D5C30">
        <w:t>: e.g.</w:t>
      </w:r>
      <w:r>
        <w:t xml:space="preserve"> /conf/</w:t>
      </w:r>
      <w:proofErr w:type="spellStart"/>
      <w:r>
        <w:t>bss</w:t>
      </w:r>
      <w:proofErr w:type="spellEnd"/>
      <w:r>
        <w:t xml:space="preserve">/03-Workspace/... </w:t>
      </w:r>
      <w:r w:rsidRPr="006D5C30">
        <w:t>and move final syntax/output files to the appropriate directory when the analysis is finished.</w:t>
      </w:r>
    </w:p>
    <w:p w:rsidR="003E6C9C" w:rsidRDefault="003E6C9C" w:rsidP="003E6C9C">
      <w:pPr>
        <w:pStyle w:val="Heading3"/>
      </w:pPr>
      <w:bookmarkStart w:id="14" w:name="_Toc501102311"/>
      <w:r>
        <w:t>Sign Out vs. Quit Session</w:t>
      </w:r>
      <w:bookmarkEnd w:id="14"/>
      <w:r>
        <w:t xml:space="preserve"> </w:t>
      </w:r>
    </w:p>
    <w:p w:rsidR="003E6C9C" w:rsidRDefault="003E6C9C" w:rsidP="003E6C9C">
      <w:pPr>
        <w:pStyle w:val="NoSpacing"/>
      </w:pPr>
      <w:r>
        <w:t xml:space="preserve">There are two ways to exit </w:t>
      </w:r>
      <w:proofErr w:type="spellStart"/>
      <w:r>
        <w:t>RStudio</w:t>
      </w:r>
      <w:proofErr w:type="spellEnd"/>
      <w:r>
        <w:t xml:space="preserve"> Server: </w:t>
      </w:r>
    </w:p>
    <w:p w:rsidR="003E6C9C" w:rsidRDefault="003E6C9C" w:rsidP="003E6C9C">
      <w:pPr>
        <w:pStyle w:val="NoSpacing"/>
      </w:pPr>
      <w:r>
        <w:t xml:space="preserve">1. Sign Out </w:t>
      </w:r>
    </w:p>
    <w:p w:rsidR="003E6C9C" w:rsidRDefault="003E6C9C" w:rsidP="003E6C9C">
      <w:pPr>
        <w:pStyle w:val="NoSpacing"/>
      </w:pPr>
      <w:r>
        <w:t xml:space="preserve">2. Quit Session </w:t>
      </w:r>
    </w:p>
    <w:p w:rsidR="003E6C9C" w:rsidRDefault="003E6C9C" w:rsidP="003E6C9C">
      <w:pPr>
        <w:pStyle w:val="Default"/>
        <w:rPr>
          <w:sz w:val="22"/>
          <w:szCs w:val="22"/>
        </w:rPr>
      </w:pPr>
    </w:p>
    <w:p w:rsidR="003E6C9C" w:rsidRDefault="003E6C9C" w:rsidP="003E6C9C">
      <w:r>
        <w:t xml:space="preserve">Signing out of </w:t>
      </w:r>
      <w:proofErr w:type="spellStart"/>
      <w:r>
        <w:t>RStudio</w:t>
      </w:r>
      <w:proofErr w:type="spellEnd"/>
      <w:r>
        <w:t xml:space="preserve"> Server leaves your R session open, and if you are currently running R code, this will continue to run in the background. Leaving your R session open allows you to return to where you left off next time you log in. To sign out of </w:t>
      </w:r>
      <w:proofErr w:type="spellStart"/>
      <w:r>
        <w:t>RStudio</w:t>
      </w:r>
      <w:proofErr w:type="spellEnd"/>
      <w:r>
        <w:t xml:space="preserve"> Server, click on the close window button of your web browser or click the “Sign out” button in the </w:t>
      </w:r>
      <w:proofErr w:type="spellStart"/>
      <w:r>
        <w:t>RStudio</w:t>
      </w:r>
      <w:proofErr w:type="spellEnd"/>
      <w:r>
        <w:t xml:space="preserve"> Server interface </w:t>
      </w:r>
    </w:p>
    <w:p w:rsidR="003E6C9C" w:rsidRPr="0005782C" w:rsidRDefault="003E6C9C" w:rsidP="003E6C9C">
      <w:pPr>
        <w:rPr>
          <w:color w:val="FF0000"/>
        </w:rPr>
      </w:pPr>
      <w:r w:rsidRPr="0005782C">
        <w:rPr>
          <w:b/>
          <w:bCs/>
          <w:color w:val="FF0000"/>
        </w:rPr>
        <w:lastRenderedPageBreak/>
        <w:t xml:space="preserve">Signing out and leaving your R session open has the downside of continuing to consume server processing time and memory even if you are not actively running any R code, consequently reducing the available server resources for other users. It is therefore recommended that if you have finished an analysis that you quit your R session. </w:t>
      </w:r>
    </w:p>
    <w:p w:rsidR="003E6C9C" w:rsidRDefault="003E6C9C" w:rsidP="003E6C9C">
      <w:r>
        <w:t xml:space="preserve">You can quit your R session by selecting the “Quit Session…” option in the File menu, selecting the “Quit Session…” option in the Session menu or clicking the “Quit Session” button at the top-right of the </w:t>
      </w:r>
      <w:proofErr w:type="spellStart"/>
      <w:r>
        <w:t>RStudio</w:t>
      </w:r>
      <w:proofErr w:type="spellEnd"/>
      <w:r>
        <w:t xml:space="preserve"> Server interface.</w:t>
      </w:r>
    </w:p>
    <w:p w:rsidR="003E6C9C" w:rsidRDefault="003E6C9C" w:rsidP="003E6C9C">
      <w:pPr>
        <w:pStyle w:val="Heading2"/>
        <w:numPr>
          <w:ilvl w:val="0"/>
          <w:numId w:val="2"/>
        </w:numPr>
      </w:pPr>
      <w:bookmarkStart w:id="15" w:name="_Toc501102312"/>
      <w:r>
        <w:t>Opening a connection to SMRA</w:t>
      </w:r>
      <w:bookmarkEnd w:id="15"/>
    </w:p>
    <w:p w:rsidR="003E6C9C" w:rsidRPr="002D78D9" w:rsidRDefault="003E6C9C" w:rsidP="003E6C9C">
      <w:pPr>
        <w:pStyle w:val="Heading3"/>
      </w:pPr>
      <w:bookmarkStart w:id="16" w:name="_Toc501102313"/>
      <w:r>
        <w:t>Loading required packages</w:t>
      </w:r>
      <w:bookmarkEnd w:id="16"/>
    </w:p>
    <w:p w:rsidR="003E6C9C" w:rsidRDefault="003E6C9C" w:rsidP="003E6C9C">
      <w:r>
        <w:t xml:space="preserve">First, load the required libraries using the following code. Copy the following code into the upper left hand pane in </w:t>
      </w:r>
      <w:proofErr w:type="spellStart"/>
      <w:r>
        <w:t>RStudio</w:t>
      </w:r>
      <w:proofErr w:type="spellEnd"/>
      <w:r>
        <w:t xml:space="preserve">, highlight all the text and hit </w:t>
      </w:r>
      <w:proofErr w:type="spellStart"/>
      <w:r>
        <w:t>ctrl+return</w:t>
      </w:r>
      <w:proofErr w:type="spellEnd"/>
      <w:r>
        <w:t xml:space="preserve"> or click on the Run icon above the pane:</w:t>
      </w:r>
    </w:p>
    <w:p w:rsidR="003E6C9C" w:rsidRPr="00D47E86" w:rsidRDefault="003E6C9C" w:rsidP="003E6C9C">
      <w:pPr>
        <w:autoSpaceDE w:val="0"/>
        <w:autoSpaceDN w:val="0"/>
        <w:adjustRightInd w:val="0"/>
        <w:spacing w:after="0" w:line="240" w:lineRule="auto"/>
        <w:rPr>
          <w:rFonts w:ascii="Consolas" w:hAnsi="Consolas" w:cs="Consolas"/>
          <w:color w:val="000000"/>
        </w:rPr>
      </w:pPr>
      <w:proofErr w:type="gramStart"/>
      <w:r w:rsidRPr="00465FC5">
        <w:rPr>
          <w:rFonts w:ascii="Consolas" w:hAnsi="Consolas" w:cs="Consolas"/>
          <w:color w:val="000000"/>
        </w:rPr>
        <w:t>library(</w:t>
      </w:r>
      <w:proofErr w:type="spellStart"/>
      <w:proofErr w:type="gramEnd"/>
      <w:r w:rsidRPr="00465FC5">
        <w:rPr>
          <w:rFonts w:ascii="Consolas" w:hAnsi="Consolas" w:cs="Consolas"/>
          <w:color w:val="000000"/>
        </w:rPr>
        <w:t>dplyr</w:t>
      </w:r>
      <w:proofErr w:type="spellEnd"/>
      <w:r w:rsidRPr="00465FC5">
        <w:rPr>
          <w:rFonts w:ascii="Consolas" w:hAnsi="Consolas" w:cs="Consolas"/>
          <w:color w:val="000000"/>
        </w:rPr>
        <w:t xml:space="preserve">) </w:t>
      </w:r>
    </w:p>
    <w:p w:rsidR="003E6C9C" w:rsidRPr="00D47E86" w:rsidRDefault="003E6C9C" w:rsidP="003E6C9C">
      <w:pPr>
        <w:autoSpaceDE w:val="0"/>
        <w:autoSpaceDN w:val="0"/>
        <w:adjustRightInd w:val="0"/>
        <w:spacing w:after="0" w:line="240" w:lineRule="auto"/>
        <w:rPr>
          <w:rFonts w:ascii="Consolas" w:hAnsi="Consolas" w:cs="Consolas"/>
          <w:color w:val="000000"/>
        </w:rPr>
      </w:pPr>
      <w:proofErr w:type="gramStart"/>
      <w:r w:rsidRPr="00465FC5">
        <w:rPr>
          <w:rFonts w:ascii="Consolas" w:hAnsi="Consolas" w:cs="Consolas"/>
          <w:color w:val="000000"/>
        </w:rPr>
        <w:t>library(</w:t>
      </w:r>
      <w:proofErr w:type="spellStart"/>
      <w:proofErr w:type="gramEnd"/>
      <w:r w:rsidRPr="00465FC5">
        <w:rPr>
          <w:rFonts w:ascii="Consolas" w:hAnsi="Consolas" w:cs="Consolas"/>
          <w:color w:val="000000"/>
        </w:rPr>
        <w:t>readr</w:t>
      </w:r>
      <w:proofErr w:type="spellEnd"/>
      <w:r w:rsidRPr="00465FC5">
        <w:rPr>
          <w:rFonts w:ascii="Consolas" w:hAnsi="Consolas" w:cs="Consolas"/>
          <w:color w:val="000000"/>
        </w:rPr>
        <w:t xml:space="preserve">) </w:t>
      </w:r>
    </w:p>
    <w:p w:rsidR="003E6C9C" w:rsidRPr="00D47E86" w:rsidRDefault="003E6C9C" w:rsidP="003E6C9C">
      <w:pPr>
        <w:rPr>
          <w:rFonts w:ascii="Consolas" w:hAnsi="Consolas" w:cs="Consolas"/>
          <w:color w:val="000000"/>
        </w:rPr>
      </w:pPr>
      <w:proofErr w:type="gramStart"/>
      <w:r w:rsidRPr="00465FC5">
        <w:rPr>
          <w:rFonts w:ascii="Consolas" w:hAnsi="Consolas" w:cs="Consolas"/>
          <w:color w:val="000000"/>
        </w:rPr>
        <w:t>library(</w:t>
      </w:r>
      <w:proofErr w:type="spellStart"/>
      <w:proofErr w:type="gramEnd"/>
      <w:r>
        <w:rPr>
          <w:rFonts w:ascii="Consolas" w:hAnsi="Consolas" w:cs="Consolas"/>
          <w:color w:val="000000"/>
        </w:rPr>
        <w:t>odbc</w:t>
      </w:r>
      <w:proofErr w:type="spellEnd"/>
      <w:r w:rsidRPr="00465FC5">
        <w:rPr>
          <w:rFonts w:ascii="Consolas" w:hAnsi="Consolas" w:cs="Consolas"/>
          <w:color w:val="000000"/>
        </w:rPr>
        <w:t>)</w:t>
      </w:r>
    </w:p>
    <w:p w:rsidR="003E6C9C" w:rsidRDefault="003E6C9C" w:rsidP="003E6C9C">
      <w:pPr>
        <w:rPr>
          <w:iCs/>
        </w:rPr>
      </w:pPr>
      <w:r w:rsidRPr="00325C60">
        <w:t xml:space="preserve">The </w:t>
      </w:r>
      <w:proofErr w:type="spellStart"/>
      <w:r>
        <w:t>odbc</w:t>
      </w:r>
      <w:proofErr w:type="spellEnd"/>
      <w:r w:rsidRPr="00325C60">
        <w:t xml:space="preserve"> package is required to connect to the database. The </w:t>
      </w:r>
      <w:proofErr w:type="spellStart"/>
      <w:r w:rsidRPr="00325C60">
        <w:t>readr</w:t>
      </w:r>
      <w:proofErr w:type="spellEnd"/>
      <w:r w:rsidRPr="00325C60">
        <w:t xml:space="preserve"> and </w:t>
      </w:r>
      <w:proofErr w:type="spellStart"/>
      <w:r w:rsidRPr="00325C60">
        <w:t>dplyr</w:t>
      </w:r>
      <w:proofErr w:type="spellEnd"/>
      <w:r>
        <w:rPr>
          <w:sz w:val="14"/>
          <w:szCs w:val="14"/>
        </w:rPr>
        <w:t xml:space="preserve"> </w:t>
      </w:r>
      <w:r>
        <w:t xml:space="preserve">packages (both belonging to the </w:t>
      </w:r>
      <w:hyperlink r:id="rId20" w:history="1">
        <w:proofErr w:type="spellStart"/>
        <w:r w:rsidRPr="000B629E">
          <w:rPr>
            <w:rStyle w:val="Hyperlink"/>
            <w:i/>
            <w:iCs/>
          </w:rPr>
          <w:t>tidyverse</w:t>
        </w:r>
        <w:proofErr w:type="spellEnd"/>
      </w:hyperlink>
      <w:r>
        <w:rPr>
          <w:sz w:val="14"/>
          <w:szCs w:val="14"/>
        </w:rPr>
        <w:t xml:space="preserve"> </w:t>
      </w:r>
      <w:r>
        <w:t xml:space="preserve">set of packages) are also recommended if you would like to execute SQL queries saved in external files and store data in </w:t>
      </w:r>
      <w:hyperlink r:id="rId21" w:history="1">
        <w:proofErr w:type="spellStart"/>
        <w:r w:rsidRPr="00E55C03">
          <w:rPr>
            <w:rStyle w:val="Hyperlink"/>
            <w:i/>
            <w:iCs/>
          </w:rPr>
          <w:t>tibbles</w:t>
        </w:r>
        <w:proofErr w:type="spellEnd"/>
      </w:hyperlink>
      <w:r>
        <w:rPr>
          <w:i/>
          <w:iCs/>
        </w:rPr>
        <w:t xml:space="preserve">. </w:t>
      </w:r>
    </w:p>
    <w:p w:rsidR="003E6C9C" w:rsidRDefault="003E6C9C" w:rsidP="003E6C9C">
      <w:r>
        <w:t xml:space="preserve">N.B. if you don't already have these packages installed, you will get an error saying that there is no such package in the library. In this case, click the "install" button in the 'Packages' tab in the lower right hand pane of the </w:t>
      </w:r>
      <w:proofErr w:type="spellStart"/>
      <w:r>
        <w:t>RStudio</w:t>
      </w:r>
      <w:proofErr w:type="spellEnd"/>
      <w:r>
        <w:t xml:space="preserve"> server. Type </w:t>
      </w:r>
      <w:proofErr w:type="spellStart"/>
      <w:proofErr w:type="gramStart"/>
      <w:r>
        <w:t>odbc</w:t>
      </w:r>
      <w:proofErr w:type="spellEnd"/>
      <w:r>
        <w:t>(</w:t>
      </w:r>
      <w:proofErr w:type="gramEnd"/>
      <w:r>
        <w:t xml:space="preserve">or other required package name) in the pop up and it will be installed. Then run the </w:t>
      </w:r>
      <w:proofErr w:type="gramStart"/>
      <w:r>
        <w:t>library(</w:t>
      </w:r>
      <w:proofErr w:type="gramEnd"/>
      <w:r>
        <w:t xml:space="preserve">package) code again. Alternatively, you can use code to install the package(s), e.g.: </w:t>
      </w:r>
    </w:p>
    <w:p w:rsidR="003E6C9C" w:rsidRDefault="003E6C9C" w:rsidP="003E6C9C">
      <w:proofErr w:type="spellStart"/>
      <w:proofErr w:type="gramStart"/>
      <w:r w:rsidRPr="00465FC5">
        <w:rPr>
          <w:rFonts w:ascii="Consolas" w:hAnsi="Consolas" w:cs="Consolas"/>
        </w:rPr>
        <w:t>install.packages</w:t>
      </w:r>
      <w:proofErr w:type="spellEnd"/>
      <w:r w:rsidRPr="00465FC5">
        <w:rPr>
          <w:rFonts w:ascii="Consolas" w:hAnsi="Consolas" w:cs="Consolas"/>
        </w:rPr>
        <w:t>(</w:t>
      </w:r>
      <w:proofErr w:type="gramEnd"/>
      <w:r w:rsidRPr="00465FC5">
        <w:rPr>
          <w:rFonts w:ascii="Consolas" w:hAnsi="Consolas" w:cs="Consolas"/>
        </w:rPr>
        <w:t>"</w:t>
      </w:r>
      <w:proofErr w:type="spellStart"/>
      <w:r>
        <w:rPr>
          <w:rFonts w:ascii="Consolas" w:hAnsi="Consolas" w:cs="Consolas"/>
        </w:rPr>
        <w:t>odbc</w:t>
      </w:r>
      <w:proofErr w:type="spellEnd"/>
      <w:r w:rsidRPr="00465FC5">
        <w:rPr>
          <w:rFonts w:ascii="Consolas" w:hAnsi="Consolas" w:cs="Consolas"/>
        </w:rPr>
        <w:t>").</w:t>
      </w:r>
    </w:p>
    <w:p w:rsidR="003E6C9C" w:rsidRPr="006D5C30" w:rsidRDefault="003E6C9C" w:rsidP="003E6C9C">
      <w:pPr>
        <w:pStyle w:val="Heading4"/>
        <w:rPr>
          <w:i w:val="0"/>
          <w:sz w:val="20"/>
        </w:rPr>
      </w:pPr>
      <w:r>
        <w:rPr>
          <w:i w:val="0"/>
          <w:sz w:val="20"/>
        </w:rPr>
        <w:t>Problems and a</w:t>
      </w:r>
      <w:r w:rsidRPr="006D5C30">
        <w:rPr>
          <w:i w:val="0"/>
          <w:sz w:val="20"/>
        </w:rPr>
        <w:t xml:space="preserve">lternatives to </w:t>
      </w:r>
      <w:proofErr w:type="spellStart"/>
      <w:r w:rsidRPr="006D5C30">
        <w:rPr>
          <w:i w:val="0"/>
          <w:sz w:val="20"/>
        </w:rPr>
        <w:t>odbc</w:t>
      </w:r>
      <w:proofErr w:type="spellEnd"/>
    </w:p>
    <w:p w:rsidR="003E6C9C" w:rsidRPr="00DD2CA8" w:rsidRDefault="003E6C9C" w:rsidP="003E6C9C">
      <w:r>
        <w:t xml:space="preserve">There are several R packages which provide the functionality to connect to external ODBC databases.  The </w:t>
      </w:r>
      <w:proofErr w:type="spellStart"/>
      <w:r>
        <w:t>odbc</w:t>
      </w:r>
      <w:proofErr w:type="spellEnd"/>
      <w:r>
        <w:t xml:space="preserve"> package is currently the recommended package for connecting to ODBC </w:t>
      </w:r>
      <w:proofErr w:type="gramStart"/>
      <w:r>
        <w:t>databases,</w:t>
      </w:r>
      <w:proofErr w:type="gramEnd"/>
      <w:r>
        <w:t xml:space="preserve"> it is faster and more efficient than alternatives. You should use </w:t>
      </w:r>
      <w:proofErr w:type="spellStart"/>
      <w:r>
        <w:t>odbc</w:t>
      </w:r>
      <w:proofErr w:type="spellEnd"/>
      <w:r>
        <w:t xml:space="preserve"> with the SMRA datasets, and all code in this document pertains to the </w:t>
      </w:r>
      <w:proofErr w:type="spellStart"/>
      <w:r>
        <w:t>odbc</w:t>
      </w:r>
      <w:proofErr w:type="spellEnd"/>
      <w:r>
        <w:t xml:space="preserve"> package. However, there are known problems with using </w:t>
      </w:r>
      <w:proofErr w:type="spellStart"/>
      <w:r>
        <w:t>odbc</w:t>
      </w:r>
      <w:proofErr w:type="spellEnd"/>
      <w:r>
        <w:t xml:space="preserve"> with some of the other datasets used in ISD (e.g. </w:t>
      </w:r>
      <w:proofErr w:type="spellStart"/>
      <w:r>
        <w:t>Ecossstats</w:t>
      </w:r>
      <w:proofErr w:type="spellEnd"/>
      <w:r>
        <w:t xml:space="preserve">). If you experience problems using </w:t>
      </w:r>
      <w:proofErr w:type="spellStart"/>
      <w:r>
        <w:t>odbc</w:t>
      </w:r>
      <w:proofErr w:type="spellEnd"/>
      <w:r>
        <w:t xml:space="preserve"> with your database (and you are certain it is not a coding error), try using package </w:t>
      </w:r>
      <w:hyperlink r:id="rId22" w:history="1">
        <w:r w:rsidRPr="00A74EA7">
          <w:rPr>
            <w:rStyle w:val="Hyperlink"/>
          </w:rPr>
          <w:t>RODBC</w:t>
        </w:r>
      </w:hyperlink>
      <w:r>
        <w:t xml:space="preserve"> instead.</w:t>
      </w:r>
    </w:p>
    <w:p w:rsidR="003E6C9C" w:rsidRDefault="003E6C9C" w:rsidP="003E6C9C">
      <w:pPr>
        <w:pStyle w:val="Heading3"/>
      </w:pPr>
      <w:bookmarkStart w:id="17" w:name="_Toc501102314"/>
      <w:r>
        <w:t>Set up the connection</w:t>
      </w:r>
      <w:bookmarkEnd w:id="17"/>
      <w:r>
        <w:t xml:space="preserve"> </w:t>
      </w:r>
    </w:p>
    <w:p w:rsidR="003E6C9C" w:rsidRPr="00B64881" w:rsidRDefault="003E6C9C" w:rsidP="003E6C9C">
      <w:r>
        <w:t>The code to set up the connection is:</w:t>
      </w:r>
    </w:p>
    <w:p w:rsidR="003E6C9C" w:rsidRDefault="003E6C9C" w:rsidP="003E6C9C">
      <w:pPr>
        <w:pStyle w:val="NoSpacing"/>
        <w:rPr>
          <w:rFonts w:ascii="Consolas" w:hAnsi="Consolas" w:cs="Consolas"/>
        </w:rPr>
      </w:pPr>
      <w:proofErr w:type="gramStart"/>
      <w:r w:rsidRPr="00D8431F">
        <w:rPr>
          <w:rFonts w:ascii="Consolas" w:hAnsi="Consolas" w:cs="Consolas"/>
        </w:rPr>
        <w:t>channel</w:t>
      </w:r>
      <w:proofErr w:type="gramEnd"/>
      <w:r w:rsidRPr="00D8431F">
        <w:rPr>
          <w:rFonts w:ascii="Consolas" w:hAnsi="Consolas" w:cs="Consolas"/>
        </w:rPr>
        <w:t xml:space="preserve"> &lt;- </w:t>
      </w:r>
      <w:proofErr w:type="spellStart"/>
      <w:r w:rsidRPr="00E55C03">
        <w:rPr>
          <w:rFonts w:ascii="Consolas" w:hAnsi="Consolas" w:cs="Consolas"/>
        </w:rPr>
        <w:t>suppressWarnings</w:t>
      </w:r>
      <w:proofErr w:type="spellEnd"/>
      <w:r w:rsidRPr="00E55C03">
        <w:rPr>
          <w:rFonts w:ascii="Consolas" w:hAnsi="Consolas" w:cs="Consolas"/>
        </w:rPr>
        <w:t>(</w:t>
      </w:r>
      <w:proofErr w:type="spellStart"/>
      <w:r w:rsidRPr="00D8431F">
        <w:rPr>
          <w:rFonts w:ascii="Consolas" w:hAnsi="Consolas" w:cs="Consolas"/>
        </w:rPr>
        <w:t>dbConnect</w:t>
      </w:r>
      <w:proofErr w:type="spellEnd"/>
      <w:r w:rsidRPr="00D8431F">
        <w:rPr>
          <w:rFonts w:ascii="Consolas" w:hAnsi="Consolas" w:cs="Consolas"/>
        </w:rPr>
        <w:t>(</w:t>
      </w:r>
      <w:proofErr w:type="spellStart"/>
      <w:r w:rsidRPr="00D8431F">
        <w:rPr>
          <w:rFonts w:ascii="Consolas" w:hAnsi="Consolas" w:cs="Consolas"/>
        </w:rPr>
        <w:t>odbc</w:t>
      </w:r>
      <w:proofErr w:type="spellEnd"/>
      <w:r w:rsidRPr="00D8431F">
        <w:rPr>
          <w:rFonts w:ascii="Consolas" w:hAnsi="Consolas" w:cs="Consolas"/>
        </w:rPr>
        <w:t xml:space="preserve">(), </w:t>
      </w:r>
      <w:proofErr w:type="spellStart"/>
      <w:r w:rsidRPr="00D8431F">
        <w:rPr>
          <w:rFonts w:ascii="Consolas" w:hAnsi="Consolas" w:cs="Consolas"/>
        </w:rPr>
        <w:t>dsn</w:t>
      </w:r>
      <w:proofErr w:type="spellEnd"/>
      <w:r w:rsidRPr="00D8431F">
        <w:rPr>
          <w:rFonts w:ascii="Consolas" w:hAnsi="Consolas" w:cs="Consolas"/>
        </w:rPr>
        <w:t>="SMRA",</w:t>
      </w:r>
    </w:p>
    <w:p w:rsidR="003E6C9C" w:rsidRDefault="003E6C9C" w:rsidP="003E6C9C">
      <w:pPr>
        <w:pStyle w:val="NoSpacing"/>
        <w:rPr>
          <w:rFonts w:ascii="Consolas" w:hAnsi="Consolas" w:cs="Consolas"/>
        </w:rPr>
      </w:pPr>
      <w:r w:rsidRPr="00D8431F">
        <w:rPr>
          <w:rFonts w:ascii="Consolas" w:hAnsi="Consolas" w:cs="Consolas"/>
        </w:rPr>
        <w:t>                    </w:t>
      </w:r>
      <w:proofErr w:type="spellStart"/>
      <w:proofErr w:type="gramStart"/>
      <w:r w:rsidRPr="00D8431F">
        <w:rPr>
          <w:rFonts w:ascii="Consolas" w:hAnsi="Consolas" w:cs="Consolas"/>
        </w:rPr>
        <w:t>uid</w:t>
      </w:r>
      <w:proofErr w:type="spellEnd"/>
      <w:proofErr w:type="gramEnd"/>
      <w:r w:rsidRPr="00D8431F">
        <w:rPr>
          <w:rFonts w:ascii="Consolas" w:hAnsi="Consolas" w:cs="Consolas"/>
        </w:rPr>
        <w:t>=.</w:t>
      </w:r>
      <w:proofErr w:type="spellStart"/>
      <w:r w:rsidRPr="00D8431F">
        <w:rPr>
          <w:rFonts w:ascii="Consolas" w:hAnsi="Consolas" w:cs="Consolas"/>
        </w:rPr>
        <w:t>rs.askForPassword</w:t>
      </w:r>
      <w:proofErr w:type="spellEnd"/>
      <w:r w:rsidRPr="00D8431F">
        <w:rPr>
          <w:rFonts w:ascii="Consolas" w:hAnsi="Consolas" w:cs="Consolas"/>
        </w:rPr>
        <w:t xml:space="preserve">("SMRA Username:"), </w:t>
      </w:r>
    </w:p>
    <w:p w:rsidR="003E6C9C" w:rsidRDefault="003E6C9C" w:rsidP="003E6C9C">
      <w:pPr>
        <w:pStyle w:val="NoSpacing"/>
        <w:rPr>
          <w:rFonts w:ascii="Consolas" w:hAnsi="Consolas" w:cs="Consolas"/>
        </w:rPr>
      </w:pPr>
      <w:r w:rsidRPr="00D8431F">
        <w:rPr>
          <w:rFonts w:ascii="Consolas" w:hAnsi="Consolas" w:cs="Consolas"/>
        </w:rPr>
        <w:t>                    </w:t>
      </w:r>
      <w:proofErr w:type="spellStart"/>
      <w:proofErr w:type="gramStart"/>
      <w:r w:rsidRPr="00D8431F">
        <w:rPr>
          <w:rFonts w:ascii="Consolas" w:hAnsi="Consolas" w:cs="Consolas"/>
        </w:rPr>
        <w:t>pwd</w:t>
      </w:r>
      <w:proofErr w:type="spellEnd"/>
      <w:proofErr w:type="gramEnd"/>
      <w:r w:rsidRPr="00D8431F">
        <w:rPr>
          <w:rFonts w:ascii="Consolas" w:hAnsi="Consolas" w:cs="Consolas"/>
        </w:rPr>
        <w:t>=.</w:t>
      </w:r>
      <w:proofErr w:type="spellStart"/>
      <w:r w:rsidRPr="00D8431F">
        <w:rPr>
          <w:rFonts w:ascii="Consolas" w:hAnsi="Consolas" w:cs="Consolas"/>
        </w:rPr>
        <w:t>rs.askForPassword</w:t>
      </w:r>
      <w:proofErr w:type="spellEnd"/>
      <w:r w:rsidRPr="00D8431F">
        <w:rPr>
          <w:rFonts w:ascii="Consolas" w:hAnsi="Consolas" w:cs="Consolas"/>
        </w:rPr>
        <w:t>("SMRA Password:")))</w:t>
      </w:r>
    </w:p>
    <w:p w:rsidR="003E6C9C" w:rsidRDefault="003E6C9C" w:rsidP="003E6C9C">
      <w:pPr>
        <w:pStyle w:val="NoSpacing"/>
        <w:rPr>
          <w:rFonts w:ascii="Consolas" w:hAnsi="Consolas" w:cs="Consolas"/>
        </w:rPr>
      </w:pPr>
    </w:p>
    <w:p w:rsidR="003E6C9C" w:rsidRPr="00D47E86" w:rsidRDefault="003E6C9C" w:rsidP="003E6C9C">
      <w:pPr>
        <w:pStyle w:val="NoSpacing"/>
        <w:rPr>
          <w:rFonts w:ascii="Consolas" w:hAnsi="Consolas" w:cs="Consolas"/>
        </w:rPr>
      </w:pPr>
    </w:p>
    <w:p w:rsidR="003E6C9C" w:rsidRDefault="003E6C9C" w:rsidP="003E6C9C">
      <w:r>
        <w:t xml:space="preserve">When you run the code popup boxes will appear for you to enter your username and password. </w:t>
      </w:r>
    </w:p>
    <w:p w:rsidR="003E6C9C" w:rsidRDefault="003E6C9C" w:rsidP="003E6C9C">
      <w:r>
        <w:lastRenderedPageBreak/>
        <w:t>If the connection is successful an object called 'channel' will appear in the upper right hand pane (Environment tab).</w:t>
      </w:r>
    </w:p>
    <w:p w:rsidR="003E6C9C" w:rsidRDefault="003E6C9C" w:rsidP="003E6C9C">
      <w:r>
        <w:t xml:space="preserve">Wrapping the </w:t>
      </w:r>
      <w:proofErr w:type="spellStart"/>
      <w:r>
        <w:rPr>
          <w:i/>
          <w:iCs/>
        </w:rPr>
        <w:t>dbConnect</w:t>
      </w:r>
      <w:proofErr w:type="spellEnd"/>
      <w:r>
        <w:rPr>
          <w:i/>
          <w:iCs/>
        </w:rPr>
        <w:t xml:space="preserve"> </w:t>
      </w:r>
      <w:r>
        <w:t xml:space="preserve">function inside the </w:t>
      </w:r>
      <w:proofErr w:type="spellStart"/>
      <w:r>
        <w:rPr>
          <w:i/>
          <w:iCs/>
        </w:rPr>
        <w:t>suppressWarnings</w:t>
      </w:r>
      <w:proofErr w:type="spellEnd"/>
      <w:r>
        <w:rPr>
          <w:i/>
          <w:iCs/>
        </w:rPr>
        <w:t xml:space="preserve"> </w:t>
      </w:r>
      <w:r>
        <w:t xml:space="preserve">function prevents your password for connecting to the SMRA database being shown in clear text on the console should the connection attempt be unsuccessful. </w:t>
      </w:r>
    </w:p>
    <w:p w:rsidR="003E6C9C" w:rsidRDefault="003E6C9C" w:rsidP="003E6C9C">
      <w:pPr>
        <w:pStyle w:val="Heading3"/>
      </w:pPr>
      <w:bookmarkStart w:id="18" w:name="_Toc501102315"/>
      <w:r>
        <w:t>Close the connection</w:t>
      </w:r>
      <w:bookmarkEnd w:id="18"/>
    </w:p>
    <w:p w:rsidR="003E6C9C" w:rsidRDefault="003E6C9C" w:rsidP="003E6C9C">
      <w:r w:rsidRPr="002D78D9">
        <w:t>At the end</w:t>
      </w:r>
      <w:r>
        <w:t xml:space="preserve"> of the session close the channel using:</w:t>
      </w:r>
    </w:p>
    <w:p w:rsidR="003E6C9C" w:rsidRPr="00D47E86" w:rsidRDefault="003E6C9C" w:rsidP="003E6C9C">
      <w:pPr>
        <w:rPr>
          <w:rFonts w:ascii="Consolas" w:hAnsi="Consolas" w:cs="Consolas"/>
        </w:rPr>
      </w:pPr>
      <w:proofErr w:type="spellStart"/>
      <w:proofErr w:type="gramStart"/>
      <w:r w:rsidRPr="00465FC5">
        <w:rPr>
          <w:rFonts w:ascii="Consolas" w:hAnsi="Consolas" w:cs="Consolas"/>
        </w:rPr>
        <w:t>odbcClose</w:t>
      </w:r>
      <w:proofErr w:type="spellEnd"/>
      <w:r w:rsidRPr="00465FC5">
        <w:rPr>
          <w:rFonts w:ascii="Consolas" w:hAnsi="Consolas" w:cs="Consolas"/>
        </w:rPr>
        <w:t>(</w:t>
      </w:r>
      <w:proofErr w:type="gramEnd"/>
      <w:r w:rsidRPr="00465FC5">
        <w:rPr>
          <w:rFonts w:ascii="Consolas" w:hAnsi="Consolas" w:cs="Consolas"/>
        </w:rPr>
        <w:t>channel)</w:t>
      </w:r>
    </w:p>
    <w:p w:rsidR="003E6C9C" w:rsidRDefault="003E6C9C" w:rsidP="003E6C9C">
      <w:pPr>
        <w:pStyle w:val="Heading2"/>
        <w:numPr>
          <w:ilvl w:val="0"/>
          <w:numId w:val="2"/>
        </w:numPr>
      </w:pPr>
      <w:bookmarkStart w:id="19" w:name="_Toc501102316"/>
      <w:r>
        <w:t>Code to get information on the views and variables available to you in SMRA</w:t>
      </w:r>
      <w:bookmarkEnd w:id="19"/>
    </w:p>
    <w:p w:rsidR="003E6C9C" w:rsidRDefault="003E6C9C" w:rsidP="003E6C9C">
      <w:r>
        <w:t xml:space="preserve">Now the connection is open, you can inspect the data views available to you and the variables contained within those views. The analysis 'views' can be thought of as tables in the database containing a category of information. For example the Scottish morbidity records (SMR00, SMR01, SMR02, </w:t>
      </w:r>
      <w:proofErr w:type="gramStart"/>
      <w:r>
        <w:t>SMR04</w:t>
      </w:r>
      <w:proofErr w:type="gramEnd"/>
      <w:r>
        <w:t xml:space="preserve">) each have their separate views. </w:t>
      </w:r>
    </w:p>
    <w:p w:rsidR="003E6C9C" w:rsidRDefault="003E6C9C" w:rsidP="003E6C9C">
      <w:pPr>
        <w:pStyle w:val="Heading3"/>
      </w:pPr>
      <w:bookmarkStart w:id="20" w:name="_Toc501102317"/>
      <w:r>
        <w:t>Getting started</w:t>
      </w:r>
      <w:bookmarkEnd w:id="20"/>
    </w:p>
    <w:p w:rsidR="003E6C9C" w:rsidRDefault="003E6C9C" w:rsidP="003E6C9C">
      <w:pPr>
        <w:pStyle w:val="ListParagraph"/>
        <w:numPr>
          <w:ilvl w:val="0"/>
          <w:numId w:val="10"/>
        </w:numPr>
      </w:pPr>
      <w:r>
        <w:t xml:space="preserve">Show all tables/views available - N.B. this is a large output and takes some time to run. </w:t>
      </w:r>
    </w:p>
    <w:p w:rsidR="003E6C9C" w:rsidRDefault="003E6C9C" w:rsidP="003E6C9C">
      <w:pPr>
        <w:rPr>
          <w:rFonts w:ascii="Consolas" w:hAnsi="Consolas" w:cs="Consolas"/>
        </w:rPr>
      </w:pPr>
      <w:proofErr w:type="spellStart"/>
      <w:proofErr w:type="gramStart"/>
      <w:r w:rsidRPr="000900F8">
        <w:rPr>
          <w:rFonts w:ascii="Consolas" w:hAnsi="Consolas" w:cs="Consolas"/>
        </w:rPr>
        <w:t>dbListTables</w:t>
      </w:r>
      <w:proofErr w:type="spellEnd"/>
      <w:r w:rsidRPr="000900F8">
        <w:rPr>
          <w:rFonts w:ascii="Consolas" w:hAnsi="Consolas" w:cs="Consolas"/>
        </w:rPr>
        <w:t>(</w:t>
      </w:r>
      <w:proofErr w:type="gramEnd"/>
      <w:r>
        <w:rPr>
          <w:rFonts w:ascii="Consolas" w:hAnsi="Consolas" w:cs="Consolas"/>
        </w:rPr>
        <w:t>channel</w:t>
      </w:r>
      <w:r w:rsidRPr="000900F8">
        <w:rPr>
          <w:rFonts w:ascii="Consolas" w:hAnsi="Consolas" w:cs="Consolas"/>
        </w:rPr>
        <w:t>)[1:50]</w:t>
      </w:r>
    </w:p>
    <w:p w:rsidR="003E6C9C" w:rsidRDefault="003E6C9C" w:rsidP="003E6C9C">
      <w:r>
        <w:t>The [1:50,] restricts the output to the first 50 views available</w:t>
      </w:r>
    </w:p>
    <w:p w:rsidR="003E6C9C" w:rsidRDefault="003E6C9C" w:rsidP="003E6C9C">
      <w:pPr>
        <w:pStyle w:val="NoSpacing"/>
      </w:pPr>
      <w:r>
        <w:t>Look at the table 'scheme' types that are available by running the code below</w:t>
      </w:r>
    </w:p>
    <w:p w:rsidR="003E6C9C" w:rsidRDefault="003E6C9C" w:rsidP="003E6C9C"/>
    <w:p w:rsidR="003E6C9C" w:rsidRDefault="003E6C9C" w:rsidP="003E6C9C">
      <w:pPr>
        <w:rPr>
          <w:rFonts w:ascii="Consolas" w:hAnsi="Consolas" w:cs="Consolas"/>
        </w:rPr>
      </w:pPr>
      <w:proofErr w:type="spellStart"/>
      <w:proofErr w:type="gramStart"/>
      <w:r w:rsidRPr="000A1E5F">
        <w:rPr>
          <w:rFonts w:ascii="Consolas" w:hAnsi="Consolas" w:cs="Consolas"/>
        </w:rPr>
        <w:t>odbcListObjects</w:t>
      </w:r>
      <w:proofErr w:type="spellEnd"/>
      <w:r w:rsidRPr="000A1E5F">
        <w:rPr>
          <w:rFonts w:ascii="Consolas" w:hAnsi="Consolas" w:cs="Consolas"/>
        </w:rPr>
        <w:t>(</w:t>
      </w:r>
      <w:proofErr w:type="gramEnd"/>
      <w:r w:rsidRPr="000A1E5F">
        <w:rPr>
          <w:rFonts w:ascii="Consolas" w:hAnsi="Consolas" w:cs="Consolas"/>
        </w:rPr>
        <w:t>channel)</w:t>
      </w:r>
    </w:p>
    <w:p w:rsidR="003E6C9C" w:rsidRDefault="003E6C9C" w:rsidP="003E6C9C">
      <w:r>
        <w:t xml:space="preserve">"Analysis" schemes are </w:t>
      </w:r>
      <w:proofErr w:type="gramStart"/>
      <w:r>
        <w:t>the  analysis</w:t>
      </w:r>
      <w:proofErr w:type="gramEnd"/>
      <w:r>
        <w:t xml:space="preserve"> views, likely the ones you want to use. Tables with a 'scheme' which is a username are data uploaded by individual users.</w:t>
      </w:r>
      <w:r w:rsidRPr="00E07280">
        <w:t xml:space="preserve"> </w:t>
      </w:r>
      <w:r>
        <w:t xml:space="preserve">If you are unsure which view you require, consult the information in </w:t>
      </w:r>
      <w:hyperlink r:id="rId23" w:history="1">
        <w:r>
          <w:rPr>
            <w:rStyle w:val="Hyperlink"/>
          </w:rPr>
          <w:t>this folder</w:t>
        </w:r>
      </w:hyperlink>
      <w:r>
        <w:t xml:space="preserve">. </w:t>
      </w:r>
    </w:p>
    <w:p w:rsidR="003E6C9C" w:rsidRDefault="003E6C9C" w:rsidP="003E6C9C">
      <w:pPr>
        <w:pStyle w:val="ListParagraph"/>
        <w:numPr>
          <w:ilvl w:val="0"/>
          <w:numId w:val="10"/>
        </w:numPr>
      </w:pPr>
      <w:r>
        <w:t>Show tables/views again, but this time restrict to "Analysis" views only.</w:t>
      </w:r>
    </w:p>
    <w:p w:rsidR="003E6C9C" w:rsidRDefault="003E6C9C" w:rsidP="003E6C9C">
      <w:proofErr w:type="spellStart"/>
      <w:proofErr w:type="gramStart"/>
      <w:r w:rsidRPr="000A1E5F">
        <w:rPr>
          <w:rFonts w:ascii="Consolas" w:hAnsi="Consolas" w:cs="Consolas"/>
        </w:rPr>
        <w:t>odbcListObjects</w:t>
      </w:r>
      <w:proofErr w:type="spellEnd"/>
      <w:r w:rsidRPr="000A1E5F">
        <w:rPr>
          <w:rFonts w:ascii="Consolas" w:hAnsi="Consolas" w:cs="Consolas"/>
        </w:rPr>
        <w:t>(</w:t>
      </w:r>
      <w:proofErr w:type="gramEnd"/>
      <w:r w:rsidRPr="000A1E5F">
        <w:rPr>
          <w:rFonts w:ascii="Consolas" w:hAnsi="Consolas" w:cs="Consolas"/>
        </w:rPr>
        <w:t>channel, schema="ANALYSIS")</w:t>
      </w:r>
    </w:p>
    <w:p w:rsidR="003E6C9C" w:rsidRDefault="003E6C9C" w:rsidP="003E6C9C">
      <w:pPr>
        <w:spacing w:after="0"/>
        <w:rPr>
          <w:rFonts w:ascii="Consolas" w:hAnsi="Consolas" w:cs="Consolas"/>
        </w:rPr>
      </w:pPr>
      <w:proofErr w:type="gramStart"/>
      <w:r w:rsidRPr="00234733">
        <w:rPr>
          <w:rFonts w:ascii="Consolas" w:hAnsi="Consolas" w:cs="Consolas"/>
        </w:rPr>
        <w:t>name</w:t>
      </w:r>
      <w:proofErr w:type="gramEnd"/>
      <w:r w:rsidRPr="00234733">
        <w:rPr>
          <w:rFonts w:ascii="Consolas" w:hAnsi="Consolas" w:cs="Consolas"/>
        </w:rPr>
        <w:t xml:space="preserve"> type</w:t>
      </w:r>
    </w:p>
    <w:p w:rsidR="003E6C9C" w:rsidRDefault="003E6C9C" w:rsidP="003E6C9C">
      <w:pPr>
        <w:spacing w:after="0"/>
        <w:rPr>
          <w:rFonts w:ascii="Consolas" w:hAnsi="Consolas" w:cs="Consolas"/>
        </w:rPr>
      </w:pPr>
      <w:r w:rsidRPr="00234733">
        <w:rPr>
          <w:rFonts w:ascii="Consolas" w:hAnsi="Consolas" w:cs="Consolas"/>
        </w:rPr>
        <w:t>1         GP_PRACTICE_SCOTLAND view</w:t>
      </w:r>
    </w:p>
    <w:p w:rsidR="003E6C9C" w:rsidRDefault="003E6C9C" w:rsidP="003E6C9C">
      <w:pPr>
        <w:spacing w:after="0"/>
        <w:rPr>
          <w:rFonts w:ascii="Consolas" w:hAnsi="Consolas" w:cs="Consolas"/>
        </w:rPr>
      </w:pPr>
      <w:r w:rsidRPr="00234733">
        <w:rPr>
          <w:rFonts w:ascii="Consolas" w:hAnsi="Consolas" w:cs="Consolas"/>
        </w:rPr>
        <w:t>2                 GRO_DEATHS_C view</w:t>
      </w:r>
    </w:p>
    <w:p w:rsidR="003E6C9C" w:rsidRDefault="003E6C9C" w:rsidP="003E6C9C">
      <w:pPr>
        <w:spacing w:after="0"/>
        <w:rPr>
          <w:rFonts w:ascii="Consolas" w:hAnsi="Consolas" w:cs="Consolas"/>
        </w:rPr>
      </w:pPr>
      <w:r w:rsidRPr="00234733">
        <w:rPr>
          <w:rFonts w:ascii="Consolas" w:hAnsi="Consolas" w:cs="Consolas"/>
        </w:rPr>
        <w:t>3          GRO_DEATHS_WEEKLY_C view</w:t>
      </w:r>
    </w:p>
    <w:p w:rsidR="003E6C9C" w:rsidRDefault="003E6C9C" w:rsidP="003E6C9C">
      <w:pPr>
        <w:spacing w:after="0"/>
        <w:rPr>
          <w:rFonts w:ascii="Consolas" w:hAnsi="Consolas" w:cs="Consolas"/>
        </w:rPr>
      </w:pPr>
      <w:r w:rsidRPr="00234733">
        <w:rPr>
          <w:rFonts w:ascii="Consolas" w:hAnsi="Consolas" w:cs="Consolas"/>
        </w:rPr>
        <w:t>4          GRO_INFANT_DEATHS_C view</w:t>
      </w:r>
    </w:p>
    <w:p w:rsidR="003E6C9C" w:rsidRDefault="003E6C9C" w:rsidP="003E6C9C">
      <w:pPr>
        <w:spacing w:after="0"/>
        <w:rPr>
          <w:rFonts w:ascii="Consolas" w:hAnsi="Consolas" w:cs="Consolas"/>
        </w:rPr>
      </w:pPr>
      <w:r w:rsidRPr="00234733">
        <w:rPr>
          <w:rFonts w:ascii="Consolas" w:hAnsi="Consolas" w:cs="Consolas"/>
        </w:rPr>
        <w:t>5   GRO_MULTIPLE_STILLBIRTHS_C view</w:t>
      </w:r>
    </w:p>
    <w:p w:rsidR="003E6C9C" w:rsidRDefault="003E6C9C" w:rsidP="003E6C9C">
      <w:pPr>
        <w:spacing w:after="0"/>
        <w:rPr>
          <w:rFonts w:ascii="Consolas" w:hAnsi="Consolas" w:cs="Consolas"/>
        </w:rPr>
      </w:pPr>
      <w:r w:rsidRPr="00234733">
        <w:rPr>
          <w:rFonts w:ascii="Consolas" w:hAnsi="Consolas" w:cs="Consolas"/>
        </w:rPr>
        <w:t>6            GRO_STILLBIRTHS_C view</w:t>
      </w:r>
    </w:p>
    <w:p w:rsidR="003E6C9C" w:rsidRDefault="003E6C9C" w:rsidP="003E6C9C">
      <w:pPr>
        <w:spacing w:after="0"/>
        <w:rPr>
          <w:rFonts w:ascii="Consolas" w:hAnsi="Consolas" w:cs="Consolas"/>
        </w:rPr>
      </w:pPr>
      <w:r>
        <w:rPr>
          <w:rFonts w:ascii="Consolas" w:hAnsi="Consolas" w:cs="Consolas"/>
        </w:rPr>
        <w:t>.....</w:t>
      </w:r>
    </w:p>
    <w:p w:rsidR="003E6C9C" w:rsidRDefault="003E6C9C" w:rsidP="003E6C9C">
      <w:pPr>
        <w:spacing w:after="0"/>
        <w:rPr>
          <w:rFonts w:ascii="Consolas" w:hAnsi="Consolas" w:cs="Consolas"/>
        </w:rPr>
      </w:pPr>
      <w:r w:rsidRPr="000A1E5F">
        <w:rPr>
          <w:rFonts w:ascii="Consolas" w:hAnsi="Consolas" w:cs="Consolas"/>
        </w:rPr>
        <w:t>16                    SMR00_PI view</w:t>
      </w:r>
    </w:p>
    <w:p w:rsidR="003E6C9C" w:rsidRDefault="003E6C9C" w:rsidP="003E6C9C">
      <w:pPr>
        <w:spacing w:after="0"/>
        <w:rPr>
          <w:rFonts w:ascii="Consolas" w:hAnsi="Consolas" w:cs="Consolas"/>
        </w:rPr>
      </w:pPr>
      <w:r w:rsidRPr="000A1E5F">
        <w:rPr>
          <w:rFonts w:ascii="Consolas" w:hAnsi="Consolas" w:cs="Consolas"/>
        </w:rPr>
        <w:t>17            SMR00_PI_AUG2017 view</w:t>
      </w:r>
    </w:p>
    <w:p w:rsidR="003E6C9C" w:rsidRDefault="003E6C9C" w:rsidP="003E6C9C">
      <w:pPr>
        <w:spacing w:after="0"/>
        <w:rPr>
          <w:rFonts w:ascii="Consolas" w:hAnsi="Consolas" w:cs="Consolas"/>
        </w:rPr>
      </w:pPr>
      <w:r w:rsidRPr="000A1E5F">
        <w:rPr>
          <w:rFonts w:ascii="Consolas" w:hAnsi="Consolas" w:cs="Consolas"/>
        </w:rPr>
        <w:t>18                 SMR01_1E_PI view</w:t>
      </w:r>
    </w:p>
    <w:p w:rsidR="003E6C9C" w:rsidRDefault="003E6C9C" w:rsidP="003E6C9C">
      <w:pPr>
        <w:spacing w:after="0"/>
        <w:rPr>
          <w:rFonts w:ascii="Consolas" w:hAnsi="Consolas" w:cs="Consolas"/>
        </w:rPr>
      </w:pPr>
      <w:r w:rsidRPr="000A1E5F">
        <w:rPr>
          <w:rFonts w:ascii="Consolas" w:hAnsi="Consolas" w:cs="Consolas"/>
        </w:rPr>
        <w:lastRenderedPageBreak/>
        <w:t>19                SMR01_HAH_PI view</w:t>
      </w:r>
    </w:p>
    <w:p w:rsidR="003E6C9C" w:rsidRDefault="003E6C9C" w:rsidP="003E6C9C">
      <w:pPr>
        <w:spacing w:after="0"/>
        <w:rPr>
          <w:rFonts w:ascii="Consolas" w:hAnsi="Consolas" w:cs="Consolas"/>
        </w:rPr>
      </w:pPr>
      <w:r w:rsidRPr="000A1E5F">
        <w:rPr>
          <w:rFonts w:ascii="Consolas" w:hAnsi="Consolas" w:cs="Consolas"/>
        </w:rPr>
        <w:t>20              SMR01_HISTORIC view</w:t>
      </w:r>
    </w:p>
    <w:p w:rsidR="003E6C9C" w:rsidRDefault="003E6C9C" w:rsidP="003E6C9C">
      <w:pPr>
        <w:spacing w:after="0"/>
        <w:rPr>
          <w:rFonts w:ascii="Consolas" w:hAnsi="Consolas" w:cs="Consolas"/>
        </w:rPr>
      </w:pPr>
      <w:r w:rsidRPr="000A1E5F">
        <w:rPr>
          <w:rFonts w:ascii="Consolas" w:hAnsi="Consolas" w:cs="Consolas"/>
        </w:rPr>
        <w:t>21                    SMR01_PI view</w:t>
      </w:r>
    </w:p>
    <w:p w:rsidR="003E6C9C" w:rsidRDefault="003E6C9C" w:rsidP="003E6C9C">
      <w:pPr>
        <w:spacing w:after="0"/>
        <w:rPr>
          <w:rFonts w:ascii="Consolas" w:hAnsi="Consolas" w:cs="Consolas"/>
        </w:rPr>
      </w:pPr>
      <w:r w:rsidRPr="000A1E5F">
        <w:rPr>
          <w:rFonts w:ascii="Consolas" w:hAnsi="Consolas" w:cs="Consolas"/>
        </w:rPr>
        <w:t>22            SMR01_PI_APR2017 view</w:t>
      </w:r>
    </w:p>
    <w:p w:rsidR="003E6C9C" w:rsidRDefault="003E6C9C" w:rsidP="003E6C9C">
      <w:pPr>
        <w:spacing w:after="0"/>
        <w:rPr>
          <w:rFonts w:ascii="Consolas" w:hAnsi="Consolas" w:cs="Consolas"/>
        </w:rPr>
      </w:pPr>
      <w:r w:rsidRPr="000A1E5F">
        <w:rPr>
          <w:rFonts w:ascii="Consolas" w:hAnsi="Consolas" w:cs="Consolas"/>
        </w:rPr>
        <w:t>23            SMR01_PI_AUG2017 view</w:t>
      </w:r>
    </w:p>
    <w:p w:rsidR="003E6C9C" w:rsidRDefault="003E6C9C" w:rsidP="003E6C9C">
      <w:pPr>
        <w:spacing w:after="0"/>
        <w:rPr>
          <w:rFonts w:ascii="Consolas" w:hAnsi="Consolas" w:cs="Consolas"/>
        </w:rPr>
      </w:pPr>
      <w:r w:rsidRPr="000A1E5F">
        <w:rPr>
          <w:rFonts w:ascii="Consolas" w:hAnsi="Consolas" w:cs="Consolas"/>
        </w:rPr>
        <w:t>24              SMR04_HISTORIC view</w:t>
      </w:r>
    </w:p>
    <w:p w:rsidR="003E6C9C" w:rsidRDefault="003E6C9C" w:rsidP="003E6C9C">
      <w:pPr>
        <w:spacing w:after="0"/>
        <w:rPr>
          <w:rFonts w:ascii="Consolas" w:hAnsi="Consolas" w:cs="Consolas"/>
        </w:rPr>
      </w:pPr>
      <w:r w:rsidRPr="000A1E5F">
        <w:rPr>
          <w:rFonts w:ascii="Consolas" w:hAnsi="Consolas" w:cs="Consolas"/>
        </w:rPr>
        <w:t>25                    SMR04_PI view</w:t>
      </w:r>
    </w:p>
    <w:p w:rsidR="003E6C9C" w:rsidRDefault="003E6C9C" w:rsidP="003E6C9C">
      <w:pPr>
        <w:spacing w:after="0"/>
        <w:rPr>
          <w:rFonts w:ascii="Consolas" w:hAnsi="Consolas" w:cs="Consolas"/>
        </w:rPr>
      </w:pPr>
      <w:r w:rsidRPr="000A1E5F">
        <w:rPr>
          <w:rFonts w:ascii="Consolas" w:hAnsi="Consolas" w:cs="Consolas"/>
        </w:rPr>
        <w:t>26                    SMR06_PI view</w:t>
      </w:r>
    </w:p>
    <w:p w:rsidR="003E6C9C" w:rsidRDefault="003E6C9C" w:rsidP="003E6C9C">
      <w:pPr>
        <w:spacing w:after="0"/>
        <w:rPr>
          <w:rFonts w:ascii="Consolas" w:hAnsi="Consolas" w:cs="Consolas"/>
        </w:rPr>
      </w:pPr>
      <w:r w:rsidRPr="000A1E5F">
        <w:rPr>
          <w:rFonts w:ascii="Consolas" w:hAnsi="Consolas" w:cs="Consolas"/>
        </w:rPr>
        <w:t>27                   SPECIALTY view</w:t>
      </w:r>
    </w:p>
    <w:p w:rsidR="003E6C9C" w:rsidRDefault="003E6C9C" w:rsidP="003E6C9C">
      <w:pPr>
        <w:spacing w:after="0"/>
      </w:pPr>
    </w:p>
    <w:p w:rsidR="003E6C9C" w:rsidRDefault="003E6C9C" w:rsidP="003E6C9C">
      <w:pPr>
        <w:spacing w:after="0"/>
      </w:pPr>
      <w:r>
        <w:t xml:space="preserve">You can now see the names of the analysis </w:t>
      </w:r>
      <w:proofErr w:type="gramStart"/>
      <w:r>
        <w:t>views,</w:t>
      </w:r>
      <w:proofErr w:type="gramEnd"/>
      <w:r>
        <w:t xml:space="preserve"> these are the same names/data as can be viewed in SPSS through the wizard. Most of the views are versions of the various SMR databases: </w:t>
      </w:r>
      <w:hyperlink r:id="rId24" w:history="1">
        <w:r w:rsidRPr="00125D63">
          <w:rPr>
            <w:rStyle w:val="Hyperlink"/>
          </w:rPr>
          <w:t>SMR00</w:t>
        </w:r>
      </w:hyperlink>
      <w:r>
        <w:t xml:space="preserve"> (outpatients), </w:t>
      </w:r>
      <w:hyperlink r:id="rId25" w:history="1">
        <w:r w:rsidRPr="00AE5775">
          <w:rPr>
            <w:rStyle w:val="Hyperlink"/>
          </w:rPr>
          <w:t>SMR01</w:t>
        </w:r>
      </w:hyperlink>
      <w:r>
        <w:t xml:space="preserve"> (Acute hospital activity), </w:t>
      </w:r>
      <w:hyperlink r:id="rId26" w:history="1">
        <w:r w:rsidRPr="00125D63">
          <w:rPr>
            <w:rStyle w:val="Hyperlink"/>
          </w:rPr>
          <w:t>SMR04</w:t>
        </w:r>
      </w:hyperlink>
      <w:r>
        <w:t xml:space="preserve"> etc. </w:t>
      </w:r>
    </w:p>
    <w:p w:rsidR="003E6C9C" w:rsidRDefault="003E6C9C" w:rsidP="003E6C9C">
      <w:r>
        <w:t xml:space="preserve">The "_PI" suffix means that these views contain personally identifying information (names, dates of birth etc). SMRXX_PI is the usual version used for analyses. SMRA also includes NRS death records (GRO_DEATHS_C). </w:t>
      </w:r>
    </w:p>
    <w:p w:rsidR="003E6C9C" w:rsidRPr="00AD25FB" w:rsidRDefault="003E6C9C" w:rsidP="003E6C9C">
      <w:pPr>
        <w:rPr>
          <w:i/>
        </w:rPr>
      </w:pPr>
      <w:r>
        <w:t xml:space="preserve">Other files are reference files which contain information about coded fields e.g. if you have a list of codes referring to hospitals and you want to know the hospital names or postcodes, you would use the LOCATION view to look up this information. </w:t>
      </w:r>
    </w:p>
    <w:p w:rsidR="003E6C9C" w:rsidRPr="00347FF0" w:rsidRDefault="003E6C9C" w:rsidP="003E6C9C">
      <w:pPr>
        <w:pStyle w:val="ListParagraph"/>
        <w:numPr>
          <w:ilvl w:val="0"/>
          <w:numId w:val="10"/>
        </w:numPr>
        <w:rPr>
          <w:b/>
        </w:rPr>
      </w:pPr>
      <w:r w:rsidRPr="00347FF0">
        <w:rPr>
          <w:b/>
        </w:rPr>
        <w:t>Viewing variables names</w:t>
      </w:r>
    </w:p>
    <w:p w:rsidR="003E6C9C" w:rsidRDefault="003E6C9C" w:rsidP="003E6C9C">
      <w:r>
        <w:t xml:space="preserve">In order to view the variables, we can preview the table. Further details of variable names and attributes in each of the SMR views can also be found in the relevant </w:t>
      </w:r>
      <w:hyperlink r:id="rId27" w:history="1">
        <w:r w:rsidRPr="00E07280">
          <w:rPr>
            <w:rStyle w:val="Hyperlink"/>
          </w:rPr>
          <w:t>file</w:t>
        </w:r>
      </w:hyperlink>
      <w:r>
        <w:t>.</w:t>
      </w:r>
    </w:p>
    <w:p w:rsidR="003E6C9C" w:rsidRDefault="003E6C9C" w:rsidP="003E6C9C">
      <w:pPr>
        <w:rPr>
          <w:rFonts w:ascii="Consolas" w:hAnsi="Consolas" w:cs="Consolas"/>
        </w:rPr>
      </w:pPr>
      <w:proofErr w:type="spellStart"/>
      <w:proofErr w:type="gramStart"/>
      <w:r w:rsidRPr="000A1E5F">
        <w:rPr>
          <w:rFonts w:ascii="Consolas" w:hAnsi="Consolas" w:cs="Consolas"/>
        </w:rPr>
        <w:t>odbcPreviewObject</w:t>
      </w:r>
      <w:proofErr w:type="spellEnd"/>
      <w:r w:rsidRPr="000A1E5F">
        <w:rPr>
          <w:rFonts w:ascii="Consolas" w:hAnsi="Consolas" w:cs="Consolas"/>
        </w:rPr>
        <w:t>(</w:t>
      </w:r>
      <w:proofErr w:type="gramEnd"/>
      <w:r>
        <w:rPr>
          <w:rFonts w:ascii="Consolas" w:hAnsi="Consolas" w:cs="Consolas"/>
        </w:rPr>
        <w:t>channel</w:t>
      </w:r>
      <w:r w:rsidRPr="000A1E5F">
        <w:rPr>
          <w:rFonts w:ascii="Consolas" w:hAnsi="Consolas" w:cs="Consolas"/>
        </w:rPr>
        <w:t xml:space="preserve">, table="ANALYSIS.SMR01_PI", </w:t>
      </w:r>
      <w:proofErr w:type="spellStart"/>
      <w:r w:rsidRPr="000A1E5F">
        <w:rPr>
          <w:rFonts w:ascii="Consolas" w:hAnsi="Consolas" w:cs="Consolas"/>
        </w:rPr>
        <w:t>rowLimit</w:t>
      </w:r>
      <w:proofErr w:type="spellEnd"/>
      <w:r w:rsidRPr="000A1E5F">
        <w:rPr>
          <w:rFonts w:ascii="Consolas" w:hAnsi="Consolas" w:cs="Consolas"/>
        </w:rPr>
        <w:t>=0)</w:t>
      </w:r>
    </w:p>
    <w:p w:rsidR="003E6C9C" w:rsidRDefault="003E6C9C" w:rsidP="003E6C9C">
      <w:pPr>
        <w:rPr>
          <w:rFonts w:ascii="Consolas" w:hAnsi="Consolas" w:cs="Consolas"/>
        </w:rPr>
      </w:pPr>
    </w:p>
    <w:p w:rsidR="003E6C9C" w:rsidRDefault="003E6C9C" w:rsidP="003E6C9C">
      <w:pPr>
        <w:pStyle w:val="Heading2"/>
        <w:numPr>
          <w:ilvl w:val="0"/>
          <w:numId w:val="2"/>
        </w:numPr>
      </w:pPr>
      <w:bookmarkStart w:id="21" w:name="_Toc501102318"/>
      <w:r>
        <w:t>Extract data from SMRA</w:t>
      </w:r>
      <w:bookmarkEnd w:id="21"/>
    </w:p>
    <w:p w:rsidR="003E6C9C" w:rsidRDefault="003E6C9C" w:rsidP="003E6C9C">
      <w:r>
        <w:t xml:space="preserve">To extract data from SMRA, you need to use SQL code, to 'query' the database. </w:t>
      </w:r>
    </w:p>
    <w:p w:rsidR="003E6C9C" w:rsidRDefault="003E6C9C" w:rsidP="003E6C9C">
      <w:r>
        <w:t xml:space="preserve">To make an SQL query of the database through </w:t>
      </w:r>
      <w:proofErr w:type="spellStart"/>
      <w:r>
        <w:t>RStudio</w:t>
      </w:r>
      <w:proofErr w:type="spellEnd"/>
      <w:r>
        <w:t xml:space="preserve"> server, you need to use the </w:t>
      </w:r>
      <w:proofErr w:type="spellStart"/>
      <w:r>
        <w:t>dbGetQuery</w:t>
      </w:r>
      <w:proofErr w:type="spellEnd"/>
      <w:r>
        <w:t xml:space="preserve"> function. </w:t>
      </w:r>
    </w:p>
    <w:p w:rsidR="003E6C9C" w:rsidRDefault="003E6C9C" w:rsidP="003E6C9C"/>
    <w:p w:rsidR="003E6C9C" w:rsidRDefault="003E6C9C" w:rsidP="003E6C9C">
      <w:r>
        <w:t xml:space="preserve">You will need to give the channel name and the SQL query (statement). Other parameters are optional. </w:t>
      </w:r>
    </w:p>
    <w:p w:rsidR="003E6C9C" w:rsidRDefault="003E6C9C" w:rsidP="003E6C9C">
      <w:r>
        <w:t xml:space="preserve">The SMRA connection was simply called "channel" in code above, so we can fill in </w:t>
      </w:r>
      <w:proofErr w:type="spellStart"/>
      <w:r>
        <w:t>dbGetQuery</w:t>
      </w:r>
      <w:proofErr w:type="spellEnd"/>
      <w:r w:rsidDel="007157D5">
        <w:t xml:space="preserve"> </w:t>
      </w:r>
      <w:r>
        <w:t>(</w:t>
      </w:r>
      <w:proofErr w:type="spellStart"/>
      <w:r>
        <w:t>conn</w:t>
      </w:r>
      <w:proofErr w:type="spellEnd"/>
      <w:r>
        <w:t>=channel, statement=</w:t>
      </w:r>
      <w:proofErr w:type="gramStart"/>
      <w:r>
        <w:t>..)</w:t>
      </w:r>
      <w:proofErr w:type="gramEnd"/>
    </w:p>
    <w:p w:rsidR="003E6C9C" w:rsidRDefault="003E6C9C" w:rsidP="003E6C9C">
      <w:r>
        <w:t>When filling in the "statement" argument, you have two choices.</w:t>
      </w:r>
    </w:p>
    <w:p w:rsidR="003E6C9C" w:rsidRDefault="003E6C9C" w:rsidP="003E6C9C">
      <w:pPr>
        <w:pStyle w:val="ListParagraph"/>
        <w:numPr>
          <w:ilvl w:val="0"/>
          <w:numId w:val="8"/>
        </w:numPr>
      </w:pPr>
      <w:r>
        <w:t>Write the SQL query in a separate SQL script file and import it to R</w:t>
      </w:r>
    </w:p>
    <w:p w:rsidR="003E6C9C" w:rsidRDefault="003E6C9C" w:rsidP="003E6C9C">
      <w:pPr>
        <w:pStyle w:val="ListParagraph"/>
        <w:numPr>
          <w:ilvl w:val="0"/>
          <w:numId w:val="8"/>
        </w:numPr>
      </w:pPr>
      <w:r>
        <w:t xml:space="preserve">Write the query directly into the </w:t>
      </w:r>
      <w:proofErr w:type="spellStart"/>
      <w:r>
        <w:t>statemtent</w:t>
      </w:r>
      <w:proofErr w:type="spellEnd"/>
      <w:r>
        <w:t xml:space="preserve"> option in the </w:t>
      </w:r>
      <w:proofErr w:type="spellStart"/>
      <w:r>
        <w:t>dbGetQuery</w:t>
      </w:r>
      <w:proofErr w:type="spellEnd"/>
      <w:r>
        <w:t xml:space="preserve"> function.</w:t>
      </w:r>
    </w:p>
    <w:p w:rsidR="003E6C9C" w:rsidRDefault="003E6C9C" w:rsidP="003E6C9C">
      <w:r>
        <w:lastRenderedPageBreak/>
        <w:t xml:space="preserve">The choice of which method to use is personal choice, as it doesn’t affect efficiency. Writing the SQL query into the R script means that all the code is kept in one file. On the other hand, you may find it easier to write and edit the SQL query in a separate file. If SQL is saved in a separate file, it is easier to open it in an SQL editor to check and debug. Even in </w:t>
      </w:r>
      <w:proofErr w:type="spellStart"/>
      <w:r>
        <w:t>RStudio</w:t>
      </w:r>
      <w:proofErr w:type="spellEnd"/>
      <w:r>
        <w:t xml:space="preserve">, once the text is saved as an SQL file, </w:t>
      </w:r>
      <w:proofErr w:type="spellStart"/>
      <w:r>
        <w:t>RStudio</w:t>
      </w:r>
      <w:proofErr w:type="spellEnd"/>
      <w:r>
        <w:t xml:space="preserve"> will recognise this, and commands and functions will be shown in different colours, making reading and editing the syntax easier.</w:t>
      </w:r>
    </w:p>
    <w:p w:rsidR="003E6C9C" w:rsidRPr="00DB7459" w:rsidRDefault="003E6C9C" w:rsidP="003E6C9C">
      <w:r>
        <w:t xml:space="preserve">The two methods are illustrated below.  </w:t>
      </w:r>
    </w:p>
    <w:p w:rsidR="003E6C9C" w:rsidRDefault="003E6C9C" w:rsidP="003E6C9C">
      <w:pPr>
        <w:pStyle w:val="Heading4"/>
      </w:pPr>
      <w:proofErr w:type="gramStart"/>
      <w:r>
        <w:t>Method 1.</w:t>
      </w:r>
      <w:proofErr w:type="gramEnd"/>
    </w:p>
    <w:p w:rsidR="003E6C9C" w:rsidRDefault="003E6C9C" w:rsidP="003E6C9C">
      <w:pPr>
        <w:pStyle w:val="ListParagraph"/>
        <w:numPr>
          <w:ilvl w:val="0"/>
          <w:numId w:val="9"/>
        </w:numPr>
      </w:pPr>
      <w:r>
        <w:t xml:space="preserve">Open a new text file in </w:t>
      </w:r>
      <w:proofErr w:type="spellStart"/>
      <w:r>
        <w:t>RStudio</w:t>
      </w:r>
      <w:proofErr w:type="spellEnd"/>
      <w:r>
        <w:t>. Go to  File&gt;New File&gt; Text File</w:t>
      </w:r>
    </w:p>
    <w:p w:rsidR="003E6C9C" w:rsidRDefault="003E6C9C" w:rsidP="003E6C9C">
      <w:pPr>
        <w:ind w:left="360"/>
      </w:pPr>
      <w:r>
        <w:t>This opens a new blank text file</w:t>
      </w:r>
    </w:p>
    <w:p w:rsidR="003E6C9C" w:rsidRDefault="003E6C9C" w:rsidP="003E6C9C">
      <w:pPr>
        <w:pStyle w:val="ListParagraph"/>
        <w:numPr>
          <w:ilvl w:val="0"/>
          <w:numId w:val="9"/>
        </w:numPr>
        <w:ind w:left="360"/>
      </w:pPr>
      <w:r>
        <w:t xml:space="preserve">Write the SQL query into the text file. </w:t>
      </w:r>
    </w:p>
    <w:p w:rsidR="003E6C9C" w:rsidRDefault="003E6C9C" w:rsidP="003E6C9C">
      <w:r>
        <w:t>E.g. To extract age, sex and location (i.e. hospital code) from all SMR01 records for men over 100:</w:t>
      </w:r>
    </w:p>
    <w:p w:rsidR="003E6C9C" w:rsidRPr="00F65789" w:rsidRDefault="003E6C9C" w:rsidP="003E6C9C">
      <w:pPr>
        <w:rPr>
          <w:rFonts w:ascii="Consolas" w:hAnsi="Consolas" w:cs="Consolas"/>
        </w:rPr>
      </w:pPr>
      <w:r w:rsidRPr="00F65789">
        <w:rPr>
          <w:rFonts w:ascii="Consolas" w:hAnsi="Consolas" w:cs="Consolas"/>
          <w:color w:val="4BACC6" w:themeColor="accent5"/>
        </w:rPr>
        <w:t xml:space="preserve">SELECT </w:t>
      </w:r>
      <w:r w:rsidRPr="00F65789">
        <w:rPr>
          <w:rFonts w:ascii="Consolas" w:hAnsi="Consolas" w:cs="Consolas"/>
        </w:rPr>
        <w:t xml:space="preserve">AGE_IN_YEARS, SEX, LOCATION </w:t>
      </w:r>
      <w:r w:rsidRPr="00F65789">
        <w:rPr>
          <w:rFonts w:ascii="Consolas" w:hAnsi="Consolas" w:cs="Consolas"/>
          <w:color w:val="4BACC6" w:themeColor="accent5"/>
        </w:rPr>
        <w:t>FROM</w:t>
      </w:r>
      <w:r w:rsidRPr="00F65789">
        <w:rPr>
          <w:rFonts w:ascii="Consolas" w:hAnsi="Consolas" w:cs="Consolas"/>
        </w:rPr>
        <w:t xml:space="preserve"> ANALYSIS.SMR01_PI </w:t>
      </w:r>
      <w:r w:rsidRPr="00F65789">
        <w:rPr>
          <w:rFonts w:ascii="Consolas" w:hAnsi="Consolas" w:cs="Consolas"/>
          <w:color w:val="4BACC6" w:themeColor="accent5"/>
        </w:rPr>
        <w:t>WHERE</w:t>
      </w:r>
      <w:r w:rsidRPr="00F65789">
        <w:rPr>
          <w:rFonts w:ascii="Consolas" w:hAnsi="Consolas" w:cs="Consolas"/>
        </w:rPr>
        <w:t xml:space="preserve"> AGE_IN_YEARS&gt;</w:t>
      </w:r>
      <w:r w:rsidRPr="00F65789">
        <w:rPr>
          <w:rFonts w:ascii="Consolas" w:hAnsi="Consolas" w:cs="Consolas"/>
          <w:color w:val="4BACC6" w:themeColor="accent5"/>
        </w:rPr>
        <w:t>100 AND</w:t>
      </w:r>
      <w:r w:rsidRPr="00F65789">
        <w:rPr>
          <w:rFonts w:ascii="Consolas" w:hAnsi="Consolas" w:cs="Consolas"/>
        </w:rPr>
        <w:t xml:space="preserve"> SEX=1 </w:t>
      </w:r>
      <w:proofErr w:type="spellStart"/>
      <w:r>
        <w:rPr>
          <w:rFonts w:ascii="Consolas" w:hAnsi="Consolas" w:cs="Consolas"/>
        </w:rPr>
        <w:t>rownames</w:t>
      </w:r>
      <w:proofErr w:type="spellEnd"/>
      <w:r>
        <w:rPr>
          <w:rFonts w:ascii="Consolas" w:hAnsi="Consolas" w:cs="Consolas"/>
        </w:rPr>
        <w:t>&lt;=10</w:t>
      </w:r>
    </w:p>
    <w:p w:rsidR="003E6C9C" w:rsidRDefault="003E6C9C" w:rsidP="003E6C9C">
      <w:r>
        <w:t>Save the file with a ".</w:t>
      </w:r>
      <w:proofErr w:type="spellStart"/>
      <w:r>
        <w:t>sql</w:t>
      </w:r>
      <w:proofErr w:type="spellEnd"/>
      <w:r>
        <w:t>" extension.</w:t>
      </w:r>
    </w:p>
    <w:p w:rsidR="003E6C9C" w:rsidRPr="00F3423C" w:rsidRDefault="003E6C9C" w:rsidP="003E6C9C">
      <w:r>
        <w:t xml:space="preserve">NB </w:t>
      </w:r>
      <w:proofErr w:type="spellStart"/>
      <w:r>
        <w:t>rownames</w:t>
      </w:r>
      <w:proofErr w:type="spellEnd"/>
      <w:r>
        <w:t xml:space="preserve"> &lt;=10 is used to limit the number of rows returned to 10. This will reduce the time it takes to run this example. In practice, you may want to retrieve a limited number of rows when setting up a query in order to check that the query is returning the expected information/ the variables selected are the correct ones.</w:t>
      </w:r>
    </w:p>
    <w:p w:rsidR="003E6C9C" w:rsidRDefault="003E6C9C" w:rsidP="003E6C9C">
      <w:pPr>
        <w:pStyle w:val="ListParagraph"/>
        <w:numPr>
          <w:ilvl w:val="0"/>
          <w:numId w:val="9"/>
        </w:numPr>
      </w:pPr>
      <w:r>
        <w:t xml:space="preserve">Read the SQL query to execute against the SMRA database from an external file: </w:t>
      </w:r>
    </w:p>
    <w:p w:rsidR="003E6C9C" w:rsidRPr="00174B5C" w:rsidRDefault="003E6C9C" w:rsidP="003E6C9C">
      <w:pPr>
        <w:autoSpaceDE w:val="0"/>
        <w:autoSpaceDN w:val="0"/>
        <w:adjustRightInd w:val="0"/>
        <w:spacing w:after="0" w:line="240" w:lineRule="auto"/>
        <w:ind w:left="360"/>
        <w:rPr>
          <w:rFonts w:ascii="Consolas" w:hAnsi="Consolas" w:cs="Consolas"/>
          <w:color w:val="000000"/>
        </w:rPr>
      </w:pPr>
      <w:r w:rsidRPr="00174B5C">
        <w:rPr>
          <w:rFonts w:ascii="Consolas" w:hAnsi="Consolas" w:cs="Consolas"/>
          <w:color w:val="000000"/>
        </w:rPr>
        <w:t xml:space="preserve">SQL &lt;- </w:t>
      </w:r>
      <w:proofErr w:type="spellStart"/>
      <w:r w:rsidRPr="00174B5C">
        <w:rPr>
          <w:rFonts w:ascii="Consolas" w:hAnsi="Consolas" w:cs="Consolas"/>
          <w:color w:val="000000"/>
        </w:rPr>
        <w:t>read_</w:t>
      </w:r>
      <w:proofErr w:type="gramStart"/>
      <w:r w:rsidRPr="00174B5C">
        <w:rPr>
          <w:rFonts w:ascii="Consolas" w:hAnsi="Consolas" w:cs="Consolas"/>
          <w:color w:val="000000"/>
        </w:rPr>
        <w:t>file</w:t>
      </w:r>
      <w:proofErr w:type="spellEnd"/>
      <w:r w:rsidRPr="00174B5C">
        <w:rPr>
          <w:rFonts w:ascii="Consolas" w:hAnsi="Consolas" w:cs="Consolas"/>
          <w:color w:val="000000"/>
        </w:rPr>
        <w:t>(</w:t>
      </w:r>
      <w:proofErr w:type="gramEnd"/>
      <w:r w:rsidRPr="00174B5C">
        <w:rPr>
          <w:rFonts w:ascii="Consolas" w:hAnsi="Consolas" w:cs="Consolas"/>
          <w:color w:val="000000"/>
        </w:rPr>
        <w:t>"/path/</w:t>
      </w:r>
      <w:proofErr w:type="spellStart"/>
      <w:r w:rsidRPr="00174B5C">
        <w:rPr>
          <w:rFonts w:ascii="Consolas" w:hAnsi="Consolas" w:cs="Consolas"/>
          <w:color w:val="000000"/>
        </w:rPr>
        <w:t>to</w:t>
      </w:r>
      <w:proofErr w:type="spellEnd"/>
      <w:r w:rsidRPr="00174B5C">
        <w:rPr>
          <w:rFonts w:ascii="Consolas" w:hAnsi="Consolas" w:cs="Consolas"/>
          <w:color w:val="000000"/>
        </w:rPr>
        <w:t xml:space="preserve">/file/query.sql") </w:t>
      </w:r>
    </w:p>
    <w:p w:rsidR="003E6C9C" w:rsidRDefault="003E6C9C" w:rsidP="003E6C9C">
      <w:pPr>
        <w:pStyle w:val="Default"/>
        <w:ind w:left="720"/>
      </w:pPr>
    </w:p>
    <w:p w:rsidR="003E6C9C" w:rsidRPr="00DB7459" w:rsidRDefault="003E6C9C" w:rsidP="003E6C9C">
      <w:pPr>
        <w:pStyle w:val="Default"/>
        <w:numPr>
          <w:ilvl w:val="0"/>
          <w:numId w:val="9"/>
        </w:numPr>
        <w:rPr>
          <w:rFonts w:asciiTheme="minorHAnsi" w:hAnsiTheme="minorHAnsi"/>
          <w:sz w:val="22"/>
          <w:szCs w:val="22"/>
        </w:rPr>
      </w:pPr>
      <w:r w:rsidRPr="00DB7459">
        <w:rPr>
          <w:rFonts w:asciiTheme="minorHAnsi" w:hAnsiTheme="minorHAnsi"/>
          <w:sz w:val="22"/>
          <w:szCs w:val="22"/>
        </w:rPr>
        <w:t xml:space="preserve">Execute the SQL query against the SMRA database, fetch the records and store in a </w:t>
      </w:r>
      <w:proofErr w:type="spellStart"/>
      <w:r w:rsidRPr="00DB7459">
        <w:rPr>
          <w:rFonts w:asciiTheme="minorHAnsi" w:hAnsiTheme="minorHAnsi"/>
          <w:sz w:val="22"/>
          <w:szCs w:val="22"/>
        </w:rPr>
        <w:t>tibble</w:t>
      </w:r>
      <w:proofErr w:type="spellEnd"/>
      <w:r w:rsidRPr="00DB7459">
        <w:rPr>
          <w:rFonts w:asciiTheme="minorHAnsi" w:hAnsiTheme="minorHAnsi"/>
          <w:sz w:val="22"/>
          <w:szCs w:val="22"/>
        </w:rPr>
        <w:t xml:space="preserve">: </w:t>
      </w:r>
    </w:p>
    <w:p w:rsidR="003E6C9C" w:rsidRPr="00F3423C" w:rsidRDefault="003E6C9C" w:rsidP="003E6C9C">
      <w:pPr>
        <w:pStyle w:val="Default"/>
        <w:ind w:left="720"/>
        <w:rPr>
          <w:rFonts w:asciiTheme="majorHAnsi" w:hAnsiTheme="majorHAnsi"/>
          <w:sz w:val="22"/>
          <w:szCs w:val="22"/>
        </w:rPr>
      </w:pPr>
    </w:p>
    <w:p w:rsidR="003E6C9C" w:rsidRPr="00174B5C" w:rsidRDefault="003E6C9C" w:rsidP="003E6C9C">
      <w:pPr>
        <w:autoSpaceDE w:val="0"/>
        <w:autoSpaceDN w:val="0"/>
        <w:adjustRightInd w:val="0"/>
        <w:spacing w:after="0" w:line="240" w:lineRule="auto"/>
        <w:rPr>
          <w:rFonts w:ascii="Consolas" w:hAnsi="Consolas" w:cs="Consolas"/>
          <w:color w:val="000000"/>
        </w:rPr>
      </w:pPr>
      <w:r w:rsidRPr="00174B5C">
        <w:rPr>
          <w:rFonts w:ascii="Consolas" w:hAnsi="Consolas" w:cs="Consolas"/>
          <w:color w:val="000000"/>
        </w:rPr>
        <w:t xml:space="preserve">table1 &lt;- </w:t>
      </w:r>
      <w:proofErr w:type="spellStart"/>
      <w:r w:rsidRPr="00174B5C">
        <w:rPr>
          <w:rFonts w:ascii="Consolas" w:hAnsi="Consolas" w:cs="Consolas"/>
        </w:rPr>
        <w:t>dbGetQuery</w:t>
      </w:r>
      <w:proofErr w:type="spellEnd"/>
      <w:r w:rsidRPr="00174B5C" w:rsidDel="007157D5">
        <w:rPr>
          <w:rFonts w:ascii="Consolas" w:hAnsi="Consolas" w:cs="Consolas"/>
          <w:color w:val="000000"/>
        </w:rPr>
        <w:t xml:space="preserve"> </w:t>
      </w:r>
      <w:r w:rsidRPr="00174B5C">
        <w:rPr>
          <w:rFonts w:ascii="Consolas" w:hAnsi="Consolas" w:cs="Consolas"/>
          <w:color w:val="000000"/>
        </w:rPr>
        <w:t xml:space="preserve">(channel, query=SQL)) </w:t>
      </w:r>
    </w:p>
    <w:p w:rsidR="003E6C9C" w:rsidRDefault="003E6C9C" w:rsidP="003E6C9C">
      <w:pPr>
        <w:autoSpaceDE w:val="0"/>
        <w:autoSpaceDN w:val="0"/>
        <w:adjustRightInd w:val="0"/>
        <w:spacing w:after="0" w:line="240" w:lineRule="auto"/>
      </w:pPr>
    </w:p>
    <w:p w:rsidR="003E6C9C" w:rsidRPr="00F3423C" w:rsidRDefault="003E6C9C" w:rsidP="003E6C9C">
      <w:pPr>
        <w:autoSpaceDE w:val="0"/>
        <w:autoSpaceDN w:val="0"/>
        <w:adjustRightInd w:val="0"/>
        <w:spacing w:after="0" w:line="240" w:lineRule="auto"/>
        <w:rPr>
          <w:rFonts w:asciiTheme="majorHAnsi" w:hAnsiTheme="majorHAnsi" w:cs="Consolas"/>
          <w:color w:val="000000"/>
        </w:rPr>
      </w:pPr>
    </w:p>
    <w:p w:rsidR="003E6C9C" w:rsidRPr="00351EAA" w:rsidRDefault="003E6C9C" w:rsidP="003E6C9C">
      <w:pPr>
        <w:pStyle w:val="Heading4"/>
      </w:pPr>
      <w:r w:rsidRPr="00351EAA">
        <w:t>Method 2</w:t>
      </w:r>
    </w:p>
    <w:p w:rsidR="003E6C9C" w:rsidRPr="00C26FE5" w:rsidRDefault="003E6C9C" w:rsidP="003E6C9C">
      <w:pPr>
        <w:pStyle w:val="ListParagraph"/>
        <w:numPr>
          <w:ilvl w:val="0"/>
          <w:numId w:val="12"/>
        </w:numPr>
        <w:autoSpaceDE w:val="0"/>
        <w:autoSpaceDN w:val="0"/>
        <w:adjustRightInd w:val="0"/>
        <w:spacing w:after="0" w:line="240" w:lineRule="auto"/>
        <w:rPr>
          <w:rFonts w:ascii="Consolas" w:hAnsi="Consolas" w:cs="Consolas"/>
          <w:color w:val="000000"/>
        </w:rPr>
      </w:pPr>
      <w:r w:rsidRPr="00C33B39">
        <w:rPr>
          <w:rFonts w:cs="Consolas"/>
          <w:color w:val="000000"/>
        </w:rPr>
        <w:t>In your existing</w:t>
      </w:r>
      <w:r>
        <w:rPr>
          <w:rFonts w:cs="Consolas"/>
          <w:color w:val="000000"/>
        </w:rPr>
        <w:t xml:space="preserve"> .R script file, write the query into the </w:t>
      </w:r>
      <w:proofErr w:type="spellStart"/>
      <w:r>
        <w:rPr>
          <w:rFonts w:cs="Consolas"/>
          <w:color w:val="000000"/>
        </w:rPr>
        <w:t>sqlQuery</w:t>
      </w:r>
      <w:proofErr w:type="spellEnd"/>
      <w:r>
        <w:rPr>
          <w:rFonts w:cs="Consolas"/>
          <w:color w:val="000000"/>
        </w:rPr>
        <w:t xml:space="preserve"> function.</w:t>
      </w:r>
    </w:p>
    <w:p w:rsidR="003E6C9C" w:rsidRDefault="003E6C9C" w:rsidP="003E6C9C">
      <w:pPr>
        <w:spacing w:after="0"/>
        <w:rPr>
          <w:rFonts w:ascii="Consolas" w:hAnsi="Consolas" w:cs="Consolas"/>
        </w:rPr>
      </w:pPr>
      <w:r w:rsidRPr="00F65789">
        <w:rPr>
          <w:rFonts w:ascii="Consolas" w:hAnsi="Consolas" w:cs="Consolas"/>
          <w:color w:val="000000"/>
        </w:rPr>
        <w:t xml:space="preserve">table1&lt;- </w:t>
      </w:r>
      <w:proofErr w:type="spellStart"/>
      <w:r w:rsidRPr="00F65789">
        <w:rPr>
          <w:rFonts w:ascii="Consolas" w:hAnsi="Consolas" w:cs="Consolas"/>
          <w:color w:val="000000"/>
        </w:rPr>
        <w:t>tbl_df</w:t>
      </w:r>
      <w:proofErr w:type="spellEnd"/>
      <w:r w:rsidRPr="007157D5">
        <w:t xml:space="preserve"> </w:t>
      </w:r>
      <w:r>
        <w:t>(</w:t>
      </w:r>
      <w:proofErr w:type="spellStart"/>
      <w:proofErr w:type="gramStart"/>
      <w:r>
        <w:t>dbGetQuery</w:t>
      </w:r>
      <w:proofErr w:type="spellEnd"/>
      <w:r>
        <w:rPr>
          <w:rFonts w:ascii="Consolas" w:hAnsi="Consolas" w:cs="Consolas"/>
          <w:color w:val="000000"/>
        </w:rPr>
        <w:t>(</w:t>
      </w:r>
      <w:proofErr w:type="gramEnd"/>
      <w:r>
        <w:rPr>
          <w:rFonts w:ascii="Consolas" w:hAnsi="Consolas" w:cs="Consolas"/>
          <w:color w:val="000000"/>
        </w:rPr>
        <w:t>channel, statement</w:t>
      </w:r>
      <w:r w:rsidRPr="000900F8">
        <w:rPr>
          <w:rFonts w:ascii="Consolas" w:hAnsi="Consolas" w:cs="Consolas"/>
        </w:rPr>
        <w:t xml:space="preserve">="SELECT </w:t>
      </w:r>
    </w:p>
    <w:p w:rsidR="003E6C9C" w:rsidRDefault="003E6C9C" w:rsidP="003E6C9C">
      <w:pPr>
        <w:spacing w:after="0"/>
        <w:ind w:left="2880" w:firstLine="720"/>
        <w:rPr>
          <w:rFonts w:ascii="Consolas" w:hAnsi="Consolas" w:cs="Consolas"/>
        </w:rPr>
      </w:pPr>
      <w:r w:rsidRPr="000900F8">
        <w:rPr>
          <w:rFonts w:ascii="Consolas" w:hAnsi="Consolas" w:cs="Consolas"/>
        </w:rPr>
        <w:t xml:space="preserve">AGE_IN_YEARS, SEX, LOCATION </w:t>
      </w:r>
    </w:p>
    <w:p w:rsidR="003E6C9C" w:rsidRDefault="003E6C9C" w:rsidP="003E6C9C">
      <w:pPr>
        <w:spacing w:after="0"/>
        <w:ind w:left="2880" w:firstLine="720"/>
        <w:rPr>
          <w:rFonts w:ascii="Consolas" w:hAnsi="Consolas" w:cs="Consolas"/>
        </w:rPr>
      </w:pPr>
      <w:r w:rsidRPr="000900F8">
        <w:rPr>
          <w:rFonts w:ascii="Consolas" w:hAnsi="Consolas" w:cs="Consolas"/>
        </w:rPr>
        <w:t xml:space="preserve">FROM ANALYSIS.SMR01_PI </w:t>
      </w:r>
    </w:p>
    <w:p w:rsidR="003E6C9C" w:rsidRDefault="003E6C9C" w:rsidP="003E6C9C">
      <w:pPr>
        <w:spacing w:after="0"/>
        <w:ind w:left="3600"/>
        <w:rPr>
          <w:rFonts w:ascii="Consolas" w:hAnsi="Consolas" w:cs="Consolas"/>
          <w:color w:val="000000"/>
        </w:rPr>
      </w:pPr>
      <w:r w:rsidRPr="000900F8">
        <w:rPr>
          <w:rFonts w:ascii="Consolas" w:hAnsi="Consolas" w:cs="Consolas"/>
        </w:rPr>
        <w:t xml:space="preserve">WHERE AGE_IN_YEARS&gt;100 AND SEX=1 </w:t>
      </w:r>
      <w:proofErr w:type="spellStart"/>
      <w:r w:rsidRPr="000900F8">
        <w:rPr>
          <w:rFonts w:ascii="Consolas" w:hAnsi="Consolas" w:cs="Consolas"/>
        </w:rPr>
        <w:t>rownames</w:t>
      </w:r>
      <w:proofErr w:type="spellEnd"/>
      <w:r w:rsidRPr="000900F8">
        <w:rPr>
          <w:rFonts w:ascii="Consolas" w:hAnsi="Consolas" w:cs="Consolas"/>
        </w:rPr>
        <w:t>&lt;=10</w:t>
      </w:r>
      <w:r>
        <w:rPr>
          <w:rFonts w:ascii="Consolas" w:hAnsi="Consolas" w:cs="Consolas"/>
          <w:color w:val="000000"/>
        </w:rPr>
        <w:t>"))</w:t>
      </w:r>
    </w:p>
    <w:p w:rsidR="003E6C9C" w:rsidRDefault="003E6C9C" w:rsidP="003E6C9C">
      <w:pPr>
        <w:pStyle w:val="NoSpacing"/>
      </w:pPr>
    </w:p>
    <w:p w:rsidR="003E6C9C" w:rsidRDefault="003E6C9C" w:rsidP="003E6C9C">
      <w:pPr>
        <w:pStyle w:val="NoSpacing"/>
      </w:pPr>
      <w:r>
        <w:t xml:space="preserve">The SQL code is exactly the same as written in a separate file, but in this case it is wrapped in </w:t>
      </w:r>
      <w:proofErr w:type="gramStart"/>
      <w:r>
        <w:t>paste(</w:t>
      </w:r>
      <w:proofErr w:type="gramEnd"/>
      <w:r>
        <w:t xml:space="preserve">""). </w:t>
      </w:r>
    </w:p>
    <w:p w:rsidR="003E6C9C" w:rsidRDefault="003E6C9C" w:rsidP="003E6C9C">
      <w:pPr>
        <w:pStyle w:val="NoSpacing"/>
      </w:pPr>
    </w:p>
    <w:p w:rsidR="003E6C9C" w:rsidRDefault="003E6C9C" w:rsidP="003E6C9C">
      <w:pPr>
        <w:pStyle w:val="NoSpacing"/>
      </w:pPr>
    </w:p>
    <w:p w:rsidR="003E6C9C" w:rsidRDefault="003E6C9C" w:rsidP="003E6C9C">
      <w:pPr>
        <w:pStyle w:val="Heading3"/>
      </w:pPr>
      <w:bookmarkStart w:id="22" w:name="_Toc501102319"/>
      <w:r>
        <w:lastRenderedPageBreak/>
        <w:t>Viewing the result</w:t>
      </w:r>
      <w:bookmarkEnd w:id="22"/>
    </w:p>
    <w:p w:rsidR="003E6C9C" w:rsidRDefault="003E6C9C" w:rsidP="003E6C9C">
      <w:r>
        <w:t>With either method the returned object "</w:t>
      </w:r>
      <w:r w:rsidRPr="00351EAA">
        <w:t xml:space="preserve">table1" can be </w:t>
      </w:r>
      <w:r>
        <w:t xml:space="preserve">viewed by typing ' </w:t>
      </w:r>
      <w:r w:rsidRPr="00351EAA">
        <w:t xml:space="preserve">table1' into the </w:t>
      </w:r>
      <w:r>
        <w:t>code</w:t>
      </w:r>
      <w:r w:rsidRPr="00351EAA">
        <w:t xml:space="preserve"> window</w:t>
      </w:r>
      <w:r>
        <w:t xml:space="preserve"> and running, or clicking on  '</w:t>
      </w:r>
      <w:r w:rsidRPr="00351EAA">
        <w:t>table1'</w:t>
      </w:r>
      <w:r>
        <w:t xml:space="preserve"> in the E</w:t>
      </w:r>
      <w:r w:rsidRPr="00351EAA">
        <w:t>nvironment tab.</w:t>
      </w:r>
    </w:p>
    <w:p w:rsidR="003E6C9C" w:rsidRDefault="003E6C9C" w:rsidP="003E6C9C">
      <w:r>
        <w:t>It should look something like this:</w:t>
      </w:r>
    </w:p>
    <w:p w:rsidR="003E6C9C" w:rsidRPr="00413E75" w:rsidRDefault="003E6C9C" w:rsidP="003E6C9C">
      <w:pPr>
        <w:pStyle w:val="HTMLPreformatted"/>
        <w:rPr>
          <w:rStyle w:val="gcwxi2kcpjb"/>
          <w:rFonts w:ascii="Consolas" w:hAnsi="Consolas" w:cs="Consolas"/>
        </w:rPr>
      </w:pPr>
      <w:r w:rsidRPr="00413E75">
        <w:rPr>
          <w:rStyle w:val="gcwxi2kcpjb"/>
          <w:rFonts w:ascii="Consolas" w:hAnsi="Consolas" w:cs="Consolas"/>
        </w:rPr>
        <w:t>table1</w:t>
      </w:r>
    </w:p>
    <w:p w:rsidR="003E6C9C" w:rsidRPr="00413E75" w:rsidRDefault="003E6C9C" w:rsidP="003E6C9C">
      <w:pPr>
        <w:pStyle w:val="HTMLPreformatted"/>
        <w:rPr>
          <w:rFonts w:ascii="Consolas" w:hAnsi="Consolas" w:cs="Consolas"/>
        </w:rPr>
      </w:pPr>
      <w:r w:rsidRPr="00413E75">
        <w:rPr>
          <w:rFonts w:ascii="Consolas" w:hAnsi="Consolas" w:cs="Consolas"/>
        </w:rPr>
        <w:t xml:space="preserve"># </w:t>
      </w:r>
      <w:proofErr w:type="gramStart"/>
      <w:r w:rsidRPr="00413E75">
        <w:rPr>
          <w:rFonts w:ascii="Consolas" w:hAnsi="Consolas" w:cs="Consolas"/>
        </w:rPr>
        <w:t>A</w:t>
      </w:r>
      <w:proofErr w:type="gramEnd"/>
      <w:r w:rsidRPr="00413E75">
        <w:rPr>
          <w:rFonts w:ascii="Consolas" w:hAnsi="Consolas" w:cs="Consolas"/>
        </w:rPr>
        <w:t xml:space="preserve"> </w:t>
      </w:r>
      <w:proofErr w:type="spellStart"/>
      <w:r w:rsidRPr="00413E75">
        <w:rPr>
          <w:rFonts w:ascii="Consolas" w:hAnsi="Consolas" w:cs="Consolas"/>
        </w:rPr>
        <w:t>tibble</w:t>
      </w:r>
      <w:proofErr w:type="spellEnd"/>
      <w:r w:rsidRPr="00413E75">
        <w:rPr>
          <w:rFonts w:ascii="Consolas" w:hAnsi="Consolas" w:cs="Consolas"/>
        </w:rPr>
        <w:t>: 10 × 3</w:t>
      </w:r>
    </w:p>
    <w:p w:rsidR="003E6C9C" w:rsidRPr="00413E75" w:rsidRDefault="003E6C9C" w:rsidP="003E6C9C">
      <w:pPr>
        <w:pStyle w:val="HTMLPreformatted"/>
        <w:rPr>
          <w:rFonts w:ascii="Consolas" w:hAnsi="Consolas" w:cs="Consolas"/>
        </w:rPr>
      </w:pPr>
      <w:r w:rsidRPr="00413E75">
        <w:rPr>
          <w:rFonts w:ascii="Consolas" w:hAnsi="Consolas" w:cs="Consolas"/>
        </w:rPr>
        <w:t xml:space="preserve">   AGE_IN_YEARS   SEX LOCATION</w:t>
      </w:r>
    </w:p>
    <w:p w:rsidR="003E6C9C" w:rsidRPr="00413E75" w:rsidRDefault="003E6C9C" w:rsidP="003E6C9C">
      <w:pPr>
        <w:pStyle w:val="HTMLPreformatted"/>
        <w:rPr>
          <w:rFonts w:ascii="Consolas" w:hAnsi="Consolas" w:cs="Consolas"/>
        </w:rPr>
      </w:pPr>
      <w:r w:rsidRPr="00413E75">
        <w:rPr>
          <w:rFonts w:ascii="Consolas" w:hAnsi="Consolas" w:cs="Consolas"/>
        </w:rPr>
        <w:t>*         &lt;</w:t>
      </w:r>
      <w:proofErr w:type="spellStart"/>
      <w:r w:rsidRPr="00413E75">
        <w:rPr>
          <w:rFonts w:ascii="Consolas" w:hAnsi="Consolas" w:cs="Consolas"/>
        </w:rPr>
        <w:t>int</w:t>
      </w:r>
      <w:proofErr w:type="spellEnd"/>
      <w:r w:rsidRPr="00413E75">
        <w:rPr>
          <w:rFonts w:ascii="Consolas" w:hAnsi="Consolas" w:cs="Consolas"/>
        </w:rPr>
        <w:t>&gt; &lt;</w:t>
      </w:r>
      <w:proofErr w:type="spellStart"/>
      <w:r w:rsidRPr="00413E75">
        <w:rPr>
          <w:rFonts w:ascii="Consolas" w:hAnsi="Consolas" w:cs="Consolas"/>
        </w:rPr>
        <w:t>int</w:t>
      </w:r>
      <w:proofErr w:type="spellEnd"/>
      <w:r w:rsidRPr="00413E75">
        <w:rPr>
          <w:rFonts w:ascii="Consolas" w:hAnsi="Consolas" w:cs="Consolas"/>
        </w:rPr>
        <w:t>&gt;   &lt;</w:t>
      </w:r>
      <w:proofErr w:type="spellStart"/>
      <w:r w:rsidRPr="00413E75">
        <w:rPr>
          <w:rFonts w:ascii="Consolas" w:hAnsi="Consolas" w:cs="Consolas"/>
        </w:rPr>
        <w:t>fctr</w:t>
      </w:r>
      <w:proofErr w:type="spellEnd"/>
      <w:r w:rsidRPr="00413E75">
        <w:rPr>
          <w:rFonts w:ascii="Consolas" w:hAnsi="Consolas" w:cs="Consolas"/>
        </w:rPr>
        <w:t>&gt;</w:t>
      </w:r>
    </w:p>
    <w:p w:rsidR="003E6C9C" w:rsidRPr="00413E75" w:rsidRDefault="003E6C9C" w:rsidP="003E6C9C">
      <w:pPr>
        <w:pStyle w:val="HTMLPreformatted"/>
        <w:rPr>
          <w:rFonts w:ascii="Consolas" w:hAnsi="Consolas" w:cs="Consolas"/>
        </w:rPr>
      </w:pPr>
      <w:r w:rsidRPr="00413E75">
        <w:rPr>
          <w:rFonts w:ascii="Consolas" w:hAnsi="Consolas" w:cs="Consolas"/>
        </w:rPr>
        <w:t>1           102     1    N102H</w:t>
      </w:r>
    </w:p>
    <w:p w:rsidR="003E6C9C" w:rsidRPr="00413E75" w:rsidRDefault="003E6C9C" w:rsidP="003E6C9C">
      <w:pPr>
        <w:pStyle w:val="HTMLPreformatted"/>
        <w:rPr>
          <w:rFonts w:ascii="Consolas" w:hAnsi="Consolas" w:cs="Consolas"/>
        </w:rPr>
      </w:pPr>
      <w:r w:rsidRPr="00413E75">
        <w:rPr>
          <w:rFonts w:ascii="Consolas" w:hAnsi="Consolas" w:cs="Consolas"/>
        </w:rPr>
        <w:t>2           102     1    S226H</w:t>
      </w:r>
    </w:p>
    <w:p w:rsidR="003E6C9C" w:rsidRPr="00413E75" w:rsidRDefault="003E6C9C" w:rsidP="003E6C9C">
      <w:pPr>
        <w:pStyle w:val="HTMLPreformatted"/>
        <w:rPr>
          <w:rFonts w:ascii="Consolas" w:hAnsi="Consolas" w:cs="Consolas"/>
        </w:rPr>
      </w:pPr>
      <w:r w:rsidRPr="00413E75">
        <w:rPr>
          <w:rFonts w:ascii="Consolas" w:hAnsi="Consolas" w:cs="Consolas"/>
        </w:rPr>
        <w:t>3           101     1    F805H</w:t>
      </w:r>
    </w:p>
    <w:p w:rsidR="003E6C9C" w:rsidRPr="00413E75" w:rsidRDefault="003E6C9C" w:rsidP="003E6C9C">
      <w:pPr>
        <w:pStyle w:val="HTMLPreformatted"/>
        <w:rPr>
          <w:rFonts w:ascii="Consolas" w:hAnsi="Consolas" w:cs="Consolas"/>
        </w:rPr>
      </w:pPr>
      <w:r w:rsidRPr="00413E75">
        <w:rPr>
          <w:rFonts w:ascii="Consolas" w:hAnsi="Consolas" w:cs="Consolas"/>
        </w:rPr>
        <w:t>4           105     1    G516H</w:t>
      </w:r>
    </w:p>
    <w:p w:rsidR="003E6C9C" w:rsidRPr="00413E75" w:rsidRDefault="003E6C9C" w:rsidP="003E6C9C">
      <w:pPr>
        <w:pStyle w:val="HTMLPreformatted"/>
        <w:rPr>
          <w:rFonts w:ascii="Consolas" w:hAnsi="Consolas" w:cs="Consolas"/>
        </w:rPr>
      </w:pPr>
      <w:r w:rsidRPr="00413E75">
        <w:rPr>
          <w:rFonts w:ascii="Consolas" w:hAnsi="Consolas" w:cs="Consolas"/>
        </w:rPr>
        <w:t>5           101     1    S308H</w:t>
      </w:r>
    </w:p>
    <w:p w:rsidR="003E6C9C" w:rsidRPr="00413E75" w:rsidRDefault="003E6C9C" w:rsidP="003E6C9C">
      <w:pPr>
        <w:pStyle w:val="HTMLPreformatted"/>
        <w:rPr>
          <w:rFonts w:ascii="Consolas" w:hAnsi="Consolas" w:cs="Consolas"/>
        </w:rPr>
      </w:pPr>
      <w:r w:rsidRPr="00413E75">
        <w:rPr>
          <w:rFonts w:ascii="Consolas" w:hAnsi="Consolas" w:cs="Consolas"/>
        </w:rPr>
        <w:t>6           102     1    N102H</w:t>
      </w:r>
    </w:p>
    <w:p w:rsidR="003E6C9C" w:rsidRPr="00413E75" w:rsidRDefault="003E6C9C" w:rsidP="003E6C9C">
      <w:pPr>
        <w:pStyle w:val="HTMLPreformatted"/>
        <w:rPr>
          <w:rFonts w:ascii="Consolas" w:hAnsi="Consolas" w:cs="Consolas"/>
        </w:rPr>
      </w:pPr>
      <w:r w:rsidRPr="00413E75">
        <w:rPr>
          <w:rFonts w:ascii="Consolas" w:hAnsi="Consolas" w:cs="Consolas"/>
        </w:rPr>
        <w:t>7           103     1    S116H</w:t>
      </w:r>
    </w:p>
    <w:p w:rsidR="003E6C9C" w:rsidRPr="00413E75" w:rsidRDefault="003E6C9C" w:rsidP="003E6C9C">
      <w:pPr>
        <w:pStyle w:val="HTMLPreformatted"/>
        <w:rPr>
          <w:rFonts w:ascii="Consolas" w:hAnsi="Consolas" w:cs="Consolas"/>
        </w:rPr>
      </w:pPr>
      <w:r w:rsidRPr="00413E75">
        <w:rPr>
          <w:rFonts w:ascii="Consolas" w:hAnsi="Consolas" w:cs="Consolas"/>
        </w:rPr>
        <w:t>8           102     1    S226H</w:t>
      </w:r>
    </w:p>
    <w:p w:rsidR="003E6C9C" w:rsidRPr="00413E75" w:rsidRDefault="003E6C9C" w:rsidP="003E6C9C">
      <w:pPr>
        <w:pStyle w:val="HTMLPreformatted"/>
        <w:rPr>
          <w:rFonts w:ascii="Consolas" w:hAnsi="Consolas" w:cs="Consolas"/>
        </w:rPr>
      </w:pPr>
      <w:r w:rsidRPr="00413E75">
        <w:rPr>
          <w:rFonts w:ascii="Consolas" w:hAnsi="Consolas" w:cs="Consolas"/>
        </w:rPr>
        <w:t>9           101     1    T208H</w:t>
      </w:r>
    </w:p>
    <w:p w:rsidR="003E6C9C" w:rsidRPr="00413E75" w:rsidRDefault="003E6C9C" w:rsidP="003E6C9C">
      <w:pPr>
        <w:pStyle w:val="HTMLPreformatted"/>
        <w:rPr>
          <w:rFonts w:ascii="Consolas" w:hAnsi="Consolas" w:cs="Consolas"/>
        </w:rPr>
      </w:pPr>
      <w:r w:rsidRPr="00413E75">
        <w:rPr>
          <w:rFonts w:ascii="Consolas" w:hAnsi="Consolas" w:cs="Consolas"/>
        </w:rPr>
        <w:t>10          104     1    G516H</w:t>
      </w:r>
    </w:p>
    <w:p w:rsidR="003E6C9C" w:rsidRPr="00C33B39" w:rsidRDefault="003E6C9C" w:rsidP="003E6C9C">
      <w:pPr>
        <w:ind w:left="360"/>
      </w:pPr>
    </w:p>
    <w:p w:rsidR="003E6C9C" w:rsidRDefault="003E6C9C" w:rsidP="003E6C9C">
      <w:pPr>
        <w:pStyle w:val="Heading2"/>
        <w:numPr>
          <w:ilvl w:val="0"/>
          <w:numId w:val="2"/>
        </w:numPr>
      </w:pPr>
      <w:bookmarkStart w:id="23" w:name="_Ref494799731"/>
      <w:bookmarkStart w:id="24" w:name="_Toc501102320"/>
      <w:r>
        <w:t>Using SQL to extract data efficiently</w:t>
      </w:r>
      <w:bookmarkEnd w:id="23"/>
      <w:bookmarkEnd w:id="24"/>
    </w:p>
    <w:p w:rsidR="003E6C9C" w:rsidRDefault="003E6C9C" w:rsidP="003E6C9C">
      <w:r>
        <w:t>It is best practice to make good use of SQL code to reduce the amount of data you extract from the database and to perform as much data wrangling as possible in the database, especially for operations that are repeated many times.  This increases efficiency. A comprehensive guide to efficient use of SQL code is beyond the scope of this paper, however:</w:t>
      </w:r>
    </w:p>
    <w:p w:rsidR="003E6C9C" w:rsidRDefault="003E6C9C" w:rsidP="003E6C9C">
      <w:pPr>
        <w:pStyle w:val="ListParagraph"/>
        <w:numPr>
          <w:ilvl w:val="0"/>
          <w:numId w:val="15"/>
        </w:numPr>
      </w:pPr>
      <w:r>
        <w:t xml:space="preserve">The most important rule is to minimise your extract as much as possible, i.e. only extract the data you need and as little extra as you can. Extracting a large amount of data which you then immediately refine to discard values is inefficient in terms of both computing time and memory, it is better to limit your extract in the first place. </w:t>
      </w:r>
    </w:p>
    <w:p w:rsidR="003E6C9C" w:rsidRDefault="003E6C9C" w:rsidP="003E6C9C">
      <w:pPr>
        <w:pStyle w:val="ListParagraph"/>
      </w:pPr>
    </w:p>
    <w:p w:rsidR="003E6C9C" w:rsidRDefault="003E6C9C" w:rsidP="003E6C9C">
      <w:pPr>
        <w:pStyle w:val="ListParagraph"/>
        <w:numPr>
          <w:ilvl w:val="0"/>
          <w:numId w:val="15"/>
        </w:numPr>
      </w:pPr>
      <w:r>
        <w:t>the two functions you are likely to use most are:</w:t>
      </w:r>
    </w:p>
    <w:p w:rsidR="003E6C9C" w:rsidRDefault="003E6C9C" w:rsidP="003E6C9C">
      <w:pPr>
        <w:pStyle w:val="ListParagraph"/>
        <w:numPr>
          <w:ilvl w:val="1"/>
          <w:numId w:val="15"/>
        </w:numPr>
      </w:pPr>
      <w:r>
        <w:t xml:space="preserve">WHERE – to extract records based on certain </w:t>
      </w:r>
      <w:hyperlink w:anchor="_Conditional_selection." w:history="1">
        <w:r w:rsidRPr="000260FD">
          <w:rPr>
            <w:rStyle w:val="Hyperlink"/>
          </w:rPr>
          <w:t>conditions</w:t>
        </w:r>
      </w:hyperlink>
      <w:r>
        <w:t xml:space="preserve"> e.g. date of record, age of patient</w:t>
      </w:r>
    </w:p>
    <w:p w:rsidR="003E6C9C" w:rsidRDefault="003E6C9C" w:rsidP="003E6C9C">
      <w:pPr>
        <w:pStyle w:val="ListParagraph"/>
        <w:numPr>
          <w:ilvl w:val="1"/>
          <w:numId w:val="15"/>
        </w:numPr>
      </w:pPr>
      <w:hyperlink w:anchor="_Matching_information_from" w:history="1">
        <w:r w:rsidRPr="000260FD">
          <w:rPr>
            <w:rStyle w:val="Hyperlink"/>
          </w:rPr>
          <w:t>JOIN</w:t>
        </w:r>
      </w:hyperlink>
      <w:r>
        <w:t xml:space="preserve"> or match records from different tables to avoid having to perform multiple extracts</w:t>
      </w:r>
    </w:p>
    <w:p w:rsidR="003E6C9C" w:rsidRDefault="003E6C9C" w:rsidP="003E6C9C">
      <w:pPr>
        <w:pStyle w:val="ListParagraph"/>
      </w:pPr>
      <w:r>
        <w:t xml:space="preserve">Examples of these two operations are shown below. </w:t>
      </w:r>
    </w:p>
    <w:p w:rsidR="003E6C9C" w:rsidRDefault="003E6C9C" w:rsidP="003E6C9C">
      <w:pPr>
        <w:pStyle w:val="ListParagraph"/>
        <w:ind w:left="1440"/>
      </w:pPr>
    </w:p>
    <w:p w:rsidR="003E6C9C" w:rsidRDefault="003E6C9C" w:rsidP="003E6C9C">
      <w:pPr>
        <w:pStyle w:val="ListParagraph"/>
        <w:numPr>
          <w:ilvl w:val="0"/>
          <w:numId w:val="15"/>
        </w:numPr>
      </w:pPr>
      <w:r>
        <w:t xml:space="preserve">If you are extracting information about a particular group of patients for whom you have a LINK_NO or UPI or other identifying information, it is best to use the </w:t>
      </w:r>
      <w:r w:rsidRPr="00D8431F">
        <w:rPr>
          <w:b/>
        </w:rPr>
        <w:t>cohort method</w:t>
      </w:r>
      <w:r>
        <w:rPr>
          <w:b/>
        </w:rPr>
        <w:t xml:space="preserve">. </w:t>
      </w:r>
      <w:r>
        <w:t>This involves uploading a table to the SMRA database and using this table to match records in other table. See next section for the cohort method.</w:t>
      </w:r>
    </w:p>
    <w:p w:rsidR="003E6C9C" w:rsidRDefault="003E6C9C" w:rsidP="003E6C9C">
      <w:pPr>
        <w:ind w:left="360"/>
      </w:pPr>
      <w:r>
        <w:rPr>
          <w:b/>
        </w:rPr>
        <w:t xml:space="preserve">IMPORTANT: </w:t>
      </w:r>
      <w:r>
        <w:t xml:space="preserve">When retrieving data from SMRA you must also SORT the data in a certain order first. SMRA data must </w:t>
      </w:r>
      <w:r>
        <w:rPr>
          <w:i/>
        </w:rPr>
        <w:t xml:space="preserve">always </w:t>
      </w:r>
      <w:r>
        <w:t xml:space="preserve">be sorted on the following fields: </w:t>
      </w:r>
      <w:r w:rsidRPr="00B74AFE">
        <w:t xml:space="preserve">LINK_NO, ADMISSION_DATE, DISCHARGE_DATE, ADMISSION, DISCHARGE, </w:t>
      </w:r>
      <w:proofErr w:type="gramStart"/>
      <w:r w:rsidRPr="00B74AFE">
        <w:t>URI</w:t>
      </w:r>
      <w:proofErr w:type="gramEnd"/>
      <w:r>
        <w:t xml:space="preserve">. See SAG guidance </w:t>
      </w:r>
      <w:hyperlink r:id="rId28" w:history="1">
        <w:r w:rsidRPr="00226F79">
          <w:rPr>
            <w:rStyle w:val="Hyperlink"/>
          </w:rPr>
          <w:t>here</w:t>
        </w:r>
      </w:hyperlink>
      <w:r>
        <w:t>.</w:t>
      </w:r>
    </w:p>
    <w:p w:rsidR="003E6C9C" w:rsidRDefault="003E6C9C" w:rsidP="003E6C9C">
      <w:pPr>
        <w:ind w:left="360"/>
      </w:pPr>
      <w:r>
        <w:t xml:space="preserve">Do this by including these variables in the </w:t>
      </w:r>
      <w:hyperlink r:id="rId29" w:history="1">
        <w:r w:rsidRPr="00124FED">
          <w:rPr>
            <w:rStyle w:val="Hyperlink"/>
          </w:rPr>
          <w:t>ORDER BY</w:t>
        </w:r>
      </w:hyperlink>
      <w:r>
        <w:t xml:space="preserve"> command e.g. </w:t>
      </w:r>
    </w:p>
    <w:p w:rsidR="003E6C9C" w:rsidRPr="00B74AFE" w:rsidRDefault="003E6C9C" w:rsidP="003E6C9C">
      <w:pPr>
        <w:pStyle w:val="ListParagraph"/>
        <w:autoSpaceDE w:val="0"/>
        <w:autoSpaceDN w:val="0"/>
        <w:adjustRightInd w:val="0"/>
        <w:spacing w:after="0" w:line="240" w:lineRule="auto"/>
        <w:rPr>
          <w:rFonts w:ascii="Consolas" w:hAnsi="Consolas" w:cs="Consolas"/>
          <w:color w:val="000000"/>
        </w:rPr>
      </w:pPr>
      <w:r w:rsidRPr="00B74AFE">
        <w:rPr>
          <w:rFonts w:ascii="Consolas" w:hAnsi="Consolas" w:cs="Consolas"/>
          <w:color w:val="000000"/>
        </w:rPr>
        <w:lastRenderedPageBreak/>
        <w:t xml:space="preserve">table1&lt;- </w:t>
      </w:r>
      <w:proofErr w:type="spellStart"/>
      <w:r w:rsidRPr="00B74AFE">
        <w:rPr>
          <w:rFonts w:ascii="Consolas" w:hAnsi="Consolas" w:cs="Consolas"/>
          <w:color w:val="000000"/>
        </w:rPr>
        <w:t>tbl_</w:t>
      </w:r>
      <w:proofErr w:type="gramStart"/>
      <w:r w:rsidRPr="00B74AFE">
        <w:rPr>
          <w:rFonts w:ascii="Consolas" w:hAnsi="Consolas" w:cs="Consolas"/>
          <w:color w:val="000000"/>
        </w:rPr>
        <w:t>df</w:t>
      </w:r>
      <w:proofErr w:type="spellEnd"/>
      <w:r w:rsidRPr="00B74AFE">
        <w:rPr>
          <w:rFonts w:ascii="Consolas" w:hAnsi="Consolas" w:cs="Consolas"/>
          <w:color w:val="000000"/>
        </w:rPr>
        <w:t>(</w:t>
      </w:r>
      <w:proofErr w:type="spellStart"/>
      <w:proofErr w:type="gramEnd"/>
      <w:r w:rsidRPr="00B74AFE">
        <w:rPr>
          <w:rFonts w:ascii="Consolas" w:hAnsi="Consolas" w:cs="Consolas"/>
          <w:color w:val="000000"/>
        </w:rPr>
        <w:t>sqlQuery</w:t>
      </w:r>
      <w:proofErr w:type="spellEnd"/>
      <w:r w:rsidRPr="00B74AFE">
        <w:rPr>
          <w:rFonts w:ascii="Consolas" w:hAnsi="Consolas" w:cs="Consolas"/>
          <w:color w:val="000000"/>
        </w:rPr>
        <w:t>(channel=channel, query=paste("</w:t>
      </w:r>
    </w:p>
    <w:p w:rsidR="003E6C9C" w:rsidRPr="00B74AFE" w:rsidRDefault="003E6C9C" w:rsidP="003E6C9C">
      <w:pPr>
        <w:pStyle w:val="ListParagraph"/>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Pr="00B74AFE">
        <w:rPr>
          <w:rFonts w:ascii="Consolas" w:hAnsi="Consolas" w:cs="Consolas"/>
          <w:color w:val="000000"/>
        </w:rPr>
        <w:t>SELECT AGE_IN_YEARS, SEX, LOCATION</w:t>
      </w:r>
    </w:p>
    <w:p w:rsidR="003E6C9C" w:rsidRPr="00B74AFE" w:rsidRDefault="003E6C9C" w:rsidP="003E6C9C">
      <w:pPr>
        <w:pStyle w:val="ListParagraph"/>
        <w:autoSpaceDE w:val="0"/>
        <w:autoSpaceDN w:val="0"/>
        <w:adjustRightInd w:val="0"/>
        <w:spacing w:after="0" w:line="240" w:lineRule="auto"/>
        <w:rPr>
          <w:rFonts w:ascii="Consolas" w:hAnsi="Consolas" w:cs="Consolas"/>
          <w:color w:val="000000"/>
        </w:rPr>
      </w:pPr>
      <w:r w:rsidRPr="00B74AFE">
        <w:rPr>
          <w:rFonts w:ascii="Consolas" w:hAnsi="Consolas" w:cs="Consolas"/>
          <w:color w:val="000000"/>
        </w:rPr>
        <w:t xml:space="preserve">                        FROM</w:t>
      </w:r>
    </w:p>
    <w:p w:rsidR="003E6C9C" w:rsidRPr="00B74AFE" w:rsidRDefault="003E6C9C" w:rsidP="003E6C9C">
      <w:pPr>
        <w:pStyle w:val="ListParagraph"/>
        <w:autoSpaceDE w:val="0"/>
        <w:autoSpaceDN w:val="0"/>
        <w:adjustRightInd w:val="0"/>
        <w:spacing w:after="0" w:line="240" w:lineRule="auto"/>
        <w:rPr>
          <w:rFonts w:ascii="Consolas" w:hAnsi="Consolas" w:cs="Consolas"/>
          <w:color w:val="000000"/>
        </w:rPr>
      </w:pPr>
      <w:r w:rsidRPr="00B74AFE">
        <w:rPr>
          <w:rFonts w:ascii="Consolas" w:hAnsi="Consolas" w:cs="Consolas"/>
          <w:color w:val="000000"/>
        </w:rPr>
        <w:t xml:space="preserve">                        ANALYSIS.SMR01_PI</w:t>
      </w:r>
    </w:p>
    <w:p w:rsidR="003E6C9C" w:rsidRPr="00B74AFE" w:rsidRDefault="003E6C9C" w:rsidP="003E6C9C">
      <w:pPr>
        <w:pStyle w:val="ListParagraph"/>
        <w:autoSpaceDE w:val="0"/>
        <w:autoSpaceDN w:val="0"/>
        <w:adjustRightInd w:val="0"/>
        <w:spacing w:after="0" w:line="240" w:lineRule="auto"/>
        <w:rPr>
          <w:rFonts w:ascii="Consolas" w:hAnsi="Consolas" w:cs="Consolas"/>
          <w:color w:val="000000"/>
        </w:rPr>
      </w:pPr>
      <w:r w:rsidRPr="00B74AFE">
        <w:rPr>
          <w:rFonts w:ascii="Consolas" w:hAnsi="Consolas" w:cs="Consolas"/>
          <w:color w:val="000000"/>
        </w:rPr>
        <w:t xml:space="preserve">                        WHERE</w:t>
      </w:r>
    </w:p>
    <w:p w:rsidR="003E6C9C" w:rsidRPr="00B74AFE" w:rsidRDefault="003E6C9C" w:rsidP="003E6C9C">
      <w:pPr>
        <w:pStyle w:val="ListParagraph"/>
        <w:autoSpaceDE w:val="0"/>
        <w:autoSpaceDN w:val="0"/>
        <w:adjustRightInd w:val="0"/>
        <w:spacing w:after="0" w:line="240" w:lineRule="auto"/>
        <w:rPr>
          <w:rFonts w:ascii="Consolas" w:hAnsi="Consolas" w:cs="Consolas"/>
          <w:color w:val="000000"/>
        </w:rPr>
      </w:pPr>
      <w:r w:rsidRPr="00B74AFE">
        <w:rPr>
          <w:rFonts w:ascii="Consolas" w:hAnsi="Consolas" w:cs="Consolas"/>
          <w:color w:val="000000"/>
        </w:rPr>
        <w:t xml:space="preserve">                        AGE_IN_YEARS&gt;100 AND SEX=1</w:t>
      </w:r>
    </w:p>
    <w:p w:rsidR="003E6C9C" w:rsidRPr="00B74AFE" w:rsidRDefault="003E6C9C" w:rsidP="003E6C9C">
      <w:pPr>
        <w:pStyle w:val="NoSpacing"/>
        <w:ind w:left="3600"/>
        <w:rPr>
          <w:rFonts w:ascii="Consolas" w:hAnsi="Consolas" w:cs="Consolas"/>
        </w:rPr>
      </w:pPr>
      <w:r w:rsidRPr="00B74AFE">
        <w:rPr>
          <w:rFonts w:ascii="Consolas" w:hAnsi="Consolas" w:cs="Consolas"/>
          <w:color w:val="000000"/>
        </w:rPr>
        <w:t xml:space="preserve">ORDER BY </w:t>
      </w:r>
      <w:r w:rsidRPr="00B74AFE">
        <w:rPr>
          <w:rFonts w:ascii="Consolas" w:hAnsi="Consolas" w:cs="Consolas"/>
        </w:rPr>
        <w:t xml:space="preserve">LINK_NO, ADMISSION_DATE, </w:t>
      </w:r>
    </w:p>
    <w:p w:rsidR="003E6C9C" w:rsidRDefault="003E6C9C" w:rsidP="003E6C9C">
      <w:pPr>
        <w:pStyle w:val="NoSpacing"/>
        <w:ind w:left="3600"/>
        <w:rPr>
          <w:rFonts w:ascii="Consolas" w:hAnsi="Consolas" w:cs="Consolas"/>
          <w:color w:val="000000"/>
        </w:rPr>
      </w:pPr>
      <w:r w:rsidRPr="00B74AFE">
        <w:rPr>
          <w:rFonts w:ascii="Consolas" w:hAnsi="Consolas" w:cs="Consolas"/>
        </w:rPr>
        <w:t>DISCHARGE_DATE, ADMISSION, DISCHARGE, URI</w:t>
      </w:r>
      <w:r w:rsidRPr="00B74AFE">
        <w:rPr>
          <w:rFonts w:ascii="Consolas" w:hAnsi="Consolas" w:cs="Consolas"/>
          <w:color w:val="000000"/>
        </w:rPr>
        <w:t>"), max=10))</w:t>
      </w:r>
    </w:p>
    <w:p w:rsidR="003E6C9C" w:rsidRDefault="003E6C9C" w:rsidP="003E6C9C">
      <w:pPr>
        <w:pStyle w:val="NoSpacing"/>
        <w:ind w:left="3600"/>
        <w:rPr>
          <w:rFonts w:ascii="Consolas" w:hAnsi="Consolas" w:cs="Consolas"/>
          <w:color w:val="000000"/>
        </w:rPr>
      </w:pPr>
    </w:p>
    <w:p w:rsidR="003E6C9C" w:rsidRPr="00B74AFE" w:rsidRDefault="003E6C9C" w:rsidP="003E6C9C">
      <w:r>
        <w:t>You do not have to include the variables in the select part of your query for this to work.</w:t>
      </w:r>
    </w:p>
    <w:p w:rsidR="003E6C9C" w:rsidRPr="00B74AFE" w:rsidRDefault="003E6C9C" w:rsidP="003E6C9C">
      <w:pPr>
        <w:ind w:left="360"/>
        <w:rPr>
          <w:rFonts w:ascii="Consolas" w:hAnsi="Consolas" w:cs="Consolas"/>
        </w:rPr>
      </w:pPr>
    </w:p>
    <w:p w:rsidR="003E6C9C" w:rsidRDefault="003E6C9C" w:rsidP="003E6C9C">
      <w:pPr>
        <w:ind w:left="360"/>
      </w:pPr>
      <w:r>
        <w:t>Other useful functions include:</w:t>
      </w:r>
    </w:p>
    <w:p w:rsidR="003E6C9C" w:rsidRDefault="003E6C9C" w:rsidP="003E6C9C">
      <w:pPr>
        <w:pStyle w:val="ListParagraph"/>
        <w:numPr>
          <w:ilvl w:val="0"/>
          <w:numId w:val="14"/>
        </w:numPr>
      </w:pPr>
      <w:hyperlink r:id="rId30" w:history="1">
        <w:r w:rsidRPr="006D003A">
          <w:rPr>
            <w:rStyle w:val="Hyperlink"/>
          </w:rPr>
          <w:t>CREATE VIEW</w:t>
        </w:r>
      </w:hyperlink>
      <w:r>
        <w:t>: to create customised temporary views which can be queried multiple times. E.g. views based on a particular cohort of patients</w:t>
      </w:r>
    </w:p>
    <w:p w:rsidR="003E6C9C" w:rsidRDefault="003E6C9C" w:rsidP="003E6C9C">
      <w:pPr>
        <w:pStyle w:val="ListParagraph"/>
        <w:numPr>
          <w:ilvl w:val="0"/>
          <w:numId w:val="14"/>
        </w:numPr>
      </w:pPr>
      <w:r>
        <w:t xml:space="preserve">Use of </w:t>
      </w:r>
      <w:hyperlink r:id="rId31" w:history="1">
        <w:r w:rsidRPr="00124FED">
          <w:rPr>
            <w:rStyle w:val="Hyperlink"/>
          </w:rPr>
          <w:t>sub-queries</w:t>
        </w:r>
      </w:hyperlink>
    </w:p>
    <w:p w:rsidR="003E6C9C" w:rsidRDefault="003E6C9C" w:rsidP="003E6C9C">
      <w:pPr>
        <w:ind w:left="360"/>
      </w:pPr>
      <w:r>
        <w:t xml:space="preserve">Links to further SQL resources can be found in </w:t>
      </w:r>
      <w:hyperlink w:anchor="_Further_resources" w:history="1">
        <w:r w:rsidRPr="008105BD">
          <w:rPr>
            <w:rStyle w:val="Hyperlink"/>
          </w:rPr>
          <w:t>Section 8</w:t>
        </w:r>
      </w:hyperlink>
    </w:p>
    <w:p w:rsidR="003E6C9C" w:rsidRDefault="003E6C9C" w:rsidP="003E6C9C">
      <w:pPr>
        <w:pStyle w:val="Heading3"/>
      </w:pPr>
      <w:bookmarkStart w:id="25" w:name="_Conditional_selection."/>
      <w:bookmarkEnd w:id="25"/>
      <w:r>
        <w:t>WHERE command for conditional selection</w:t>
      </w:r>
    </w:p>
    <w:p w:rsidR="003E6C9C" w:rsidRDefault="003E6C9C" w:rsidP="003E6C9C">
      <w:pPr>
        <w:pStyle w:val="ListParagraph"/>
        <w:numPr>
          <w:ilvl w:val="0"/>
          <w:numId w:val="11"/>
        </w:numPr>
      </w:pPr>
      <w:r>
        <w:t>This is possibly the most important basic function to master.</w:t>
      </w:r>
    </w:p>
    <w:p w:rsidR="003E6C9C" w:rsidRDefault="003E6C9C" w:rsidP="003E6C9C">
      <w:pPr>
        <w:pStyle w:val="ListParagraph"/>
        <w:numPr>
          <w:ilvl w:val="0"/>
          <w:numId w:val="11"/>
        </w:numPr>
      </w:pPr>
      <w:r>
        <w:t>You can select data based on one condition or many using the WHERE command e.g. in the previous examples records were only extracted WHERE the conditions sex=1 (i.e. men) and age over 100 were met. The conditions are specified after the WHERE command.</w:t>
      </w:r>
    </w:p>
    <w:p w:rsidR="003E6C9C" w:rsidRDefault="003E6C9C" w:rsidP="003E6C9C">
      <w:pPr>
        <w:pStyle w:val="ListParagraph"/>
      </w:pPr>
    </w:p>
    <w:p w:rsidR="003E6C9C" w:rsidRPr="00752117" w:rsidRDefault="003E6C9C" w:rsidP="003E6C9C">
      <w:pPr>
        <w:pStyle w:val="ListParagraph"/>
        <w:autoSpaceDE w:val="0"/>
        <w:autoSpaceDN w:val="0"/>
        <w:adjustRightInd w:val="0"/>
        <w:spacing w:after="0" w:line="240" w:lineRule="auto"/>
        <w:rPr>
          <w:rFonts w:ascii="Consolas" w:hAnsi="Consolas" w:cs="Consolas"/>
          <w:color w:val="000000"/>
        </w:rPr>
      </w:pPr>
      <w:r>
        <w:rPr>
          <w:rFonts w:ascii="Consolas" w:hAnsi="Consolas" w:cs="Consolas"/>
          <w:color w:val="000000"/>
        </w:rPr>
        <w:t>table1</w:t>
      </w:r>
      <w:r w:rsidRPr="00C33B39">
        <w:rPr>
          <w:rFonts w:ascii="Consolas" w:hAnsi="Consolas" w:cs="Consolas"/>
          <w:color w:val="000000"/>
        </w:rPr>
        <w:t xml:space="preserve"> &lt;- </w:t>
      </w:r>
      <w:proofErr w:type="spellStart"/>
      <w:r w:rsidRPr="00C33B39">
        <w:rPr>
          <w:rFonts w:ascii="Consolas" w:hAnsi="Consolas" w:cs="Consolas"/>
          <w:color w:val="000000"/>
        </w:rPr>
        <w:t>tbl_</w:t>
      </w:r>
      <w:proofErr w:type="gramStart"/>
      <w:r w:rsidRPr="00C33B39">
        <w:rPr>
          <w:rFonts w:ascii="Consolas" w:hAnsi="Consolas" w:cs="Consolas"/>
          <w:color w:val="000000"/>
        </w:rPr>
        <w:t>df</w:t>
      </w:r>
      <w:proofErr w:type="spellEnd"/>
      <w:r w:rsidRPr="00C33B39">
        <w:rPr>
          <w:rFonts w:ascii="Consolas" w:hAnsi="Consolas" w:cs="Consolas"/>
          <w:color w:val="000000"/>
        </w:rPr>
        <w:t>(</w:t>
      </w:r>
      <w:proofErr w:type="spellStart"/>
      <w:proofErr w:type="gramEnd"/>
      <w:r w:rsidRPr="00752117">
        <w:rPr>
          <w:rFonts w:ascii="Consolas" w:hAnsi="Consolas" w:cs="Consolas"/>
          <w:color w:val="000000"/>
        </w:rPr>
        <w:t>dbGetQuery</w:t>
      </w:r>
      <w:proofErr w:type="spellEnd"/>
      <w:r w:rsidRPr="00752117">
        <w:rPr>
          <w:rFonts w:ascii="Consolas" w:hAnsi="Consolas" w:cs="Consolas"/>
          <w:color w:val="000000"/>
        </w:rPr>
        <w:t>(</w:t>
      </w:r>
      <w:proofErr w:type="spellStart"/>
      <w:r w:rsidRPr="00752117">
        <w:rPr>
          <w:rFonts w:ascii="Consolas" w:hAnsi="Consolas" w:cs="Consolas"/>
          <w:color w:val="000000"/>
        </w:rPr>
        <w:t>SMRA,statement</w:t>
      </w:r>
      <w:proofErr w:type="spellEnd"/>
      <w:r w:rsidRPr="00752117">
        <w:rPr>
          <w:rFonts w:ascii="Consolas" w:hAnsi="Consolas" w:cs="Consolas"/>
          <w:color w:val="000000"/>
        </w:rPr>
        <w:t xml:space="preserve">="SELECT </w:t>
      </w:r>
    </w:p>
    <w:p w:rsidR="003E6C9C" w:rsidRPr="00752117" w:rsidRDefault="003E6C9C" w:rsidP="003E6C9C">
      <w:pPr>
        <w:pStyle w:val="ListParagraph"/>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Pr="00752117">
        <w:rPr>
          <w:rFonts w:ascii="Consolas" w:hAnsi="Consolas" w:cs="Consolas"/>
          <w:color w:val="000000"/>
        </w:rPr>
        <w:t xml:space="preserve">AGE_IN_YEARS, SEX, LOCATION </w:t>
      </w:r>
    </w:p>
    <w:p w:rsidR="003E6C9C" w:rsidRPr="00752117" w:rsidRDefault="003E6C9C" w:rsidP="003E6C9C">
      <w:pPr>
        <w:pStyle w:val="ListParagraph"/>
        <w:autoSpaceDE w:val="0"/>
        <w:autoSpaceDN w:val="0"/>
        <w:adjustRightInd w:val="0"/>
        <w:spacing w:after="0" w:line="240" w:lineRule="auto"/>
        <w:rPr>
          <w:rFonts w:ascii="Consolas" w:hAnsi="Consolas" w:cs="Consolas"/>
          <w:color w:val="000000"/>
        </w:rPr>
      </w:pPr>
      <w:r w:rsidRPr="00752117">
        <w:rPr>
          <w:rFonts w:ascii="Consolas" w:hAnsi="Consolas" w:cs="Consolas"/>
          <w:color w:val="000000"/>
        </w:rPr>
        <w:t xml:space="preserve">   </w:t>
      </w:r>
      <w:r>
        <w:rPr>
          <w:rFonts w:ascii="Consolas" w:hAnsi="Consolas" w:cs="Consolas"/>
          <w:color w:val="000000"/>
        </w:rPr>
        <w:t xml:space="preserve">               </w:t>
      </w:r>
      <w:r w:rsidRPr="00752117">
        <w:rPr>
          <w:rFonts w:ascii="Consolas" w:hAnsi="Consolas" w:cs="Consolas"/>
          <w:color w:val="000000"/>
        </w:rPr>
        <w:t xml:space="preserve">FROM </w:t>
      </w:r>
    </w:p>
    <w:p w:rsidR="003E6C9C" w:rsidRPr="00752117" w:rsidRDefault="003E6C9C" w:rsidP="003E6C9C">
      <w:pPr>
        <w:pStyle w:val="ListParagraph"/>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Pr="00752117">
        <w:rPr>
          <w:rFonts w:ascii="Consolas" w:hAnsi="Consolas" w:cs="Consolas"/>
          <w:color w:val="000000"/>
        </w:rPr>
        <w:t xml:space="preserve"> ANALYSIS.SMR01_PI </w:t>
      </w:r>
    </w:p>
    <w:p w:rsidR="003E6C9C" w:rsidRPr="00752117" w:rsidRDefault="003E6C9C" w:rsidP="003E6C9C">
      <w:pPr>
        <w:pStyle w:val="ListParagraph"/>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Pr="00752117">
        <w:rPr>
          <w:rFonts w:ascii="Consolas" w:hAnsi="Consolas" w:cs="Consolas"/>
          <w:color w:val="000000"/>
        </w:rPr>
        <w:t xml:space="preserve">WHERE </w:t>
      </w:r>
    </w:p>
    <w:p w:rsidR="003E6C9C" w:rsidRDefault="003E6C9C" w:rsidP="003E6C9C">
      <w:pPr>
        <w:pStyle w:val="ListParagraph"/>
        <w:autoSpaceDE w:val="0"/>
        <w:autoSpaceDN w:val="0"/>
        <w:adjustRightInd w:val="0"/>
        <w:spacing w:after="0" w:line="240" w:lineRule="auto"/>
        <w:rPr>
          <w:rFonts w:ascii="Consolas" w:hAnsi="Consolas" w:cs="Consolas"/>
          <w:b/>
          <w:color w:val="000000"/>
        </w:rPr>
      </w:pPr>
      <w:r w:rsidRPr="00752117">
        <w:rPr>
          <w:rFonts w:ascii="Consolas" w:hAnsi="Consolas" w:cs="Consolas"/>
          <w:color w:val="000000"/>
        </w:rPr>
        <w:t xml:space="preserve">                  </w:t>
      </w:r>
      <w:r w:rsidRPr="00D8431F">
        <w:rPr>
          <w:rFonts w:ascii="Consolas" w:hAnsi="Consolas" w:cs="Consolas"/>
          <w:b/>
          <w:color w:val="000000"/>
        </w:rPr>
        <w:t>AGE_IN_YEARS&gt;100 AND SEX=1</w:t>
      </w:r>
    </w:p>
    <w:p w:rsidR="003E6C9C" w:rsidRPr="00752117" w:rsidRDefault="003E6C9C" w:rsidP="003E6C9C">
      <w:pPr>
        <w:pStyle w:val="NoSpacing"/>
        <w:ind w:left="2880"/>
      </w:pPr>
      <w:r w:rsidRPr="00B74AFE">
        <w:rPr>
          <w:rFonts w:ascii="Consolas" w:hAnsi="Consolas" w:cs="Consolas"/>
          <w:color w:val="000000"/>
        </w:rPr>
        <w:t xml:space="preserve">ORDER BY </w:t>
      </w:r>
      <w:r w:rsidRPr="00B74AFE">
        <w:rPr>
          <w:rFonts w:ascii="Consolas" w:hAnsi="Consolas" w:cs="Consolas"/>
        </w:rPr>
        <w:t>LINK_NO, ADMISSION_DATE, DISCHARGE_DATE, ADMISSION, DISCHARGE, URI</w:t>
      </w:r>
      <w:r w:rsidRPr="00752117">
        <w:t xml:space="preserve"> "))</w:t>
      </w:r>
    </w:p>
    <w:p w:rsidR="003E6C9C" w:rsidRDefault="003E6C9C" w:rsidP="003E6C9C">
      <w:pPr>
        <w:pStyle w:val="ListParagraph"/>
        <w:ind w:left="1440"/>
      </w:pPr>
    </w:p>
    <w:p w:rsidR="003E6C9C" w:rsidRDefault="003E6C9C" w:rsidP="003E6C9C">
      <w:pPr>
        <w:pStyle w:val="ListParagraph"/>
        <w:numPr>
          <w:ilvl w:val="0"/>
          <w:numId w:val="11"/>
        </w:numPr>
      </w:pPr>
      <w:r>
        <w:t>You can also limit extracts by date. The following code restricts the extract to a time period of BETWEEN 1</w:t>
      </w:r>
      <w:r w:rsidRPr="00F96F5F">
        <w:rPr>
          <w:vertAlign w:val="superscript"/>
        </w:rPr>
        <w:t>st</w:t>
      </w:r>
      <w:r>
        <w:t xml:space="preserve"> January </w:t>
      </w:r>
      <w:proofErr w:type="gramStart"/>
      <w:r>
        <w:t>2010  AND</w:t>
      </w:r>
      <w:proofErr w:type="gramEnd"/>
      <w:r>
        <w:t xml:space="preserve"> 30</w:t>
      </w:r>
      <w:r w:rsidRPr="00F96F5F">
        <w:rPr>
          <w:vertAlign w:val="superscript"/>
        </w:rPr>
        <w:t>th</w:t>
      </w:r>
      <w:r>
        <w:t xml:space="preserve"> of April 2010.</w:t>
      </w:r>
    </w:p>
    <w:p w:rsidR="003E6C9C" w:rsidRPr="004B0F1F" w:rsidRDefault="003E6C9C" w:rsidP="003E6C9C">
      <w:pPr>
        <w:pStyle w:val="NoSpacing"/>
      </w:pPr>
    </w:p>
    <w:p w:rsidR="003E6C9C" w:rsidRPr="00174B5C" w:rsidRDefault="003E6C9C" w:rsidP="003E6C9C">
      <w:pPr>
        <w:pStyle w:val="NoSpacing"/>
        <w:rPr>
          <w:rFonts w:ascii="Consolas" w:hAnsi="Consolas" w:cs="Consolas"/>
        </w:rPr>
      </w:pPr>
      <w:proofErr w:type="spellStart"/>
      <w:r w:rsidRPr="00174B5C">
        <w:rPr>
          <w:rFonts w:ascii="Consolas" w:hAnsi="Consolas" w:cs="Consolas"/>
        </w:rPr>
        <w:t>SMR_date</w:t>
      </w:r>
      <w:proofErr w:type="spellEnd"/>
      <w:r w:rsidRPr="00174B5C">
        <w:rPr>
          <w:rFonts w:ascii="Consolas" w:hAnsi="Consolas" w:cs="Consolas"/>
        </w:rPr>
        <w:t>&lt;-</w:t>
      </w:r>
      <w:proofErr w:type="spellStart"/>
      <w:r w:rsidRPr="00174B5C">
        <w:rPr>
          <w:rFonts w:ascii="Consolas" w:hAnsi="Consolas" w:cs="Consolas"/>
        </w:rPr>
        <w:t>tbl_</w:t>
      </w:r>
      <w:proofErr w:type="gramStart"/>
      <w:r w:rsidRPr="00174B5C">
        <w:rPr>
          <w:rFonts w:ascii="Consolas" w:hAnsi="Consolas" w:cs="Consolas"/>
        </w:rPr>
        <w:t>df</w:t>
      </w:r>
      <w:proofErr w:type="spellEnd"/>
      <w:r w:rsidRPr="00174B5C">
        <w:rPr>
          <w:rFonts w:ascii="Consolas" w:hAnsi="Consolas" w:cs="Consolas"/>
        </w:rPr>
        <w:t>(</w:t>
      </w:r>
      <w:proofErr w:type="spellStart"/>
      <w:proofErr w:type="gramEnd"/>
      <w:r w:rsidRPr="00174B5C">
        <w:rPr>
          <w:rFonts w:ascii="Consolas" w:hAnsi="Consolas" w:cs="Consolas"/>
        </w:rPr>
        <w:t>dbGetQuery</w:t>
      </w:r>
      <w:proofErr w:type="spellEnd"/>
      <w:r w:rsidRPr="00174B5C">
        <w:rPr>
          <w:rFonts w:ascii="Consolas" w:hAnsi="Consolas" w:cs="Consolas"/>
        </w:rPr>
        <w:t xml:space="preserve">(SMRA, statement="SELECT </w:t>
      </w:r>
    </w:p>
    <w:p w:rsidR="003E6C9C" w:rsidRPr="00174B5C" w:rsidRDefault="003E6C9C" w:rsidP="003E6C9C">
      <w:pPr>
        <w:pStyle w:val="NoSpacing"/>
        <w:ind w:left="3600"/>
        <w:rPr>
          <w:rFonts w:ascii="Consolas" w:hAnsi="Consolas" w:cs="Consolas"/>
        </w:rPr>
      </w:pPr>
      <w:proofErr w:type="gramStart"/>
      <w:r w:rsidRPr="00174B5C">
        <w:rPr>
          <w:rFonts w:ascii="Consolas" w:hAnsi="Consolas" w:cs="Consolas"/>
        </w:rPr>
        <w:t>LPAD(</w:t>
      </w:r>
      <w:proofErr w:type="gramEnd"/>
      <w:r w:rsidRPr="00174B5C">
        <w:rPr>
          <w:rFonts w:ascii="Consolas" w:hAnsi="Consolas" w:cs="Consolas"/>
        </w:rPr>
        <w:t>LINK_NO,10,0)</w:t>
      </w:r>
      <w:r>
        <w:rPr>
          <w:rFonts w:ascii="Consolas" w:hAnsi="Consolas" w:cs="Consolas"/>
        </w:rPr>
        <w:t xml:space="preserve"> AS LINK_NO </w:t>
      </w:r>
      <w:r w:rsidRPr="00174B5C">
        <w:rPr>
          <w:rFonts w:ascii="Consolas" w:hAnsi="Consolas" w:cs="Consolas"/>
        </w:rPr>
        <w:t xml:space="preserve">,LOCATION, ADMISSION_DATE, DISCHARGE_DATE, </w:t>
      </w:r>
    </w:p>
    <w:p w:rsidR="003E6C9C" w:rsidRPr="00174B5C" w:rsidRDefault="003E6C9C" w:rsidP="003E6C9C">
      <w:pPr>
        <w:pStyle w:val="NoSpacing"/>
        <w:ind w:left="2880" w:firstLine="720"/>
        <w:rPr>
          <w:rFonts w:ascii="Consolas" w:hAnsi="Consolas" w:cs="Consolas"/>
        </w:rPr>
      </w:pPr>
      <w:r w:rsidRPr="00174B5C">
        <w:rPr>
          <w:rFonts w:ascii="Consolas" w:hAnsi="Consolas" w:cs="Consolas"/>
        </w:rPr>
        <w:t>MAIN_CONDITION, CIS_MARKER</w:t>
      </w:r>
    </w:p>
    <w:p w:rsidR="003E6C9C" w:rsidRPr="00174B5C" w:rsidRDefault="003E6C9C" w:rsidP="003E6C9C">
      <w:pPr>
        <w:pStyle w:val="NoSpacing"/>
        <w:ind w:left="2880" w:firstLine="720"/>
        <w:rPr>
          <w:rFonts w:ascii="Consolas" w:hAnsi="Consolas" w:cs="Consolas"/>
        </w:rPr>
      </w:pPr>
      <w:r w:rsidRPr="00174B5C">
        <w:rPr>
          <w:rFonts w:ascii="Consolas" w:hAnsi="Consolas" w:cs="Consolas"/>
        </w:rPr>
        <w:t>FROM ANALYSIS.SMR01_PI</w:t>
      </w:r>
    </w:p>
    <w:p w:rsidR="003E6C9C" w:rsidRPr="00174B5C" w:rsidRDefault="003E6C9C" w:rsidP="003E6C9C">
      <w:pPr>
        <w:pStyle w:val="NoSpacing"/>
        <w:ind w:left="2880" w:firstLine="720"/>
        <w:rPr>
          <w:rFonts w:ascii="Consolas" w:hAnsi="Consolas" w:cs="Consolas"/>
        </w:rPr>
      </w:pPr>
      <w:r w:rsidRPr="00174B5C">
        <w:rPr>
          <w:rFonts w:ascii="Consolas" w:hAnsi="Consolas" w:cs="Consolas"/>
        </w:rPr>
        <w:t>WHERE</w:t>
      </w:r>
    </w:p>
    <w:p w:rsidR="003E6C9C" w:rsidRPr="00174B5C" w:rsidRDefault="003E6C9C" w:rsidP="003E6C9C">
      <w:pPr>
        <w:pStyle w:val="NoSpacing"/>
        <w:ind w:left="3600"/>
        <w:rPr>
          <w:rFonts w:ascii="Consolas" w:hAnsi="Consolas" w:cs="Consolas"/>
          <w:b/>
        </w:rPr>
      </w:pPr>
      <w:r w:rsidRPr="00174B5C">
        <w:rPr>
          <w:rFonts w:ascii="Consolas" w:hAnsi="Consolas" w:cs="Consolas"/>
          <w:b/>
        </w:rPr>
        <w:t>ADMISSION_DATE BETWEEN {d '2010-01-01'} AND {d '2010-04-30'}</w:t>
      </w:r>
    </w:p>
    <w:p w:rsidR="003E6C9C" w:rsidRPr="00174B5C" w:rsidRDefault="003E6C9C" w:rsidP="003E6C9C">
      <w:pPr>
        <w:pStyle w:val="NoSpacing"/>
        <w:ind w:left="3600"/>
        <w:rPr>
          <w:rFonts w:ascii="Consolas" w:hAnsi="Consolas" w:cs="Consolas"/>
        </w:rPr>
      </w:pPr>
      <w:r w:rsidRPr="00174B5C">
        <w:rPr>
          <w:rFonts w:ascii="Consolas" w:hAnsi="Consolas" w:cs="Consolas"/>
        </w:rPr>
        <w:t>ORDER BY LINK_NO, ADMISSION_DATE, DISCHARGE_DATE, ADMISSION, DISCHARGE, URI</w:t>
      </w:r>
      <w:proofErr w:type="gramStart"/>
      <w:r w:rsidRPr="00174B5C">
        <w:rPr>
          <w:rFonts w:ascii="Consolas" w:hAnsi="Consolas" w:cs="Consolas"/>
        </w:rPr>
        <w:t>" )</w:t>
      </w:r>
      <w:proofErr w:type="gramEnd"/>
      <w:r w:rsidRPr="00174B5C">
        <w:rPr>
          <w:rFonts w:ascii="Consolas" w:hAnsi="Consolas" w:cs="Consolas"/>
        </w:rPr>
        <w:t>)</w:t>
      </w:r>
    </w:p>
    <w:p w:rsidR="003E6C9C" w:rsidRPr="00174B5C" w:rsidRDefault="003E6C9C" w:rsidP="003E6C9C">
      <w:pPr>
        <w:rPr>
          <w:rFonts w:ascii="Consolas" w:hAnsi="Consolas" w:cs="Consolas"/>
        </w:rPr>
      </w:pPr>
    </w:p>
    <w:p w:rsidR="003E6C9C" w:rsidRDefault="003E6C9C" w:rsidP="003E6C9C">
      <w:r>
        <w:t xml:space="preserve">The </w:t>
      </w:r>
      <w:r w:rsidRPr="00174B5C">
        <w:rPr>
          <w:rFonts w:ascii="Consolas" w:hAnsi="Consolas" w:cs="Consolas"/>
        </w:rPr>
        <w:t xml:space="preserve">BETWEEN </w:t>
      </w:r>
      <w:r>
        <w:t>clause is</w:t>
      </w:r>
      <w:r w:rsidRPr="00A85B7C">
        <w:t xml:space="preserve"> </w:t>
      </w:r>
      <w:r w:rsidRPr="00A85B7C">
        <w:rPr>
          <w:i/>
        </w:rPr>
        <w:t>inclusive</w:t>
      </w:r>
      <w:r w:rsidRPr="00A85B7C">
        <w:t xml:space="preserve"> of both dates</w:t>
      </w:r>
      <w:r>
        <w:t xml:space="preserve">. </w:t>
      </w:r>
    </w:p>
    <w:p w:rsidR="003E6C9C" w:rsidRDefault="003E6C9C" w:rsidP="003E6C9C">
      <w:r>
        <w:t>Run:</w:t>
      </w:r>
    </w:p>
    <w:p w:rsidR="003E6C9C" w:rsidRPr="00174B5C" w:rsidRDefault="003E6C9C" w:rsidP="003E6C9C">
      <w:pPr>
        <w:pStyle w:val="HTMLPreformatted"/>
        <w:rPr>
          <w:rFonts w:ascii="Consolas" w:hAnsi="Consolas" w:cs="Consolas"/>
          <w:sz w:val="22"/>
          <w:szCs w:val="22"/>
        </w:rPr>
      </w:pPr>
      <w:proofErr w:type="gramStart"/>
      <w:r w:rsidRPr="00174B5C">
        <w:rPr>
          <w:rStyle w:val="gcwxi2kcpjb"/>
          <w:rFonts w:ascii="Consolas" w:hAnsi="Consolas" w:cs="Consolas"/>
          <w:sz w:val="22"/>
          <w:szCs w:val="22"/>
        </w:rPr>
        <w:t>summary(</w:t>
      </w:r>
      <w:proofErr w:type="spellStart"/>
      <w:proofErr w:type="gramEnd"/>
      <w:r w:rsidRPr="00174B5C">
        <w:rPr>
          <w:rStyle w:val="gcwxi2kcpjb"/>
          <w:rFonts w:ascii="Consolas" w:hAnsi="Consolas" w:cs="Consolas"/>
          <w:sz w:val="22"/>
          <w:szCs w:val="22"/>
        </w:rPr>
        <w:t>SMR_time$ADMISSION_DATE</w:t>
      </w:r>
      <w:proofErr w:type="spellEnd"/>
      <w:r w:rsidRPr="00174B5C">
        <w:rPr>
          <w:rStyle w:val="gcwxi2kcpjb"/>
          <w:rFonts w:ascii="Consolas" w:hAnsi="Consolas" w:cs="Consolas"/>
          <w:sz w:val="22"/>
          <w:szCs w:val="22"/>
        </w:rPr>
        <w:t>)</w:t>
      </w:r>
    </w:p>
    <w:p w:rsidR="003E6C9C" w:rsidRDefault="003E6C9C" w:rsidP="003E6C9C">
      <w:proofErr w:type="gramStart"/>
      <w:r>
        <w:t>To prove this.</w:t>
      </w:r>
      <w:proofErr w:type="gramEnd"/>
    </w:p>
    <w:p w:rsidR="003E6C9C" w:rsidRPr="00F11EFF" w:rsidRDefault="003E6C9C" w:rsidP="003E6C9C">
      <w:pPr>
        <w:pStyle w:val="Heading4"/>
        <w:rPr>
          <w:i w:val="0"/>
          <w:sz w:val="20"/>
        </w:rPr>
      </w:pPr>
      <w:r>
        <w:rPr>
          <w:i w:val="0"/>
          <w:sz w:val="20"/>
        </w:rPr>
        <w:t>Note on variables with leading zeros</w:t>
      </w:r>
    </w:p>
    <w:p w:rsidR="003E6C9C" w:rsidRDefault="003E6C9C" w:rsidP="003E6C9C">
      <w:r>
        <w:t xml:space="preserve">Any number with leading zeros will have these dropped by default when you query the database. </w:t>
      </w:r>
      <w:proofErr w:type="gramStart"/>
      <w:r>
        <w:t>E.g.</w:t>
      </w:r>
      <w:proofErr w:type="gramEnd"/>
      <w:r>
        <w:t xml:space="preserve">  '00001234' will be returned as '1234'. To retrieve the variable with leading zeros included, we use the LPAD function: </w:t>
      </w:r>
    </w:p>
    <w:p w:rsidR="003E6C9C" w:rsidRPr="00F11EFF" w:rsidRDefault="003E6C9C" w:rsidP="003E6C9C">
      <w:pPr>
        <w:rPr>
          <w:rFonts w:ascii="Consolas" w:hAnsi="Consolas" w:cs="Consolas"/>
          <w:sz w:val="20"/>
          <w:szCs w:val="20"/>
        </w:rPr>
      </w:pPr>
      <w:r>
        <w:t>e.g. for the variable "LINK_NO" in the query above, which should be 10 characters long and sometimes contains leading zeros:</w:t>
      </w:r>
    </w:p>
    <w:p w:rsidR="003E6C9C" w:rsidRPr="00174B5C" w:rsidRDefault="003E6C9C" w:rsidP="003E6C9C">
      <w:pPr>
        <w:rPr>
          <w:rFonts w:ascii="Consolas" w:hAnsi="Consolas" w:cs="Consolas"/>
        </w:rPr>
      </w:pPr>
      <w:r w:rsidRPr="00174B5C">
        <w:rPr>
          <w:rFonts w:ascii="Consolas" w:hAnsi="Consolas" w:cs="Consolas"/>
        </w:rPr>
        <w:t xml:space="preserve">"SELECT </w:t>
      </w:r>
      <w:proofErr w:type="gramStart"/>
      <w:r w:rsidRPr="00174B5C">
        <w:rPr>
          <w:rFonts w:ascii="Consolas" w:hAnsi="Consolas" w:cs="Consolas"/>
        </w:rPr>
        <w:t>LPAD(</w:t>
      </w:r>
      <w:proofErr w:type="gramEnd"/>
      <w:r w:rsidRPr="00174B5C">
        <w:rPr>
          <w:rFonts w:ascii="Consolas" w:hAnsi="Consolas" w:cs="Consolas"/>
        </w:rPr>
        <w:t>LINK_NO,10,0), ....."</w:t>
      </w:r>
    </w:p>
    <w:p w:rsidR="003E6C9C" w:rsidRDefault="003E6C9C" w:rsidP="003E6C9C">
      <w:proofErr w:type="gramStart"/>
      <w:r>
        <w:t>Will return 1234 as 0000001234.</w:t>
      </w:r>
      <w:proofErr w:type="gramEnd"/>
    </w:p>
    <w:p w:rsidR="003E6C9C" w:rsidRDefault="003E6C9C" w:rsidP="003E6C9C">
      <w:r>
        <w:t xml:space="preserve">A further point to note on the use of LPAD, is that </w:t>
      </w:r>
      <w:r w:rsidRPr="00174B5C">
        <w:rPr>
          <w:rFonts w:ascii="Consolas" w:hAnsi="Consolas" w:cs="Consolas"/>
        </w:rPr>
        <w:t>SELECT LPAD(LINK_NO,10,0)</w:t>
      </w:r>
      <w:r>
        <w:rPr>
          <w:rFonts w:ascii="Consolas" w:hAnsi="Consolas" w:cs="Consolas"/>
        </w:rPr>
        <w:t xml:space="preserve"> </w:t>
      </w:r>
      <w:r w:rsidRPr="008B5CE7">
        <w:rPr>
          <w:rFonts w:cs="Consolas"/>
        </w:rPr>
        <w:t>will</w:t>
      </w:r>
      <w:r>
        <w:rPr>
          <w:rFonts w:cs="Consolas"/>
        </w:rPr>
        <w:t xml:space="preserve">, by default, </w:t>
      </w:r>
      <w:r w:rsidRPr="008B5CE7">
        <w:rPr>
          <w:rFonts w:cs="Consolas"/>
        </w:rPr>
        <w:t xml:space="preserve"> change the name of the imported variable to</w:t>
      </w:r>
      <w:r>
        <w:rPr>
          <w:rFonts w:ascii="Consolas" w:hAnsi="Consolas" w:cs="Consolas"/>
        </w:rPr>
        <w:t xml:space="preserve"> </w:t>
      </w:r>
      <w:r>
        <w:t xml:space="preserve">"LPAD(LINK_NO, 10, 0,)".  To import the variable in the correct format with the name "LINK_NO", we specify: </w:t>
      </w:r>
      <w:r w:rsidRPr="00174B5C">
        <w:rPr>
          <w:rFonts w:ascii="Consolas" w:hAnsi="Consolas" w:cs="Consolas"/>
        </w:rPr>
        <w:t xml:space="preserve">"SELECT </w:t>
      </w:r>
      <w:proofErr w:type="gramStart"/>
      <w:r w:rsidRPr="00174B5C">
        <w:rPr>
          <w:rFonts w:ascii="Consolas" w:hAnsi="Consolas" w:cs="Consolas"/>
        </w:rPr>
        <w:t>LPAD(</w:t>
      </w:r>
      <w:proofErr w:type="gramEnd"/>
      <w:r w:rsidRPr="00174B5C">
        <w:rPr>
          <w:rFonts w:ascii="Consolas" w:hAnsi="Consolas" w:cs="Consolas"/>
        </w:rPr>
        <w:t>LINK_NO,10,0),</w:t>
      </w:r>
      <w:r w:rsidRPr="008B5CE7">
        <w:rPr>
          <w:rFonts w:ascii="Consolas" w:hAnsi="Consolas" w:cs="Consolas"/>
          <w:b/>
        </w:rPr>
        <w:t xml:space="preserve">AS </w:t>
      </w:r>
      <w:r w:rsidRPr="008B5CE7">
        <w:rPr>
          <w:b/>
        </w:rPr>
        <w:t>LINK_NO</w:t>
      </w:r>
      <w:r>
        <w:t xml:space="preserve">", which renames the variable back to LINK_NO.  </w:t>
      </w:r>
    </w:p>
    <w:p w:rsidR="003E6C9C" w:rsidRDefault="003E6C9C" w:rsidP="003E6C9C">
      <w:proofErr w:type="gramStart"/>
      <w:r>
        <w:t>The AS clause can be used to rename any variable.</w:t>
      </w:r>
      <w:proofErr w:type="gramEnd"/>
      <w:r>
        <w:t xml:space="preserve"> </w:t>
      </w:r>
    </w:p>
    <w:p w:rsidR="003E6C9C" w:rsidRDefault="003E6C9C" w:rsidP="003E6C9C">
      <w:r>
        <w:t>SELECT VAR1 AS V_ONE, VAR2 AS V_TWO</w:t>
      </w:r>
    </w:p>
    <w:p w:rsidR="003E6C9C" w:rsidRDefault="003E6C9C" w:rsidP="003E6C9C">
      <w:proofErr w:type="gramStart"/>
      <w:r>
        <w:t>Would give the first variable the name "V_ONE" and the second variable the name "V_TWO".</w:t>
      </w:r>
      <w:proofErr w:type="gramEnd"/>
    </w:p>
    <w:p w:rsidR="003E6C9C" w:rsidRDefault="003E6C9C" w:rsidP="003E6C9C"/>
    <w:p w:rsidR="003E6C9C" w:rsidRPr="001F7055" w:rsidRDefault="003E6C9C" w:rsidP="003E6C9C">
      <w:pPr>
        <w:pStyle w:val="Heading3"/>
      </w:pPr>
      <w:bookmarkStart w:id="26" w:name="_Matching_information_from"/>
      <w:bookmarkStart w:id="27" w:name="_Toc501102322"/>
      <w:bookmarkEnd w:id="26"/>
      <w:proofErr w:type="gramStart"/>
      <w:r w:rsidRPr="001F7055">
        <w:t>Matching information from two or more tables.</w:t>
      </w:r>
      <w:bookmarkEnd w:id="27"/>
      <w:proofErr w:type="gramEnd"/>
      <w:r w:rsidRPr="001F7055">
        <w:t xml:space="preserve"> </w:t>
      </w:r>
    </w:p>
    <w:p w:rsidR="003E6C9C" w:rsidRDefault="003E6C9C" w:rsidP="003E6C9C">
      <w:pPr>
        <w:pStyle w:val="ListParagraph"/>
        <w:numPr>
          <w:ilvl w:val="0"/>
          <w:numId w:val="11"/>
        </w:numPr>
      </w:pPr>
      <w:r>
        <w:t xml:space="preserve">This is called a JOIN in SQL language. </w:t>
      </w:r>
    </w:p>
    <w:p w:rsidR="003E6C9C" w:rsidRDefault="003E6C9C" w:rsidP="003E6C9C">
      <w:pPr>
        <w:pStyle w:val="ListParagraph"/>
      </w:pPr>
      <w:proofErr w:type="gramStart"/>
      <w:r>
        <w:t>e.g</w:t>
      </w:r>
      <w:proofErr w:type="gramEnd"/>
      <w:r>
        <w:t xml:space="preserve">. if you want to know when (or if) a patient has died, you can match death records data onto hospital records using the LINK_NO field. </w:t>
      </w:r>
    </w:p>
    <w:p w:rsidR="003E6C9C" w:rsidRDefault="003E6C9C" w:rsidP="003E6C9C">
      <w:pPr>
        <w:pStyle w:val="ListParagraph"/>
      </w:pPr>
    </w:p>
    <w:p w:rsidR="003E6C9C" w:rsidRDefault="003E6C9C" w:rsidP="003E6C9C">
      <w:pPr>
        <w:pStyle w:val="ListParagraph"/>
        <w:numPr>
          <w:ilvl w:val="0"/>
          <w:numId w:val="11"/>
        </w:numPr>
      </w:pPr>
      <w:r>
        <w:t>There are a number of things you have to specify in the SQL query when you extract data from more than one table:</w:t>
      </w:r>
    </w:p>
    <w:p w:rsidR="003E6C9C" w:rsidRDefault="003E6C9C" w:rsidP="003E6C9C">
      <w:pPr>
        <w:pStyle w:val="ListParagraph"/>
        <w:numPr>
          <w:ilvl w:val="0"/>
          <w:numId w:val="13"/>
        </w:numPr>
      </w:pPr>
      <w:r>
        <w:t xml:space="preserve">You must specify, for each variable, which table it comes from </w:t>
      </w:r>
    </w:p>
    <w:p w:rsidR="003E6C9C" w:rsidRDefault="003E6C9C" w:rsidP="003E6C9C">
      <w:pPr>
        <w:pStyle w:val="ListParagraph"/>
        <w:numPr>
          <w:ilvl w:val="0"/>
          <w:numId w:val="13"/>
        </w:numPr>
      </w:pPr>
      <w:r>
        <w:t>You must specify on which variable(s) the join is to be made</w:t>
      </w:r>
    </w:p>
    <w:p w:rsidR="003E6C9C" w:rsidRDefault="003E6C9C" w:rsidP="003E6C9C">
      <w:pPr>
        <w:pStyle w:val="ListParagraph"/>
        <w:numPr>
          <w:ilvl w:val="0"/>
          <w:numId w:val="13"/>
        </w:numPr>
      </w:pPr>
      <w:r>
        <w:t xml:space="preserve">You must specify the </w:t>
      </w:r>
      <w:hyperlink r:id="rId32" w:history="1">
        <w:r w:rsidRPr="0044307D">
          <w:rPr>
            <w:rStyle w:val="Hyperlink"/>
          </w:rPr>
          <w:t>type of join</w:t>
        </w:r>
      </w:hyperlink>
    </w:p>
    <w:p w:rsidR="003E6C9C" w:rsidRDefault="003E6C9C" w:rsidP="003E6C9C">
      <w:pPr>
        <w:pStyle w:val="ListParagraph"/>
      </w:pPr>
    </w:p>
    <w:p w:rsidR="003E6C9C" w:rsidRDefault="003E6C9C" w:rsidP="003E6C9C">
      <w:pPr>
        <w:pStyle w:val="ListParagraph"/>
      </w:pPr>
      <w:r>
        <w:t xml:space="preserve">Example: </w:t>
      </w:r>
    </w:p>
    <w:p w:rsidR="003E6C9C" w:rsidRPr="006A6BCD" w:rsidRDefault="003E6C9C" w:rsidP="003E6C9C">
      <w:pPr>
        <w:pStyle w:val="ListParagraph"/>
      </w:pPr>
      <w:r>
        <w:t>We wish to JOIN death dates on to a group of SMR01 records.</w:t>
      </w:r>
    </w:p>
    <w:p w:rsidR="003E6C9C" w:rsidRPr="00174B5C" w:rsidRDefault="003E6C9C" w:rsidP="003E6C9C">
      <w:pPr>
        <w:pStyle w:val="ListParagraph"/>
        <w:rPr>
          <w:rFonts w:ascii="Consolas" w:hAnsi="Consolas" w:cs="Consolas"/>
        </w:rPr>
      </w:pPr>
    </w:p>
    <w:p w:rsidR="003E6C9C" w:rsidRPr="00174B5C" w:rsidRDefault="003E6C9C" w:rsidP="003E6C9C">
      <w:pPr>
        <w:pStyle w:val="HTMLPreformatted"/>
        <w:rPr>
          <w:rStyle w:val="gcwxi2kcpjb"/>
          <w:rFonts w:ascii="Consolas" w:hAnsi="Consolas" w:cs="Consolas"/>
          <w:sz w:val="22"/>
          <w:szCs w:val="22"/>
        </w:rPr>
      </w:pPr>
      <w:proofErr w:type="spellStart"/>
      <w:r w:rsidRPr="00174B5C">
        <w:rPr>
          <w:rStyle w:val="gcwxi2kcpjb"/>
          <w:rFonts w:ascii="Consolas" w:hAnsi="Consolas" w:cs="Consolas"/>
          <w:sz w:val="22"/>
          <w:szCs w:val="22"/>
        </w:rPr>
        <w:t>SMR_Join</w:t>
      </w:r>
      <w:proofErr w:type="spellEnd"/>
      <w:r w:rsidRPr="00174B5C">
        <w:rPr>
          <w:rStyle w:val="gcwxi2kcpjb"/>
          <w:rFonts w:ascii="Consolas" w:hAnsi="Consolas" w:cs="Consolas"/>
          <w:sz w:val="22"/>
          <w:szCs w:val="22"/>
        </w:rPr>
        <w:t xml:space="preserve"> &lt;- </w:t>
      </w:r>
      <w:proofErr w:type="spellStart"/>
      <w:proofErr w:type="gramStart"/>
      <w:r w:rsidRPr="00174B5C">
        <w:rPr>
          <w:rStyle w:val="gcwxi2kcpjb"/>
          <w:rFonts w:ascii="Consolas" w:hAnsi="Consolas" w:cs="Consolas"/>
          <w:sz w:val="22"/>
          <w:szCs w:val="22"/>
        </w:rPr>
        <w:t>dbGetQuery</w:t>
      </w:r>
      <w:proofErr w:type="spellEnd"/>
      <w:r w:rsidRPr="00174B5C">
        <w:rPr>
          <w:rStyle w:val="gcwxi2kcpjb"/>
          <w:rFonts w:ascii="Consolas" w:hAnsi="Consolas" w:cs="Consolas"/>
          <w:sz w:val="22"/>
          <w:szCs w:val="22"/>
        </w:rPr>
        <w:t>(</w:t>
      </w:r>
      <w:proofErr w:type="gramEnd"/>
      <w:r w:rsidRPr="00174B5C">
        <w:rPr>
          <w:rStyle w:val="gcwxi2kcpjb"/>
          <w:rFonts w:ascii="Consolas" w:hAnsi="Consolas" w:cs="Consolas"/>
          <w:sz w:val="22"/>
          <w:szCs w:val="22"/>
        </w:rPr>
        <w:t xml:space="preserve">channel, statement="SELECT </w:t>
      </w:r>
    </w:p>
    <w:p w:rsidR="003E6C9C" w:rsidRPr="00174B5C" w:rsidRDefault="003E6C9C" w:rsidP="003E6C9C">
      <w:pPr>
        <w:pStyle w:val="HTMLPreformatted"/>
        <w:ind w:left="2748"/>
        <w:rPr>
          <w:rStyle w:val="gcwxi2kcpjb"/>
          <w:rFonts w:ascii="Consolas" w:hAnsi="Consolas" w:cs="Consolas"/>
          <w:sz w:val="22"/>
          <w:szCs w:val="22"/>
        </w:rPr>
      </w:pPr>
      <w:proofErr w:type="gramStart"/>
      <w:r>
        <w:rPr>
          <w:rStyle w:val="gcwxi2kcpjb"/>
          <w:rFonts w:ascii="Consolas" w:hAnsi="Consolas" w:cs="Consolas"/>
          <w:sz w:val="22"/>
          <w:szCs w:val="22"/>
        </w:rPr>
        <w:lastRenderedPageBreak/>
        <w:t>L</w:t>
      </w:r>
      <w:r w:rsidRPr="00174B5C">
        <w:rPr>
          <w:rStyle w:val="gcwxi2kcpjb"/>
          <w:rFonts w:ascii="Consolas" w:hAnsi="Consolas" w:cs="Consolas"/>
          <w:sz w:val="22"/>
          <w:szCs w:val="22"/>
        </w:rPr>
        <w:t>PAD(</w:t>
      </w:r>
      <w:proofErr w:type="gramEnd"/>
      <w:r w:rsidRPr="00174B5C">
        <w:rPr>
          <w:rStyle w:val="gcwxi2kcpjb"/>
          <w:rFonts w:ascii="Consolas" w:hAnsi="Consolas" w:cs="Consolas"/>
          <w:sz w:val="22"/>
          <w:szCs w:val="22"/>
        </w:rPr>
        <w:t>T1.Link_NO,10,0)</w:t>
      </w:r>
      <w:r>
        <w:rPr>
          <w:rStyle w:val="gcwxi2kcpjb"/>
          <w:rFonts w:ascii="Consolas" w:hAnsi="Consolas" w:cs="Consolas"/>
          <w:sz w:val="22"/>
          <w:szCs w:val="22"/>
        </w:rPr>
        <w:t xml:space="preserve"> AS LINK_NO</w:t>
      </w:r>
      <w:r w:rsidRPr="00174B5C">
        <w:rPr>
          <w:rStyle w:val="gcwxi2kcpjb"/>
          <w:rFonts w:ascii="Consolas" w:hAnsi="Consolas" w:cs="Consolas"/>
          <w:sz w:val="22"/>
          <w:szCs w:val="22"/>
        </w:rPr>
        <w:t>, T1.LOCATION, T1.SPECIALTY, T1.ADMISSION_TYPE, T1.ADMISSION_DATE, T1.DISCHARGE_DATE, T1.MAIN_CONDITION, T2.DATE_OF_DEATH</w:t>
      </w:r>
    </w:p>
    <w:p w:rsidR="003E6C9C" w:rsidRPr="00174B5C" w:rsidRDefault="003E6C9C" w:rsidP="003E6C9C">
      <w:pPr>
        <w:pStyle w:val="HTMLPreformatted"/>
        <w:rPr>
          <w:rStyle w:val="gcwxi2kcpjb"/>
          <w:rFonts w:ascii="Consolas" w:hAnsi="Consolas" w:cs="Consolas"/>
          <w:sz w:val="22"/>
          <w:szCs w:val="22"/>
        </w:rPr>
      </w:pPr>
      <w:r w:rsidRPr="00174B5C">
        <w:rPr>
          <w:rStyle w:val="gcwxi2kcpkb"/>
          <w:rFonts w:ascii="Consolas" w:hAnsi="Consolas" w:cs="Consolas"/>
          <w:sz w:val="22"/>
          <w:szCs w:val="22"/>
        </w:rPr>
        <w:t xml:space="preserve"> </w:t>
      </w:r>
      <w:r w:rsidRPr="00174B5C">
        <w:rPr>
          <w:rStyle w:val="gcwxi2kcpjb"/>
          <w:rFonts w:ascii="Consolas" w:hAnsi="Consolas" w:cs="Consolas"/>
          <w:sz w:val="22"/>
          <w:szCs w:val="22"/>
        </w:rPr>
        <w:t xml:space="preserve">                      FROM </w:t>
      </w:r>
    </w:p>
    <w:p w:rsidR="003E6C9C" w:rsidRPr="00174B5C" w:rsidRDefault="003E6C9C" w:rsidP="003E6C9C">
      <w:pPr>
        <w:pStyle w:val="HTMLPreformatted"/>
        <w:rPr>
          <w:rStyle w:val="gcwxi2kcpjb"/>
          <w:rFonts w:ascii="Consolas" w:hAnsi="Consolas" w:cs="Consolas"/>
          <w:sz w:val="22"/>
          <w:szCs w:val="22"/>
        </w:rPr>
      </w:pPr>
      <w:r w:rsidRPr="00174B5C">
        <w:rPr>
          <w:rStyle w:val="gcwxi2kcpkb"/>
          <w:rFonts w:ascii="Consolas" w:hAnsi="Consolas" w:cs="Consolas"/>
          <w:sz w:val="22"/>
          <w:szCs w:val="22"/>
        </w:rPr>
        <w:t xml:space="preserve"> </w:t>
      </w:r>
      <w:r w:rsidRPr="00174B5C">
        <w:rPr>
          <w:rStyle w:val="gcwxi2kcpjb"/>
          <w:rFonts w:ascii="Consolas" w:hAnsi="Consolas" w:cs="Consolas"/>
          <w:sz w:val="22"/>
          <w:szCs w:val="22"/>
        </w:rPr>
        <w:t xml:space="preserve">                      ANALYSIS.SMR01_PI T1 </w:t>
      </w:r>
    </w:p>
    <w:p w:rsidR="003E6C9C" w:rsidRPr="00174B5C" w:rsidRDefault="003E6C9C" w:rsidP="003E6C9C">
      <w:pPr>
        <w:pStyle w:val="HTMLPreformatted"/>
        <w:rPr>
          <w:rStyle w:val="gcwxi2kcpjb"/>
          <w:rFonts w:ascii="Consolas" w:hAnsi="Consolas" w:cs="Consolas"/>
          <w:b/>
          <w:sz w:val="22"/>
          <w:szCs w:val="22"/>
        </w:rPr>
      </w:pPr>
      <w:r w:rsidRPr="00174B5C">
        <w:rPr>
          <w:rStyle w:val="gcwxi2kcpkb"/>
          <w:rFonts w:ascii="Consolas" w:hAnsi="Consolas" w:cs="Consolas"/>
          <w:sz w:val="22"/>
          <w:szCs w:val="22"/>
        </w:rPr>
        <w:t xml:space="preserve"> </w:t>
      </w:r>
      <w:r w:rsidRPr="00174B5C">
        <w:rPr>
          <w:rStyle w:val="gcwxi2kcpjb"/>
          <w:rFonts w:ascii="Consolas" w:hAnsi="Consolas" w:cs="Consolas"/>
          <w:sz w:val="22"/>
          <w:szCs w:val="22"/>
        </w:rPr>
        <w:t xml:space="preserve">                      </w:t>
      </w:r>
      <w:r w:rsidRPr="00174B5C">
        <w:rPr>
          <w:rStyle w:val="gcwxi2kcpjb"/>
          <w:rFonts w:ascii="Consolas" w:hAnsi="Consolas" w:cs="Consolas"/>
          <w:b/>
          <w:sz w:val="22"/>
          <w:szCs w:val="22"/>
        </w:rPr>
        <w:t>LEFT JOIN</w:t>
      </w:r>
    </w:p>
    <w:p w:rsidR="003E6C9C" w:rsidRPr="00174B5C" w:rsidRDefault="003E6C9C" w:rsidP="003E6C9C">
      <w:pPr>
        <w:pStyle w:val="HTMLPreformatted"/>
        <w:rPr>
          <w:rStyle w:val="gcwxi2kcpjb"/>
          <w:rFonts w:ascii="Consolas" w:hAnsi="Consolas" w:cs="Consolas"/>
          <w:sz w:val="22"/>
          <w:szCs w:val="22"/>
        </w:rPr>
      </w:pPr>
      <w:r w:rsidRPr="00174B5C">
        <w:rPr>
          <w:rStyle w:val="gcwxi2kcpkb"/>
          <w:rFonts w:ascii="Consolas" w:hAnsi="Consolas" w:cs="Consolas"/>
          <w:sz w:val="22"/>
          <w:szCs w:val="22"/>
        </w:rPr>
        <w:t xml:space="preserve"> </w:t>
      </w:r>
      <w:r w:rsidRPr="00174B5C">
        <w:rPr>
          <w:rStyle w:val="gcwxi2kcpjb"/>
          <w:rFonts w:ascii="Consolas" w:hAnsi="Consolas" w:cs="Consolas"/>
          <w:sz w:val="22"/>
          <w:szCs w:val="22"/>
        </w:rPr>
        <w:t xml:space="preserve">                      ANALYSIS.GRO_DEATHS_C T2   </w:t>
      </w:r>
    </w:p>
    <w:p w:rsidR="003E6C9C" w:rsidRPr="00174B5C" w:rsidRDefault="003E6C9C" w:rsidP="003E6C9C">
      <w:pPr>
        <w:pStyle w:val="HTMLPreformatted"/>
        <w:rPr>
          <w:rStyle w:val="gcwxi2kcpjb"/>
          <w:rFonts w:ascii="Consolas" w:hAnsi="Consolas" w:cs="Consolas"/>
          <w:b/>
          <w:sz w:val="22"/>
          <w:szCs w:val="22"/>
        </w:rPr>
      </w:pPr>
      <w:r w:rsidRPr="00174B5C">
        <w:rPr>
          <w:rStyle w:val="gcwxi2kcpkb"/>
          <w:rFonts w:ascii="Consolas" w:hAnsi="Consolas" w:cs="Consolas"/>
          <w:sz w:val="22"/>
          <w:szCs w:val="22"/>
        </w:rPr>
        <w:t xml:space="preserve"> </w:t>
      </w:r>
      <w:r w:rsidRPr="00174B5C">
        <w:rPr>
          <w:rStyle w:val="gcwxi2kcpjb"/>
          <w:rFonts w:ascii="Consolas" w:hAnsi="Consolas" w:cs="Consolas"/>
          <w:sz w:val="22"/>
          <w:szCs w:val="22"/>
        </w:rPr>
        <w:t xml:space="preserve">                      </w:t>
      </w:r>
      <w:r w:rsidRPr="00174B5C">
        <w:rPr>
          <w:rStyle w:val="gcwxi2kcpjb"/>
          <w:rFonts w:ascii="Consolas" w:hAnsi="Consolas" w:cs="Consolas"/>
          <w:b/>
          <w:sz w:val="22"/>
          <w:szCs w:val="22"/>
        </w:rPr>
        <w:t>ON T1.LINK_NO= T2.LINK_NO</w:t>
      </w:r>
    </w:p>
    <w:p w:rsidR="003E6C9C" w:rsidRPr="00174B5C" w:rsidRDefault="003E6C9C" w:rsidP="003E6C9C">
      <w:pPr>
        <w:pStyle w:val="HTMLPreformatted"/>
        <w:rPr>
          <w:rStyle w:val="gcwxi2kcpjb"/>
          <w:rFonts w:ascii="Consolas" w:hAnsi="Consolas" w:cs="Consolas"/>
          <w:sz w:val="22"/>
          <w:szCs w:val="22"/>
        </w:rPr>
      </w:pPr>
      <w:r w:rsidRPr="00174B5C">
        <w:rPr>
          <w:rStyle w:val="gcwxi2kcpkb"/>
          <w:rFonts w:ascii="Consolas" w:hAnsi="Consolas" w:cs="Consolas"/>
          <w:sz w:val="22"/>
          <w:szCs w:val="22"/>
        </w:rPr>
        <w:t xml:space="preserve"> </w:t>
      </w:r>
      <w:r w:rsidRPr="00174B5C">
        <w:rPr>
          <w:rStyle w:val="gcwxi2kcpjb"/>
          <w:rFonts w:ascii="Consolas" w:hAnsi="Consolas" w:cs="Consolas"/>
          <w:sz w:val="22"/>
          <w:szCs w:val="22"/>
        </w:rPr>
        <w:t xml:space="preserve">                      WHERE </w:t>
      </w:r>
      <w:proofErr w:type="spellStart"/>
      <w:r w:rsidRPr="00174B5C">
        <w:rPr>
          <w:rStyle w:val="gcwxi2kcpjb"/>
          <w:rFonts w:ascii="Consolas" w:hAnsi="Consolas" w:cs="Consolas"/>
          <w:sz w:val="22"/>
          <w:szCs w:val="22"/>
        </w:rPr>
        <w:t>rownum</w:t>
      </w:r>
      <w:proofErr w:type="spellEnd"/>
      <w:r w:rsidRPr="00174B5C">
        <w:rPr>
          <w:rStyle w:val="gcwxi2kcpjb"/>
          <w:rFonts w:ascii="Consolas" w:hAnsi="Consolas" w:cs="Consolas"/>
          <w:sz w:val="22"/>
          <w:szCs w:val="22"/>
        </w:rPr>
        <w:t>&lt;=100")</w:t>
      </w:r>
    </w:p>
    <w:p w:rsidR="003E6C9C" w:rsidRPr="00174B5C" w:rsidRDefault="003E6C9C" w:rsidP="003E6C9C">
      <w:pPr>
        <w:pStyle w:val="HTMLPreformatted"/>
        <w:rPr>
          <w:rStyle w:val="gcwxi2kcpjb"/>
          <w:rFonts w:ascii="Consolas" w:hAnsi="Consolas" w:cs="Consolas"/>
          <w:sz w:val="22"/>
          <w:szCs w:val="22"/>
        </w:rPr>
      </w:pPr>
      <w:r w:rsidRPr="00174B5C">
        <w:rPr>
          <w:rStyle w:val="gcwxi2kcpkb"/>
          <w:rFonts w:ascii="Consolas" w:hAnsi="Consolas" w:cs="Consolas"/>
          <w:sz w:val="22"/>
          <w:szCs w:val="22"/>
        </w:rPr>
        <w:t xml:space="preserve"> </w:t>
      </w:r>
      <w:proofErr w:type="gramStart"/>
      <w:r w:rsidRPr="00174B5C">
        <w:rPr>
          <w:rStyle w:val="gcwxi2kcpjb"/>
          <w:rFonts w:ascii="Consolas" w:hAnsi="Consolas" w:cs="Consolas"/>
          <w:sz w:val="22"/>
          <w:szCs w:val="22"/>
        </w:rPr>
        <w:t>head(</w:t>
      </w:r>
      <w:proofErr w:type="spellStart"/>
      <w:proofErr w:type="gramEnd"/>
      <w:r w:rsidRPr="00174B5C">
        <w:rPr>
          <w:rStyle w:val="gcwxi2kcpjb"/>
          <w:rFonts w:ascii="Consolas" w:hAnsi="Consolas" w:cs="Consolas"/>
          <w:sz w:val="22"/>
          <w:szCs w:val="22"/>
        </w:rPr>
        <w:t>SMR_Join</w:t>
      </w:r>
      <w:proofErr w:type="spellEnd"/>
      <w:r w:rsidRPr="00174B5C">
        <w:rPr>
          <w:rStyle w:val="gcwxi2kcpjb"/>
          <w:rFonts w:ascii="Consolas" w:hAnsi="Consolas" w:cs="Consolas"/>
          <w:sz w:val="22"/>
          <w:szCs w:val="22"/>
        </w:rPr>
        <w:t>)</w:t>
      </w:r>
    </w:p>
    <w:p w:rsidR="003E6C9C" w:rsidRPr="00174B5C" w:rsidRDefault="003E6C9C" w:rsidP="003E6C9C">
      <w:pPr>
        <w:pStyle w:val="HTMLPreformatted"/>
        <w:rPr>
          <w:rStyle w:val="gcwxi2kcpjb"/>
          <w:rFonts w:ascii="Consolas" w:hAnsi="Consolas" w:cs="Consolas"/>
          <w:sz w:val="22"/>
          <w:szCs w:val="22"/>
        </w:rPr>
      </w:pPr>
    </w:p>
    <w:p w:rsidR="003E6C9C" w:rsidRDefault="003E6C9C" w:rsidP="003E6C9C">
      <w:pPr>
        <w:pStyle w:val="ListParagraph"/>
        <w:numPr>
          <w:ilvl w:val="0"/>
          <w:numId w:val="11"/>
        </w:numPr>
      </w:pPr>
      <w:r>
        <w:t>We label ANALYSIS.SMR01_PI as "T1" and ANALYSIS.GRO_DEATHS_C as "T2</w:t>
      </w:r>
      <w:proofErr w:type="gramStart"/>
      <w:r>
        <w:t>" .</w:t>
      </w:r>
      <w:proofErr w:type="gramEnd"/>
      <w:r>
        <w:t xml:space="preserve"> The variables are then named as T1.var1, T2, </w:t>
      </w:r>
      <w:proofErr w:type="gramStart"/>
      <w:r>
        <w:t>var2</w:t>
      </w:r>
      <w:proofErr w:type="gramEnd"/>
      <w:r>
        <w:t xml:space="preserve"> etc...</w:t>
      </w:r>
    </w:p>
    <w:p w:rsidR="003E6C9C" w:rsidRDefault="003E6C9C" w:rsidP="003E6C9C">
      <w:pPr>
        <w:pStyle w:val="ListParagraph"/>
        <w:numPr>
          <w:ilvl w:val="1"/>
          <w:numId w:val="11"/>
        </w:numPr>
      </w:pPr>
      <w:r>
        <w:t>You can perform joins without labelling the tables and just use the original names, in which case the SQL query would read "("SELECT ANALYSIS.SMR01_PI.Link_NO</w:t>
      </w:r>
      <w:proofErr w:type="gramStart"/>
      <w:r>
        <w:t>,  ANALYSIS.SMR01</w:t>
      </w:r>
      <w:proofErr w:type="gramEnd"/>
      <w:r>
        <w:t>_PI.LOCATION, .....</w:t>
      </w:r>
      <w:r w:rsidRPr="006A6BCD">
        <w:t xml:space="preserve"> </w:t>
      </w:r>
      <w:r>
        <w:t>ANALYSIS.GRO_DEATHS_C.DATE_OF_DEATH...</w:t>
      </w:r>
      <w:proofErr w:type="gramStart"/>
      <w:r>
        <w:t>".</w:t>
      </w:r>
      <w:proofErr w:type="gramEnd"/>
      <w:r>
        <w:t xml:space="preserve"> This is cumbersome and harder to read than assigning a shorthand name.</w:t>
      </w:r>
    </w:p>
    <w:p w:rsidR="003E6C9C" w:rsidRDefault="003E6C9C" w:rsidP="003E6C9C">
      <w:pPr>
        <w:pStyle w:val="ListParagraph"/>
        <w:numPr>
          <w:ilvl w:val="0"/>
          <w:numId w:val="11"/>
        </w:numPr>
      </w:pPr>
      <w:r>
        <w:t>The WHERE clause specifies the fields to be used in the join. The fields do not have to have the same name in both tables as you specify both names in the query.</w:t>
      </w:r>
    </w:p>
    <w:p w:rsidR="003E6C9C" w:rsidRDefault="003E6C9C" w:rsidP="003E6C9C">
      <w:pPr>
        <w:pStyle w:val="ListParagraph"/>
        <w:numPr>
          <w:ilvl w:val="0"/>
          <w:numId w:val="11"/>
        </w:numPr>
      </w:pPr>
      <w:r>
        <w:t>The join type is specified as a LEFT JOIN, i.e. return all records matching other conditions from the first table, and only matching records from the second table. (So SMR01 records are returned whether or not there is a matching death record, however death records with no corresponding hospital record are not returned).</w:t>
      </w:r>
    </w:p>
    <w:p w:rsidR="003E6C9C" w:rsidRDefault="003E6C9C" w:rsidP="003E6C9C">
      <w:pPr>
        <w:pStyle w:val="ListParagraph"/>
        <w:numPr>
          <w:ilvl w:val="1"/>
          <w:numId w:val="11"/>
        </w:numPr>
      </w:pPr>
      <w:proofErr w:type="gramStart"/>
      <w:r>
        <w:t xml:space="preserve">See  </w:t>
      </w:r>
      <w:proofErr w:type="gramEnd"/>
      <w:r>
        <w:fldChar w:fldCharType="begin"/>
      </w:r>
      <w:r>
        <w:instrText>HYPERLINK "http://www.sql-join.com/sql-join-types/"</w:instrText>
      </w:r>
      <w:r>
        <w:fldChar w:fldCharType="separate"/>
      </w:r>
      <w:r w:rsidRPr="00D0098B">
        <w:rPr>
          <w:rStyle w:val="Hyperlink"/>
        </w:rPr>
        <w:t>www.sql-join.com/sql-join-types/</w:t>
      </w:r>
      <w:r>
        <w:fldChar w:fldCharType="end"/>
      </w:r>
      <w:r>
        <w:t xml:space="preserve">  for a visual illustration of the available join types.</w:t>
      </w:r>
    </w:p>
    <w:p w:rsidR="003E6C9C" w:rsidRDefault="003E6C9C" w:rsidP="003E6C9C">
      <w:pPr>
        <w:pStyle w:val="ListParagraph"/>
        <w:numPr>
          <w:ilvl w:val="0"/>
          <w:numId w:val="11"/>
        </w:numPr>
      </w:pPr>
      <w:r>
        <w:t>It is also possible to join more than two tables at once</w:t>
      </w:r>
    </w:p>
    <w:p w:rsidR="003E6C9C" w:rsidRDefault="003E6C9C" w:rsidP="003E6C9C">
      <w:pPr>
        <w:pStyle w:val="ListParagraph"/>
      </w:pPr>
    </w:p>
    <w:p w:rsidR="003E6C9C" w:rsidRDefault="003E6C9C" w:rsidP="003E6C9C">
      <w:pPr>
        <w:pStyle w:val="Heading2"/>
        <w:numPr>
          <w:ilvl w:val="0"/>
          <w:numId w:val="18"/>
        </w:numPr>
      </w:pPr>
      <w:bookmarkStart w:id="28" w:name="_Toc501102323"/>
      <w:r>
        <w:t>Cohort method</w:t>
      </w:r>
      <w:bookmarkEnd w:id="28"/>
    </w:p>
    <w:p w:rsidR="003E6C9C" w:rsidRDefault="003E6C9C" w:rsidP="003E6C9C">
      <w:r>
        <w:t>This method is used to extract data from SMRA based on individual patient identifiers this might be used to extract information about a study cohort for example.</w:t>
      </w:r>
    </w:p>
    <w:p w:rsidR="003E6C9C" w:rsidRDefault="003E6C9C" w:rsidP="003E6C9C">
      <w:r>
        <w:t>The process of uploading and using a table is as follows:</w:t>
      </w:r>
    </w:p>
    <w:p w:rsidR="003E6C9C" w:rsidRDefault="003E6C9C" w:rsidP="003E6C9C">
      <w:pPr>
        <w:pStyle w:val="ListParagraph"/>
        <w:numPr>
          <w:ilvl w:val="0"/>
          <w:numId w:val="16"/>
        </w:numPr>
      </w:pPr>
      <w:r>
        <w:t xml:space="preserve">Create a  table of UPI or LINK numbers in R as a </w:t>
      </w:r>
      <w:proofErr w:type="spellStart"/>
      <w:r>
        <w:t>datatable</w:t>
      </w:r>
      <w:proofErr w:type="spellEnd"/>
    </w:p>
    <w:p w:rsidR="003E6C9C" w:rsidRPr="00174B5C" w:rsidRDefault="003E6C9C" w:rsidP="003E6C9C">
      <w:pPr>
        <w:pStyle w:val="ListParagraph"/>
      </w:pPr>
      <w:r w:rsidRPr="00174B5C">
        <w:t>Example:</w:t>
      </w:r>
    </w:p>
    <w:p w:rsidR="003E6C9C" w:rsidRPr="00174B5C" w:rsidRDefault="003E6C9C" w:rsidP="003E6C9C">
      <w:pPr>
        <w:pStyle w:val="ListParagraph"/>
        <w:rPr>
          <w:rFonts w:ascii="Consolas" w:hAnsi="Consolas" w:cs="Consolas"/>
        </w:rPr>
      </w:pPr>
      <w:r w:rsidRPr="00174B5C">
        <w:rPr>
          <w:rFonts w:ascii="Consolas" w:hAnsi="Consolas" w:cs="Consolas"/>
        </w:rPr>
        <w:t>LINK_NO&lt;-</w:t>
      </w:r>
      <w:proofErr w:type="gramStart"/>
      <w:r w:rsidRPr="00174B5C">
        <w:rPr>
          <w:rFonts w:ascii="Consolas" w:hAnsi="Consolas" w:cs="Consolas"/>
        </w:rPr>
        <w:t>c(</w:t>
      </w:r>
      <w:proofErr w:type="gramEnd"/>
      <w:r w:rsidRPr="00174B5C">
        <w:rPr>
          <w:rFonts w:ascii="Consolas" w:hAnsi="Consolas" w:cs="Consolas"/>
        </w:rPr>
        <w:t>00000119, 75881029, 45960570, 00019300, 01959251, 01959200, 11949200, 02939132, 00000383)</w:t>
      </w:r>
    </w:p>
    <w:p w:rsidR="003E6C9C" w:rsidRPr="00174B5C" w:rsidRDefault="003E6C9C" w:rsidP="003E6C9C">
      <w:pPr>
        <w:pStyle w:val="ListParagraph"/>
        <w:rPr>
          <w:rFonts w:ascii="Consolas" w:hAnsi="Consolas" w:cs="Consolas"/>
        </w:rPr>
      </w:pPr>
      <w:r w:rsidRPr="00174B5C">
        <w:rPr>
          <w:rFonts w:ascii="Consolas" w:hAnsi="Consolas" w:cs="Consolas"/>
        </w:rPr>
        <w:t>INCOHORT&lt;-</w:t>
      </w:r>
      <w:proofErr w:type="gramStart"/>
      <w:r w:rsidRPr="00174B5C">
        <w:rPr>
          <w:rFonts w:ascii="Consolas" w:hAnsi="Consolas" w:cs="Consolas"/>
        </w:rPr>
        <w:t>rep(</w:t>
      </w:r>
      <w:proofErr w:type="gramEnd"/>
      <w:r w:rsidRPr="00174B5C">
        <w:rPr>
          <w:rFonts w:ascii="Consolas" w:hAnsi="Consolas" w:cs="Consolas"/>
        </w:rPr>
        <w:t>"yes", 9)</w:t>
      </w:r>
    </w:p>
    <w:p w:rsidR="003E6C9C" w:rsidRPr="00174B5C" w:rsidRDefault="003E6C9C" w:rsidP="003E6C9C">
      <w:pPr>
        <w:pStyle w:val="ListParagraph"/>
        <w:rPr>
          <w:rFonts w:ascii="Consolas" w:hAnsi="Consolas" w:cs="Consolas"/>
        </w:rPr>
      </w:pPr>
      <w:r w:rsidRPr="00174B5C">
        <w:rPr>
          <w:rFonts w:ascii="Consolas" w:hAnsi="Consolas" w:cs="Consolas"/>
        </w:rPr>
        <w:t>x&lt;-</w:t>
      </w:r>
      <w:proofErr w:type="spellStart"/>
      <w:proofErr w:type="gramStart"/>
      <w:r w:rsidRPr="00174B5C">
        <w:rPr>
          <w:rFonts w:ascii="Consolas" w:hAnsi="Consolas" w:cs="Consolas"/>
        </w:rPr>
        <w:t>as.data.frame</w:t>
      </w:r>
      <w:proofErr w:type="spellEnd"/>
      <w:r w:rsidRPr="00174B5C">
        <w:rPr>
          <w:rFonts w:ascii="Consolas" w:hAnsi="Consolas" w:cs="Consolas"/>
        </w:rPr>
        <w:t>(</w:t>
      </w:r>
      <w:proofErr w:type="spellStart"/>
      <w:proofErr w:type="gramEnd"/>
      <w:r w:rsidRPr="00174B5C">
        <w:rPr>
          <w:rFonts w:ascii="Consolas" w:hAnsi="Consolas" w:cs="Consolas"/>
        </w:rPr>
        <w:t>cbind</w:t>
      </w:r>
      <w:proofErr w:type="spellEnd"/>
      <w:r w:rsidRPr="00174B5C">
        <w:rPr>
          <w:rFonts w:ascii="Consolas" w:hAnsi="Consolas" w:cs="Consolas"/>
        </w:rPr>
        <w:t>(LINK_NO, INCOHORT))</w:t>
      </w:r>
    </w:p>
    <w:p w:rsidR="003E6C9C" w:rsidRPr="00D37133" w:rsidRDefault="003E6C9C" w:rsidP="003E6C9C">
      <w:pPr>
        <w:pStyle w:val="ListParagraph"/>
        <w:rPr>
          <w:b/>
        </w:rPr>
      </w:pPr>
    </w:p>
    <w:p w:rsidR="003E6C9C" w:rsidRPr="00D37133" w:rsidRDefault="003E6C9C" w:rsidP="003E6C9C">
      <w:pPr>
        <w:pStyle w:val="ListParagraph"/>
      </w:pPr>
    </w:p>
    <w:p w:rsidR="003E6C9C" w:rsidRPr="00D37133" w:rsidRDefault="003E6C9C" w:rsidP="003E6C9C">
      <w:pPr>
        <w:pStyle w:val="ListParagraph"/>
        <w:numPr>
          <w:ilvl w:val="0"/>
          <w:numId w:val="16"/>
        </w:numPr>
      </w:pPr>
      <w:r>
        <w:t xml:space="preserve">Upload to SMRA using the </w:t>
      </w:r>
      <w:proofErr w:type="spellStart"/>
      <w:r>
        <w:t>dbWriteTable</w:t>
      </w:r>
      <w:proofErr w:type="spellEnd"/>
      <w:r>
        <w:t xml:space="preserve"> function </w:t>
      </w:r>
    </w:p>
    <w:p w:rsidR="003E6C9C" w:rsidRPr="00174B5C" w:rsidRDefault="003E6C9C" w:rsidP="003E6C9C">
      <w:pPr>
        <w:ind w:left="360"/>
        <w:rPr>
          <w:rFonts w:ascii="Consolas" w:hAnsi="Consolas" w:cs="Consolas"/>
        </w:rPr>
      </w:pPr>
      <w:proofErr w:type="spellStart"/>
      <w:proofErr w:type="gramStart"/>
      <w:r w:rsidRPr="00174B5C">
        <w:rPr>
          <w:rFonts w:ascii="Consolas" w:hAnsi="Consolas" w:cs="Consolas"/>
        </w:rPr>
        <w:t>dbWriteTable</w:t>
      </w:r>
      <w:proofErr w:type="spellEnd"/>
      <w:r w:rsidRPr="00174B5C">
        <w:rPr>
          <w:rFonts w:ascii="Consolas" w:hAnsi="Consolas" w:cs="Consolas"/>
        </w:rPr>
        <w:t>(</w:t>
      </w:r>
      <w:proofErr w:type="gramEnd"/>
      <w:r w:rsidRPr="00174B5C">
        <w:rPr>
          <w:rFonts w:ascii="Consolas" w:hAnsi="Consolas" w:cs="Consolas"/>
        </w:rPr>
        <w:t>SMRA, "test", x)</w:t>
      </w:r>
    </w:p>
    <w:p w:rsidR="003E6C9C" w:rsidRDefault="003E6C9C" w:rsidP="003E6C9C">
      <w:r>
        <w:lastRenderedPageBreak/>
        <w:t>The table will be uploaded to a schema that is your username. To see a list of tables that you have uploaded run:</w:t>
      </w:r>
    </w:p>
    <w:p w:rsidR="003E6C9C" w:rsidRPr="00174B5C" w:rsidRDefault="003E6C9C" w:rsidP="003E6C9C">
      <w:pPr>
        <w:ind w:firstLine="360"/>
        <w:rPr>
          <w:rFonts w:ascii="Consolas" w:hAnsi="Consolas" w:cs="Consolas"/>
        </w:rPr>
      </w:pPr>
      <w:proofErr w:type="spellStart"/>
      <w:proofErr w:type="gramStart"/>
      <w:r w:rsidRPr="00174B5C">
        <w:rPr>
          <w:rFonts w:ascii="Consolas" w:hAnsi="Consolas" w:cs="Consolas"/>
        </w:rPr>
        <w:t>dbListTables</w:t>
      </w:r>
      <w:proofErr w:type="spellEnd"/>
      <w:r w:rsidRPr="00174B5C">
        <w:rPr>
          <w:rFonts w:ascii="Consolas" w:hAnsi="Consolas" w:cs="Consolas"/>
        </w:rPr>
        <w:t>(</w:t>
      </w:r>
      <w:proofErr w:type="spellStart"/>
      <w:proofErr w:type="gramEnd"/>
      <w:r w:rsidRPr="00174B5C">
        <w:rPr>
          <w:rFonts w:ascii="Consolas" w:hAnsi="Consolas" w:cs="Consolas"/>
        </w:rPr>
        <w:t>SMRA,schema</w:t>
      </w:r>
      <w:proofErr w:type="spellEnd"/>
      <w:r w:rsidRPr="00174B5C">
        <w:rPr>
          <w:rFonts w:ascii="Consolas" w:hAnsi="Consolas" w:cs="Consolas"/>
        </w:rPr>
        <w:t>="&lt;USERNAME&gt;")</w:t>
      </w:r>
    </w:p>
    <w:p w:rsidR="003E6C9C" w:rsidRDefault="003E6C9C" w:rsidP="003E6C9C">
      <w:r>
        <w:t>Replacing &lt;USERNAME&gt; with the username you use to access SMRA, in all capitals.</w:t>
      </w:r>
    </w:p>
    <w:p w:rsidR="003E6C9C" w:rsidRPr="00D37133" w:rsidRDefault="003E6C9C" w:rsidP="003E6C9C"/>
    <w:p w:rsidR="003E6C9C" w:rsidRDefault="003E6C9C" w:rsidP="003E6C9C">
      <w:pPr>
        <w:pStyle w:val="ListParagraph"/>
        <w:numPr>
          <w:ilvl w:val="0"/>
          <w:numId w:val="16"/>
        </w:numPr>
      </w:pPr>
      <w:r>
        <w:t>Use the uploaded table in a query</w:t>
      </w:r>
      <w:r w:rsidRPr="00D83356">
        <w:t xml:space="preserve">. </w:t>
      </w:r>
    </w:p>
    <w:p w:rsidR="003E6C9C" w:rsidRDefault="003E6C9C" w:rsidP="003E6C9C">
      <w:r>
        <w:t>The t</w:t>
      </w:r>
      <w:r w:rsidRPr="00D83356">
        <w:t xml:space="preserve">able name must be enclosed in double </w:t>
      </w:r>
      <w:proofErr w:type="gramStart"/>
      <w:r w:rsidRPr="00D83356">
        <w:t>quotes</w:t>
      </w:r>
      <w:r>
        <w:t>,</w:t>
      </w:r>
      <w:proofErr w:type="gramEnd"/>
      <w:r>
        <w:t xml:space="preserve"> this </w:t>
      </w:r>
      <w:r w:rsidRPr="00D83356">
        <w:rPr>
          <w:i/>
        </w:rPr>
        <w:t>only</w:t>
      </w:r>
      <w:r>
        <w:t xml:space="preserve"> applies to your uploaded tables, NOT to SMRA tables/views generally</w:t>
      </w:r>
      <w:r w:rsidRPr="00D83356">
        <w:t xml:space="preserve">. The query statement as a whole must </w:t>
      </w:r>
      <w:r>
        <w:t xml:space="preserve">therefore </w:t>
      </w:r>
      <w:r w:rsidRPr="00D83356">
        <w:t>be enclosed in single quotes</w:t>
      </w:r>
      <w:r>
        <w:t xml:space="preserve"> when using a temporary table</w:t>
      </w:r>
      <w:r w:rsidRPr="00D83356">
        <w:t>.</w:t>
      </w:r>
    </w:p>
    <w:p w:rsidR="003E6C9C" w:rsidRDefault="003E6C9C" w:rsidP="003E6C9C">
      <w:r>
        <w:t>Example:</w:t>
      </w:r>
    </w:p>
    <w:p w:rsidR="003E6C9C" w:rsidRPr="00D83356" w:rsidRDefault="003E6C9C" w:rsidP="003E6C9C">
      <w:r>
        <w:t>This syntax works:</w:t>
      </w:r>
    </w:p>
    <w:p w:rsidR="003E6C9C" w:rsidRPr="00174B5C" w:rsidRDefault="003E6C9C" w:rsidP="003E6C9C">
      <w:pPr>
        <w:ind w:left="360"/>
        <w:rPr>
          <w:rFonts w:ascii="Consolas" w:hAnsi="Consolas" w:cs="Consolas"/>
        </w:rPr>
      </w:pPr>
      <w:proofErr w:type="gramStart"/>
      <w:r w:rsidRPr="00174B5C">
        <w:rPr>
          <w:rFonts w:ascii="Consolas" w:hAnsi="Consolas" w:cs="Consolas"/>
        </w:rPr>
        <w:t>test</w:t>
      </w:r>
      <w:proofErr w:type="gramEnd"/>
      <w:r w:rsidRPr="00174B5C">
        <w:rPr>
          <w:rFonts w:ascii="Consolas" w:hAnsi="Consolas" w:cs="Consolas"/>
        </w:rPr>
        <w:t xml:space="preserve"> &lt;- </w:t>
      </w:r>
      <w:proofErr w:type="spellStart"/>
      <w:r w:rsidRPr="00174B5C">
        <w:rPr>
          <w:rFonts w:ascii="Consolas" w:hAnsi="Consolas" w:cs="Consolas"/>
        </w:rPr>
        <w:t>dbGetQuery</w:t>
      </w:r>
      <w:proofErr w:type="spellEnd"/>
      <w:r w:rsidRPr="00174B5C">
        <w:rPr>
          <w:rFonts w:ascii="Consolas" w:hAnsi="Consolas" w:cs="Consolas"/>
        </w:rPr>
        <w:t>(</w:t>
      </w:r>
      <w:proofErr w:type="spellStart"/>
      <w:r w:rsidRPr="00174B5C">
        <w:rPr>
          <w:rFonts w:ascii="Consolas" w:hAnsi="Consolas" w:cs="Consolas"/>
        </w:rPr>
        <w:t>SMRA,statement</w:t>
      </w:r>
      <w:proofErr w:type="spellEnd"/>
      <w:r w:rsidRPr="00174B5C">
        <w:rPr>
          <w:rFonts w:ascii="Consolas" w:hAnsi="Consolas" w:cs="Consolas"/>
        </w:rPr>
        <w:t>='SELECT * FROM &lt;USERNAME&gt;."</w:t>
      </w:r>
      <w:proofErr w:type="gramStart"/>
      <w:r w:rsidRPr="00174B5C">
        <w:rPr>
          <w:rFonts w:ascii="Consolas" w:hAnsi="Consolas" w:cs="Consolas"/>
        </w:rPr>
        <w:t>test</w:t>
      </w:r>
      <w:proofErr w:type="gramEnd"/>
      <w:r w:rsidRPr="00174B5C">
        <w:rPr>
          <w:rFonts w:ascii="Consolas" w:hAnsi="Consolas" w:cs="Consolas"/>
        </w:rPr>
        <w:t>" ')</w:t>
      </w:r>
    </w:p>
    <w:p w:rsidR="003E6C9C" w:rsidRDefault="003E6C9C" w:rsidP="003E6C9C">
      <w:r>
        <w:t>This syntax, with the double and single quote positions inverted, will result in an error.</w:t>
      </w:r>
    </w:p>
    <w:p w:rsidR="003E6C9C" w:rsidRPr="00FD60FF" w:rsidRDefault="003E6C9C" w:rsidP="003E6C9C">
      <w:pPr>
        <w:ind w:firstLine="360"/>
        <w:rPr>
          <w:rFonts w:ascii="Consolas" w:hAnsi="Consolas" w:cs="Consolas"/>
          <w:color w:val="7F7F7F" w:themeColor="text1" w:themeTint="80"/>
        </w:rPr>
      </w:pPr>
      <w:proofErr w:type="gramStart"/>
      <w:r w:rsidRPr="00FD60FF">
        <w:rPr>
          <w:rFonts w:ascii="Consolas" w:hAnsi="Consolas" w:cs="Consolas"/>
          <w:color w:val="7F7F7F" w:themeColor="text1" w:themeTint="80"/>
        </w:rPr>
        <w:t>test</w:t>
      </w:r>
      <w:proofErr w:type="gramEnd"/>
      <w:r w:rsidRPr="00FD60FF">
        <w:rPr>
          <w:rFonts w:ascii="Consolas" w:hAnsi="Consolas" w:cs="Consolas"/>
          <w:color w:val="7F7F7F" w:themeColor="text1" w:themeTint="80"/>
        </w:rPr>
        <w:t xml:space="preserve"> &lt;- </w:t>
      </w:r>
      <w:proofErr w:type="spellStart"/>
      <w:r w:rsidRPr="00FD60FF">
        <w:rPr>
          <w:rFonts w:ascii="Consolas" w:hAnsi="Consolas" w:cs="Consolas"/>
          <w:color w:val="7F7F7F" w:themeColor="text1" w:themeTint="80"/>
        </w:rPr>
        <w:t>dbGetQuery</w:t>
      </w:r>
      <w:proofErr w:type="spellEnd"/>
      <w:r w:rsidRPr="00FD60FF">
        <w:rPr>
          <w:rFonts w:ascii="Consolas" w:hAnsi="Consolas" w:cs="Consolas"/>
          <w:color w:val="7F7F7F" w:themeColor="text1" w:themeTint="80"/>
        </w:rPr>
        <w:t>(</w:t>
      </w:r>
      <w:proofErr w:type="spellStart"/>
      <w:r w:rsidRPr="00FD60FF">
        <w:rPr>
          <w:rFonts w:ascii="Consolas" w:hAnsi="Consolas" w:cs="Consolas"/>
          <w:color w:val="7F7F7F" w:themeColor="text1" w:themeTint="80"/>
        </w:rPr>
        <w:t>SMRA,statement</w:t>
      </w:r>
      <w:proofErr w:type="spellEnd"/>
      <w:r w:rsidRPr="00FD60FF">
        <w:rPr>
          <w:rFonts w:ascii="Consolas" w:hAnsi="Consolas" w:cs="Consolas"/>
          <w:color w:val="7F7F7F" w:themeColor="text1" w:themeTint="80"/>
        </w:rPr>
        <w:t>="select * from '&lt;USERNAME&gt;.test'")</w:t>
      </w:r>
    </w:p>
    <w:p w:rsidR="003E6C9C" w:rsidRDefault="003E6C9C" w:rsidP="003E6C9C">
      <w:pPr>
        <w:pStyle w:val="ListParagraph"/>
        <w:numPr>
          <w:ilvl w:val="0"/>
          <w:numId w:val="16"/>
        </w:numPr>
      </w:pPr>
      <w:r>
        <w:t>Using the table to retrieve information from SMRA using a JOIN command:</w:t>
      </w:r>
    </w:p>
    <w:p w:rsidR="003E6C9C" w:rsidRPr="00174B5C" w:rsidRDefault="003E6C9C" w:rsidP="003E6C9C">
      <w:pPr>
        <w:pStyle w:val="ListParagraph"/>
        <w:rPr>
          <w:rFonts w:ascii="Consolas" w:hAnsi="Consolas" w:cs="Consolas"/>
          <w:sz w:val="20"/>
        </w:rPr>
      </w:pPr>
      <w:proofErr w:type="spellStart"/>
      <w:r w:rsidRPr="00174B5C">
        <w:rPr>
          <w:rFonts w:ascii="Consolas" w:hAnsi="Consolas" w:cs="Consolas"/>
          <w:sz w:val="20"/>
        </w:rPr>
        <w:t>SMR_cohort</w:t>
      </w:r>
      <w:proofErr w:type="spellEnd"/>
      <w:r w:rsidRPr="00174B5C">
        <w:rPr>
          <w:rFonts w:ascii="Consolas" w:hAnsi="Consolas" w:cs="Consolas"/>
          <w:sz w:val="20"/>
        </w:rPr>
        <w:t xml:space="preserve"> &lt;- </w:t>
      </w:r>
      <w:proofErr w:type="spellStart"/>
      <w:r w:rsidRPr="00174B5C">
        <w:rPr>
          <w:rFonts w:ascii="Consolas" w:hAnsi="Consolas" w:cs="Consolas"/>
          <w:sz w:val="20"/>
        </w:rPr>
        <w:t>tbl_</w:t>
      </w:r>
      <w:proofErr w:type="gramStart"/>
      <w:r w:rsidRPr="00174B5C">
        <w:rPr>
          <w:rFonts w:ascii="Consolas" w:hAnsi="Consolas" w:cs="Consolas"/>
          <w:sz w:val="20"/>
        </w:rPr>
        <w:t>df</w:t>
      </w:r>
      <w:proofErr w:type="spellEnd"/>
      <w:r w:rsidRPr="00174B5C">
        <w:rPr>
          <w:rFonts w:ascii="Consolas" w:hAnsi="Consolas" w:cs="Consolas"/>
          <w:sz w:val="20"/>
        </w:rPr>
        <w:t>(</w:t>
      </w:r>
      <w:proofErr w:type="spellStart"/>
      <w:proofErr w:type="gramEnd"/>
      <w:r w:rsidRPr="00174B5C">
        <w:rPr>
          <w:rFonts w:ascii="Consolas" w:hAnsi="Consolas" w:cs="Consolas"/>
          <w:sz w:val="20"/>
        </w:rPr>
        <w:t>dbGetQuery</w:t>
      </w:r>
      <w:proofErr w:type="spellEnd"/>
      <w:r w:rsidRPr="00174B5C">
        <w:rPr>
          <w:rFonts w:ascii="Consolas" w:hAnsi="Consolas" w:cs="Consolas"/>
          <w:sz w:val="20"/>
        </w:rPr>
        <w:t xml:space="preserve">(SMRA, </w:t>
      </w:r>
    </w:p>
    <w:p w:rsidR="003E6C9C" w:rsidRPr="00174B5C" w:rsidRDefault="003E6C9C" w:rsidP="003E6C9C">
      <w:pPr>
        <w:pStyle w:val="ListParagraph"/>
        <w:ind w:left="2880" w:firstLine="720"/>
        <w:rPr>
          <w:rFonts w:ascii="Consolas" w:hAnsi="Consolas" w:cs="Consolas"/>
          <w:sz w:val="20"/>
        </w:rPr>
      </w:pPr>
      <w:proofErr w:type="gramStart"/>
      <w:r w:rsidRPr="00174B5C">
        <w:rPr>
          <w:rFonts w:ascii="Consolas" w:hAnsi="Consolas" w:cs="Consolas"/>
          <w:sz w:val="20"/>
        </w:rPr>
        <w:t>statement</w:t>
      </w:r>
      <w:proofErr w:type="gramEnd"/>
      <w:r w:rsidRPr="00174B5C">
        <w:rPr>
          <w:rFonts w:ascii="Consolas" w:hAnsi="Consolas" w:cs="Consolas"/>
          <w:sz w:val="20"/>
        </w:rPr>
        <w:t xml:space="preserve">='SELECT </w:t>
      </w:r>
    </w:p>
    <w:p w:rsidR="003E6C9C" w:rsidRPr="00174B5C" w:rsidRDefault="003E6C9C" w:rsidP="003E6C9C">
      <w:pPr>
        <w:pStyle w:val="ListParagraph"/>
        <w:ind w:left="3600" w:firstLine="15"/>
        <w:rPr>
          <w:rFonts w:ascii="Consolas" w:hAnsi="Consolas" w:cs="Consolas"/>
          <w:sz w:val="20"/>
        </w:rPr>
      </w:pPr>
      <w:r w:rsidRPr="00174B5C">
        <w:rPr>
          <w:rFonts w:ascii="Consolas" w:hAnsi="Consolas" w:cs="Consolas"/>
          <w:sz w:val="20"/>
        </w:rPr>
        <w:t>T2.LINK_NO</w:t>
      </w:r>
      <w:proofErr w:type="gramStart"/>
      <w:r w:rsidRPr="00174B5C">
        <w:rPr>
          <w:rFonts w:ascii="Consolas" w:hAnsi="Consolas" w:cs="Consolas"/>
          <w:sz w:val="20"/>
        </w:rPr>
        <w:t>,T2.LOCATION</w:t>
      </w:r>
      <w:proofErr w:type="gramEnd"/>
      <w:r w:rsidRPr="00174B5C">
        <w:rPr>
          <w:rFonts w:ascii="Consolas" w:hAnsi="Consolas" w:cs="Consolas"/>
          <w:sz w:val="20"/>
        </w:rPr>
        <w:t xml:space="preserve">, T2.ADMISSION_DATE, T2.DISCHARGE_DATE, </w:t>
      </w:r>
    </w:p>
    <w:p w:rsidR="003E6C9C" w:rsidRPr="00174B5C" w:rsidRDefault="003E6C9C" w:rsidP="003E6C9C">
      <w:pPr>
        <w:pStyle w:val="ListParagraph"/>
        <w:ind w:left="3600" w:firstLine="15"/>
        <w:rPr>
          <w:rFonts w:ascii="Consolas" w:hAnsi="Consolas" w:cs="Consolas"/>
          <w:sz w:val="20"/>
        </w:rPr>
      </w:pPr>
      <w:r w:rsidRPr="00174B5C">
        <w:rPr>
          <w:rFonts w:ascii="Consolas" w:hAnsi="Consolas" w:cs="Consolas"/>
          <w:sz w:val="20"/>
        </w:rPr>
        <w:t>T2.MAIN_CONDITION, T2.CIS_MARKER, T1.INCOHORT</w:t>
      </w:r>
    </w:p>
    <w:p w:rsidR="003E6C9C" w:rsidRPr="00174B5C" w:rsidRDefault="003E6C9C" w:rsidP="003E6C9C">
      <w:pPr>
        <w:pStyle w:val="ListParagraph"/>
        <w:rPr>
          <w:rFonts w:ascii="Consolas" w:hAnsi="Consolas" w:cs="Consolas"/>
          <w:sz w:val="20"/>
        </w:rPr>
      </w:pPr>
      <w:r w:rsidRPr="00174B5C">
        <w:rPr>
          <w:rFonts w:ascii="Consolas" w:hAnsi="Consolas" w:cs="Consolas"/>
          <w:sz w:val="20"/>
        </w:rPr>
        <w:t xml:space="preserve">                        </w:t>
      </w:r>
      <w:r>
        <w:rPr>
          <w:rFonts w:ascii="Consolas" w:hAnsi="Consolas" w:cs="Consolas"/>
          <w:sz w:val="20"/>
        </w:rPr>
        <w:tab/>
      </w:r>
      <w:r w:rsidRPr="00174B5C">
        <w:rPr>
          <w:rFonts w:ascii="Consolas" w:hAnsi="Consolas" w:cs="Consolas"/>
          <w:sz w:val="20"/>
        </w:rPr>
        <w:t>FROM</w:t>
      </w:r>
    </w:p>
    <w:p w:rsidR="003E6C9C" w:rsidRPr="00174B5C" w:rsidRDefault="003E6C9C" w:rsidP="003E6C9C">
      <w:pPr>
        <w:pStyle w:val="ListParagraph"/>
        <w:rPr>
          <w:rFonts w:ascii="Consolas" w:hAnsi="Consolas" w:cs="Consolas"/>
          <w:sz w:val="20"/>
        </w:rPr>
      </w:pPr>
      <w:r w:rsidRPr="00174B5C">
        <w:rPr>
          <w:rFonts w:ascii="Consolas" w:hAnsi="Consolas" w:cs="Consolas"/>
          <w:sz w:val="20"/>
        </w:rPr>
        <w:t xml:space="preserve">                        </w:t>
      </w:r>
      <w:r>
        <w:rPr>
          <w:rFonts w:ascii="Consolas" w:hAnsi="Consolas" w:cs="Consolas"/>
          <w:sz w:val="20"/>
        </w:rPr>
        <w:tab/>
      </w:r>
      <w:r w:rsidRPr="00174B5C">
        <w:rPr>
          <w:rFonts w:ascii="Consolas" w:hAnsi="Consolas" w:cs="Consolas"/>
          <w:sz w:val="20"/>
        </w:rPr>
        <w:t>EMILYM02."</w:t>
      </w:r>
      <w:proofErr w:type="gramStart"/>
      <w:r w:rsidRPr="00174B5C">
        <w:rPr>
          <w:rFonts w:ascii="Consolas" w:hAnsi="Consolas" w:cs="Consolas"/>
          <w:sz w:val="20"/>
        </w:rPr>
        <w:t>test</w:t>
      </w:r>
      <w:proofErr w:type="gramEnd"/>
      <w:r w:rsidRPr="00174B5C">
        <w:rPr>
          <w:rFonts w:ascii="Consolas" w:hAnsi="Consolas" w:cs="Consolas"/>
          <w:sz w:val="20"/>
        </w:rPr>
        <w:t xml:space="preserve">" T1 </w:t>
      </w:r>
    </w:p>
    <w:p w:rsidR="003E6C9C" w:rsidRPr="00174B5C" w:rsidRDefault="003E6C9C" w:rsidP="003E6C9C">
      <w:pPr>
        <w:pStyle w:val="ListParagraph"/>
        <w:rPr>
          <w:rFonts w:ascii="Consolas" w:hAnsi="Consolas" w:cs="Consolas"/>
          <w:sz w:val="20"/>
        </w:rPr>
      </w:pPr>
      <w:r w:rsidRPr="00174B5C">
        <w:rPr>
          <w:rFonts w:ascii="Consolas" w:hAnsi="Consolas" w:cs="Consolas"/>
          <w:sz w:val="20"/>
        </w:rPr>
        <w:t xml:space="preserve">                        </w:t>
      </w:r>
      <w:r>
        <w:rPr>
          <w:rFonts w:ascii="Consolas" w:hAnsi="Consolas" w:cs="Consolas"/>
          <w:sz w:val="20"/>
        </w:rPr>
        <w:tab/>
      </w:r>
      <w:r w:rsidRPr="00174B5C">
        <w:rPr>
          <w:rFonts w:ascii="Consolas" w:hAnsi="Consolas" w:cs="Consolas"/>
          <w:sz w:val="20"/>
        </w:rPr>
        <w:t>LEFT JOIN</w:t>
      </w:r>
    </w:p>
    <w:p w:rsidR="003E6C9C" w:rsidRPr="00174B5C" w:rsidRDefault="003E6C9C" w:rsidP="003E6C9C">
      <w:pPr>
        <w:pStyle w:val="ListParagraph"/>
        <w:rPr>
          <w:rFonts w:ascii="Consolas" w:hAnsi="Consolas" w:cs="Consolas"/>
          <w:sz w:val="20"/>
        </w:rPr>
      </w:pPr>
      <w:r w:rsidRPr="00174B5C">
        <w:rPr>
          <w:rFonts w:ascii="Consolas" w:hAnsi="Consolas" w:cs="Consolas"/>
          <w:sz w:val="20"/>
        </w:rPr>
        <w:t xml:space="preserve">                        </w:t>
      </w:r>
      <w:r>
        <w:rPr>
          <w:rFonts w:ascii="Consolas" w:hAnsi="Consolas" w:cs="Consolas"/>
          <w:sz w:val="20"/>
        </w:rPr>
        <w:tab/>
      </w:r>
      <w:r w:rsidRPr="00174B5C">
        <w:rPr>
          <w:rFonts w:ascii="Consolas" w:hAnsi="Consolas" w:cs="Consolas"/>
          <w:sz w:val="20"/>
        </w:rPr>
        <w:t>ANALYSIS.SMR01_PI T2</w:t>
      </w:r>
    </w:p>
    <w:p w:rsidR="003E6C9C" w:rsidRDefault="003E6C9C" w:rsidP="003E6C9C">
      <w:pPr>
        <w:pStyle w:val="ListParagraph"/>
        <w:rPr>
          <w:rFonts w:ascii="Consolas" w:hAnsi="Consolas" w:cs="Consolas"/>
          <w:sz w:val="20"/>
        </w:rPr>
      </w:pPr>
      <w:r w:rsidRPr="00174B5C">
        <w:rPr>
          <w:rFonts w:ascii="Consolas" w:hAnsi="Consolas" w:cs="Consolas"/>
          <w:sz w:val="20"/>
        </w:rPr>
        <w:t xml:space="preserve">                        </w:t>
      </w:r>
      <w:r>
        <w:rPr>
          <w:rFonts w:ascii="Consolas" w:hAnsi="Consolas" w:cs="Consolas"/>
          <w:sz w:val="20"/>
        </w:rPr>
        <w:tab/>
      </w:r>
      <w:r w:rsidRPr="00174B5C">
        <w:rPr>
          <w:rFonts w:ascii="Consolas" w:hAnsi="Consolas" w:cs="Consolas"/>
          <w:sz w:val="20"/>
        </w:rPr>
        <w:t>ON T1.LINK_NO = T2.LINK_NO</w:t>
      </w:r>
    </w:p>
    <w:p w:rsidR="003E6C9C" w:rsidRPr="00174B5C" w:rsidRDefault="003E6C9C" w:rsidP="003E6C9C">
      <w:pPr>
        <w:pStyle w:val="ListParagraph"/>
        <w:ind w:left="3600"/>
        <w:rPr>
          <w:rFonts w:ascii="Consolas" w:hAnsi="Consolas" w:cs="Consolas"/>
          <w:sz w:val="20"/>
        </w:rPr>
      </w:pPr>
      <w:r w:rsidRPr="00174B5C">
        <w:rPr>
          <w:rFonts w:ascii="Consolas" w:hAnsi="Consolas" w:cs="Consolas"/>
          <w:sz w:val="20"/>
        </w:rPr>
        <w:t xml:space="preserve">ORDER BY T2.LINK_NO, T2.ADMISSION_DATE, T2.DISCHARGE_DATE, T2.ADMISSION, T2.DISCHARGE, </w:t>
      </w:r>
      <w:proofErr w:type="gramStart"/>
      <w:r w:rsidRPr="00174B5C">
        <w:rPr>
          <w:rFonts w:ascii="Consolas" w:hAnsi="Consolas" w:cs="Consolas"/>
          <w:sz w:val="20"/>
        </w:rPr>
        <w:t>T2.URI' )</w:t>
      </w:r>
      <w:proofErr w:type="gramEnd"/>
      <w:r w:rsidRPr="00174B5C">
        <w:rPr>
          <w:rFonts w:ascii="Consolas" w:hAnsi="Consolas" w:cs="Consolas"/>
          <w:sz w:val="20"/>
        </w:rPr>
        <w:t>)</w:t>
      </w:r>
    </w:p>
    <w:p w:rsidR="003E6C9C" w:rsidRDefault="003E6C9C" w:rsidP="003E6C9C">
      <w:pPr>
        <w:pStyle w:val="ListParagraph"/>
      </w:pPr>
    </w:p>
    <w:p w:rsidR="003E6C9C" w:rsidRDefault="003E6C9C" w:rsidP="003E6C9C">
      <w:pPr>
        <w:pStyle w:val="ListParagraph"/>
      </w:pPr>
    </w:p>
    <w:p w:rsidR="003E6C9C" w:rsidRPr="00976942" w:rsidRDefault="003E6C9C" w:rsidP="003E6C9C">
      <w:pPr>
        <w:pStyle w:val="ListParagraph"/>
        <w:numPr>
          <w:ilvl w:val="0"/>
          <w:numId w:val="16"/>
        </w:numPr>
      </w:pPr>
      <w:r>
        <w:t xml:space="preserve">Delete the table once you have finished using it using </w:t>
      </w:r>
      <w:proofErr w:type="spellStart"/>
      <w:r>
        <w:t>dbRemoveTable</w:t>
      </w:r>
      <w:proofErr w:type="spellEnd"/>
      <w:r>
        <w:t xml:space="preserve"> </w:t>
      </w:r>
    </w:p>
    <w:p w:rsidR="003E6C9C" w:rsidRPr="00976942" w:rsidRDefault="003E6C9C" w:rsidP="003E6C9C">
      <w:pPr>
        <w:rPr>
          <w:rFonts w:ascii="Consolas" w:hAnsi="Consolas" w:cs="Consolas"/>
          <w:sz w:val="20"/>
          <w:szCs w:val="20"/>
        </w:rPr>
      </w:pPr>
      <w:proofErr w:type="spellStart"/>
      <w:proofErr w:type="gramStart"/>
      <w:r w:rsidRPr="00976942">
        <w:rPr>
          <w:rFonts w:ascii="Consolas" w:hAnsi="Consolas" w:cs="Consolas"/>
          <w:sz w:val="20"/>
          <w:szCs w:val="20"/>
        </w:rPr>
        <w:t>dbRemoveTable</w:t>
      </w:r>
      <w:proofErr w:type="spellEnd"/>
      <w:r w:rsidRPr="00976942">
        <w:rPr>
          <w:rFonts w:ascii="Consolas" w:hAnsi="Consolas" w:cs="Consolas"/>
          <w:sz w:val="20"/>
          <w:szCs w:val="20"/>
        </w:rPr>
        <w:t>(</w:t>
      </w:r>
      <w:proofErr w:type="gramEnd"/>
      <w:r w:rsidRPr="00976942">
        <w:rPr>
          <w:rFonts w:ascii="Consolas" w:hAnsi="Consolas" w:cs="Consolas"/>
          <w:sz w:val="20"/>
          <w:szCs w:val="20"/>
        </w:rPr>
        <w:t>SMRA, "test")</w:t>
      </w:r>
    </w:p>
    <w:p w:rsidR="003E6C9C" w:rsidRDefault="003E6C9C" w:rsidP="003E6C9C">
      <w:r>
        <w:t>To check it has been removed:</w:t>
      </w:r>
    </w:p>
    <w:p w:rsidR="003E6C9C" w:rsidRDefault="003E6C9C" w:rsidP="003E6C9C">
      <w:pPr>
        <w:rPr>
          <w:rFonts w:ascii="Consolas" w:hAnsi="Consolas" w:cs="Consolas"/>
          <w:sz w:val="20"/>
          <w:szCs w:val="20"/>
        </w:rPr>
      </w:pPr>
      <w:proofErr w:type="spellStart"/>
      <w:proofErr w:type="gramStart"/>
      <w:r w:rsidRPr="00976942">
        <w:rPr>
          <w:rFonts w:ascii="Consolas" w:hAnsi="Consolas" w:cs="Consolas"/>
          <w:sz w:val="20"/>
          <w:szCs w:val="20"/>
        </w:rPr>
        <w:t>dbListTables</w:t>
      </w:r>
      <w:proofErr w:type="spellEnd"/>
      <w:r w:rsidRPr="00976942">
        <w:rPr>
          <w:rFonts w:ascii="Consolas" w:hAnsi="Consolas" w:cs="Consolas"/>
          <w:sz w:val="20"/>
          <w:szCs w:val="20"/>
        </w:rPr>
        <w:t>(</w:t>
      </w:r>
      <w:proofErr w:type="spellStart"/>
      <w:proofErr w:type="gramEnd"/>
      <w:r w:rsidRPr="00976942">
        <w:rPr>
          <w:rFonts w:ascii="Consolas" w:hAnsi="Consolas" w:cs="Consolas"/>
          <w:sz w:val="20"/>
          <w:szCs w:val="20"/>
        </w:rPr>
        <w:t>SMRA,schema</w:t>
      </w:r>
      <w:proofErr w:type="spellEnd"/>
      <w:r w:rsidRPr="00976942">
        <w:rPr>
          <w:rFonts w:ascii="Consolas" w:hAnsi="Consolas" w:cs="Consolas"/>
          <w:sz w:val="20"/>
          <w:szCs w:val="20"/>
        </w:rPr>
        <w:t>="</w:t>
      </w:r>
      <w:r>
        <w:rPr>
          <w:rFonts w:ascii="Consolas" w:hAnsi="Consolas" w:cs="Consolas"/>
          <w:sz w:val="20"/>
          <w:szCs w:val="20"/>
        </w:rPr>
        <w:t>&lt;USERNAME&gt;</w:t>
      </w:r>
      <w:r w:rsidRPr="00976942">
        <w:rPr>
          <w:rFonts w:ascii="Consolas" w:hAnsi="Consolas" w:cs="Consolas"/>
          <w:sz w:val="20"/>
          <w:szCs w:val="20"/>
        </w:rPr>
        <w:t>")</w:t>
      </w:r>
    </w:p>
    <w:p w:rsidR="003E6C9C" w:rsidRDefault="003E6C9C" w:rsidP="003E6C9C">
      <w:r>
        <w:t xml:space="preserve">NB It is of course possible to extract information based on a personal table containing other fields in addition to LINK_NO to further refine the selection, perhaps years of interest in combination with LINK_NO. </w:t>
      </w:r>
    </w:p>
    <w:p w:rsidR="003E6C9C" w:rsidRDefault="003E6C9C" w:rsidP="003E6C9C"/>
    <w:p w:rsidR="003E6C9C" w:rsidRDefault="003E6C9C" w:rsidP="003E6C9C">
      <w:pPr>
        <w:pStyle w:val="Heading2"/>
        <w:numPr>
          <w:ilvl w:val="0"/>
          <w:numId w:val="17"/>
        </w:numPr>
      </w:pPr>
      <w:bookmarkStart w:id="29" w:name="_Further_resources"/>
      <w:bookmarkStart w:id="30" w:name="_Toc501102324"/>
      <w:bookmarkEnd w:id="29"/>
      <w:r>
        <w:t>Further resources</w:t>
      </w:r>
      <w:bookmarkEnd w:id="30"/>
    </w:p>
    <w:p w:rsidR="003E6C9C" w:rsidRDefault="003E6C9C" w:rsidP="003E6C9C">
      <w:r>
        <w:t>SQL code examples &amp; tutorials</w:t>
      </w:r>
    </w:p>
    <w:p w:rsidR="003E6C9C" w:rsidRDefault="003E6C9C" w:rsidP="003E6C9C">
      <w:hyperlink r:id="rId33" w:history="1">
        <w:r w:rsidRPr="005B4875">
          <w:rPr>
            <w:rStyle w:val="Hyperlink"/>
          </w:rPr>
          <w:t>https://oracle-base.com/articles/sql/articles-sql</w:t>
        </w:r>
      </w:hyperlink>
      <w:r>
        <w:t xml:space="preserve"> </w:t>
      </w:r>
    </w:p>
    <w:p w:rsidR="003E6C9C" w:rsidRDefault="003E6C9C" w:rsidP="003E6C9C">
      <w:hyperlink r:id="rId34" w:history="1">
        <w:r w:rsidRPr="00E24177">
          <w:rPr>
            <w:rStyle w:val="Hyperlink"/>
          </w:rPr>
          <w:t>https://www.w3schools.com/sql/default.asp</w:t>
        </w:r>
      </w:hyperlink>
      <w:r>
        <w:t xml:space="preserve"> </w:t>
      </w:r>
    </w:p>
    <w:p w:rsidR="003E6C9C" w:rsidRDefault="003E6C9C" w:rsidP="003E6C9C">
      <w:r>
        <w:t xml:space="preserve">Resources for learning R and </w:t>
      </w:r>
      <w:proofErr w:type="spellStart"/>
      <w:r>
        <w:t>RStudio</w:t>
      </w:r>
      <w:proofErr w:type="spellEnd"/>
      <w:r>
        <w:t xml:space="preserve">, linked from </w:t>
      </w:r>
      <w:proofErr w:type="spellStart"/>
      <w:r>
        <w:t>RStudio's</w:t>
      </w:r>
      <w:proofErr w:type="spellEnd"/>
      <w:r>
        <w:t xml:space="preserve"> website</w:t>
      </w:r>
    </w:p>
    <w:p w:rsidR="003E6C9C" w:rsidRDefault="003E6C9C" w:rsidP="003E6C9C">
      <w:hyperlink r:id="rId35" w:anchor="R" w:history="1">
        <w:r w:rsidRPr="00DC3205">
          <w:rPr>
            <w:rStyle w:val="Hyperlink"/>
          </w:rPr>
          <w:t>https://www.</w:t>
        </w:r>
        <w:r>
          <w:rPr>
            <w:rStyle w:val="Hyperlink"/>
          </w:rPr>
          <w:t>RStudio</w:t>
        </w:r>
        <w:r w:rsidRPr="00DC3205">
          <w:rPr>
            <w:rStyle w:val="Hyperlink"/>
          </w:rPr>
          <w:t>.com/online-learning/#R</w:t>
        </w:r>
      </w:hyperlink>
      <w:r>
        <w:t xml:space="preserve"> </w:t>
      </w:r>
    </w:p>
    <w:p w:rsidR="003E6C9C" w:rsidRDefault="003E6C9C" w:rsidP="003E6C9C"/>
    <w:p w:rsidR="003E6C9C" w:rsidRDefault="003E6C9C" w:rsidP="003E6C9C">
      <w:r>
        <w:t xml:space="preserve">General coding help, both for R and SQL, can be found by searching on </w:t>
      </w:r>
    </w:p>
    <w:p w:rsidR="003E6C9C" w:rsidRPr="00361C26" w:rsidRDefault="003E6C9C" w:rsidP="003E6C9C">
      <w:hyperlink r:id="rId36" w:history="1">
        <w:r w:rsidRPr="00E24177">
          <w:rPr>
            <w:rStyle w:val="Hyperlink"/>
          </w:rPr>
          <w:t>https://stackoverflow.com/</w:t>
        </w:r>
      </w:hyperlink>
      <w:r>
        <w:t xml:space="preserve"> </w:t>
      </w:r>
    </w:p>
    <w:p w:rsidR="00300C5C" w:rsidRDefault="003E6C9C" w:rsidP="003E6C9C">
      <w:r>
        <w:t xml:space="preserve"> </w:t>
      </w:r>
    </w:p>
    <w:sectPr w:rsidR="00300C5C" w:rsidSect="00321D0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6C9C" w:rsidRDefault="003E6C9C" w:rsidP="003E6C9C">
      <w:pPr>
        <w:spacing w:after="0" w:line="240" w:lineRule="auto"/>
      </w:pPr>
      <w:r>
        <w:separator/>
      </w:r>
    </w:p>
  </w:endnote>
  <w:endnote w:type="continuationSeparator" w:id="0">
    <w:p w:rsidR="003E6C9C" w:rsidRDefault="003E6C9C" w:rsidP="003E6C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6C9C" w:rsidRDefault="003E6C9C" w:rsidP="003E6C9C">
      <w:pPr>
        <w:spacing w:after="0" w:line="240" w:lineRule="auto"/>
      </w:pPr>
      <w:r>
        <w:separator/>
      </w:r>
    </w:p>
  </w:footnote>
  <w:footnote w:type="continuationSeparator" w:id="0">
    <w:p w:rsidR="003E6C9C" w:rsidRDefault="003E6C9C" w:rsidP="003E6C9C">
      <w:pPr>
        <w:spacing w:after="0" w:line="240" w:lineRule="auto"/>
      </w:pPr>
      <w:r>
        <w:continuationSeparator/>
      </w:r>
    </w:p>
  </w:footnote>
  <w:footnote w:id="1">
    <w:p w:rsidR="003E6C9C" w:rsidRPr="00D2078E" w:rsidRDefault="003E6C9C" w:rsidP="003E6C9C">
      <w:pPr>
        <w:pStyle w:val="FootnoteText"/>
      </w:pPr>
      <w:r>
        <w:rPr>
          <w:rStyle w:val="FootnoteReference"/>
        </w:rPr>
        <w:footnoteRef/>
      </w:r>
      <w:r>
        <w:t xml:space="preserve"> At time of writing there is no regular update scheduled for R on local machines and on the R Server. The latest desktop version in use in NSS is R3.3.2 and the R Server is on 3.2.3.  However, it is planned to establish regular updates</w:t>
      </w:r>
      <w:r w:rsidRPr="006D5C30">
        <w:rPr>
          <w:i/>
        </w:rPr>
        <w:t>,</w:t>
      </w:r>
      <w:r>
        <w:t xml:space="preserve"> at least annually,</w:t>
      </w:r>
      <w:r>
        <w:rPr>
          <w:color w:val="FF0000"/>
        </w:rPr>
        <w:t xml:space="preserve"> </w:t>
      </w:r>
      <w:r>
        <w:t xml:space="preserve">for both desktop and serve versions.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01F9D"/>
    <w:multiLevelType w:val="hybridMultilevel"/>
    <w:tmpl w:val="15082D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D61654"/>
    <w:multiLevelType w:val="hybridMultilevel"/>
    <w:tmpl w:val="A7120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97173E"/>
    <w:multiLevelType w:val="hybridMultilevel"/>
    <w:tmpl w:val="A0A42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A65055"/>
    <w:multiLevelType w:val="hybridMultilevel"/>
    <w:tmpl w:val="1A9AEA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F87711"/>
    <w:multiLevelType w:val="hybridMultilevel"/>
    <w:tmpl w:val="CBCE14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B4B45B4"/>
    <w:multiLevelType w:val="hybridMultilevel"/>
    <w:tmpl w:val="7CAC6F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FB15CD"/>
    <w:multiLevelType w:val="hybridMultilevel"/>
    <w:tmpl w:val="181C5EFE"/>
    <w:lvl w:ilvl="0" w:tplc="08090001">
      <w:start w:val="1"/>
      <w:numFmt w:val="bullet"/>
      <w:lvlText w:val=""/>
      <w:lvlJc w:val="left"/>
      <w:pPr>
        <w:ind w:left="755" w:hanging="360"/>
      </w:pPr>
      <w:rPr>
        <w:rFonts w:ascii="Symbol" w:hAnsi="Symbol" w:hint="default"/>
      </w:rPr>
    </w:lvl>
    <w:lvl w:ilvl="1" w:tplc="08090003" w:tentative="1">
      <w:start w:val="1"/>
      <w:numFmt w:val="bullet"/>
      <w:lvlText w:val="o"/>
      <w:lvlJc w:val="left"/>
      <w:pPr>
        <w:ind w:left="1475" w:hanging="360"/>
      </w:pPr>
      <w:rPr>
        <w:rFonts w:ascii="Courier New" w:hAnsi="Courier New" w:cs="Courier New" w:hint="default"/>
      </w:rPr>
    </w:lvl>
    <w:lvl w:ilvl="2" w:tplc="08090005" w:tentative="1">
      <w:start w:val="1"/>
      <w:numFmt w:val="bullet"/>
      <w:lvlText w:val=""/>
      <w:lvlJc w:val="left"/>
      <w:pPr>
        <w:ind w:left="2195" w:hanging="360"/>
      </w:pPr>
      <w:rPr>
        <w:rFonts w:ascii="Wingdings" w:hAnsi="Wingdings" w:hint="default"/>
      </w:rPr>
    </w:lvl>
    <w:lvl w:ilvl="3" w:tplc="08090001" w:tentative="1">
      <w:start w:val="1"/>
      <w:numFmt w:val="bullet"/>
      <w:lvlText w:val=""/>
      <w:lvlJc w:val="left"/>
      <w:pPr>
        <w:ind w:left="2915" w:hanging="360"/>
      </w:pPr>
      <w:rPr>
        <w:rFonts w:ascii="Symbol" w:hAnsi="Symbol" w:hint="default"/>
      </w:rPr>
    </w:lvl>
    <w:lvl w:ilvl="4" w:tplc="08090003" w:tentative="1">
      <w:start w:val="1"/>
      <w:numFmt w:val="bullet"/>
      <w:lvlText w:val="o"/>
      <w:lvlJc w:val="left"/>
      <w:pPr>
        <w:ind w:left="3635" w:hanging="360"/>
      </w:pPr>
      <w:rPr>
        <w:rFonts w:ascii="Courier New" w:hAnsi="Courier New" w:cs="Courier New" w:hint="default"/>
      </w:rPr>
    </w:lvl>
    <w:lvl w:ilvl="5" w:tplc="08090005" w:tentative="1">
      <w:start w:val="1"/>
      <w:numFmt w:val="bullet"/>
      <w:lvlText w:val=""/>
      <w:lvlJc w:val="left"/>
      <w:pPr>
        <w:ind w:left="4355" w:hanging="360"/>
      </w:pPr>
      <w:rPr>
        <w:rFonts w:ascii="Wingdings" w:hAnsi="Wingdings" w:hint="default"/>
      </w:rPr>
    </w:lvl>
    <w:lvl w:ilvl="6" w:tplc="08090001" w:tentative="1">
      <w:start w:val="1"/>
      <w:numFmt w:val="bullet"/>
      <w:lvlText w:val=""/>
      <w:lvlJc w:val="left"/>
      <w:pPr>
        <w:ind w:left="5075" w:hanging="360"/>
      </w:pPr>
      <w:rPr>
        <w:rFonts w:ascii="Symbol" w:hAnsi="Symbol" w:hint="default"/>
      </w:rPr>
    </w:lvl>
    <w:lvl w:ilvl="7" w:tplc="08090003" w:tentative="1">
      <w:start w:val="1"/>
      <w:numFmt w:val="bullet"/>
      <w:lvlText w:val="o"/>
      <w:lvlJc w:val="left"/>
      <w:pPr>
        <w:ind w:left="5795" w:hanging="360"/>
      </w:pPr>
      <w:rPr>
        <w:rFonts w:ascii="Courier New" w:hAnsi="Courier New" w:cs="Courier New" w:hint="default"/>
      </w:rPr>
    </w:lvl>
    <w:lvl w:ilvl="8" w:tplc="08090005" w:tentative="1">
      <w:start w:val="1"/>
      <w:numFmt w:val="bullet"/>
      <w:lvlText w:val=""/>
      <w:lvlJc w:val="left"/>
      <w:pPr>
        <w:ind w:left="6515" w:hanging="360"/>
      </w:pPr>
      <w:rPr>
        <w:rFonts w:ascii="Wingdings" w:hAnsi="Wingdings" w:hint="default"/>
      </w:rPr>
    </w:lvl>
  </w:abstractNum>
  <w:abstractNum w:abstractNumId="7">
    <w:nsid w:val="1CBC0606"/>
    <w:multiLevelType w:val="hybridMultilevel"/>
    <w:tmpl w:val="957C4770"/>
    <w:lvl w:ilvl="0" w:tplc="5F383C5A">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2484AC4"/>
    <w:multiLevelType w:val="hybridMultilevel"/>
    <w:tmpl w:val="4C50F1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4033194"/>
    <w:multiLevelType w:val="hybridMultilevel"/>
    <w:tmpl w:val="FB8A9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015633B"/>
    <w:multiLevelType w:val="hybridMultilevel"/>
    <w:tmpl w:val="51C0BFBE"/>
    <w:lvl w:ilvl="0" w:tplc="DF9614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323B3DA6"/>
    <w:multiLevelType w:val="hybridMultilevel"/>
    <w:tmpl w:val="A6F8E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D3C72EF"/>
    <w:multiLevelType w:val="hybridMultilevel"/>
    <w:tmpl w:val="1BC22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30B410D"/>
    <w:multiLevelType w:val="hybridMultilevel"/>
    <w:tmpl w:val="5E42683C"/>
    <w:lvl w:ilvl="0" w:tplc="3BAC7EFE">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940540E"/>
    <w:multiLevelType w:val="hybridMultilevel"/>
    <w:tmpl w:val="722C7E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0326125"/>
    <w:multiLevelType w:val="hybridMultilevel"/>
    <w:tmpl w:val="27868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43E5BBE"/>
    <w:multiLevelType w:val="hybridMultilevel"/>
    <w:tmpl w:val="9994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5175521"/>
    <w:multiLevelType w:val="hybridMultilevel"/>
    <w:tmpl w:val="69E01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7"/>
  </w:num>
  <w:num w:numId="4">
    <w:abstractNumId w:val="2"/>
  </w:num>
  <w:num w:numId="5">
    <w:abstractNumId w:val="16"/>
  </w:num>
  <w:num w:numId="6">
    <w:abstractNumId w:val="1"/>
  </w:num>
  <w:num w:numId="7">
    <w:abstractNumId w:val="6"/>
  </w:num>
  <w:num w:numId="8">
    <w:abstractNumId w:val="14"/>
  </w:num>
  <w:num w:numId="9">
    <w:abstractNumId w:val="12"/>
  </w:num>
  <w:num w:numId="10">
    <w:abstractNumId w:val="9"/>
  </w:num>
  <w:num w:numId="11">
    <w:abstractNumId w:val="8"/>
  </w:num>
  <w:num w:numId="12">
    <w:abstractNumId w:val="0"/>
  </w:num>
  <w:num w:numId="13">
    <w:abstractNumId w:val="10"/>
  </w:num>
  <w:num w:numId="14">
    <w:abstractNumId w:val="15"/>
  </w:num>
  <w:num w:numId="15">
    <w:abstractNumId w:val="5"/>
  </w:num>
  <w:num w:numId="16">
    <w:abstractNumId w:val="11"/>
  </w:num>
  <w:num w:numId="17">
    <w:abstractNumId w:val="13"/>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3E6C9C"/>
    <w:rsid w:val="002807FB"/>
    <w:rsid w:val="00321D0E"/>
    <w:rsid w:val="003E6C9C"/>
    <w:rsid w:val="005A2B29"/>
    <w:rsid w:val="0076340A"/>
    <w:rsid w:val="00C005B6"/>
    <w:rsid w:val="00C5655E"/>
    <w:rsid w:val="00FE6BD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C9C"/>
  </w:style>
  <w:style w:type="paragraph" w:styleId="Heading2">
    <w:name w:val="heading 2"/>
    <w:basedOn w:val="Normal"/>
    <w:next w:val="Normal"/>
    <w:link w:val="Heading2Char"/>
    <w:uiPriority w:val="9"/>
    <w:unhideWhenUsed/>
    <w:qFormat/>
    <w:rsid w:val="003E6C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6C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6C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6C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6C9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E6C9C"/>
    <w:pPr>
      <w:ind w:left="720"/>
      <w:contextualSpacing/>
    </w:pPr>
  </w:style>
  <w:style w:type="character" w:styleId="Hyperlink">
    <w:name w:val="Hyperlink"/>
    <w:basedOn w:val="DefaultParagraphFont"/>
    <w:uiPriority w:val="99"/>
    <w:unhideWhenUsed/>
    <w:rsid w:val="003E6C9C"/>
    <w:rPr>
      <w:color w:val="0000FF" w:themeColor="hyperlink"/>
      <w:u w:val="single"/>
    </w:rPr>
  </w:style>
  <w:style w:type="paragraph" w:customStyle="1" w:styleId="Default">
    <w:name w:val="Default"/>
    <w:rsid w:val="003E6C9C"/>
    <w:pPr>
      <w:autoSpaceDE w:val="0"/>
      <w:autoSpaceDN w:val="0"/>
      <w:adjustRightInd w:val="0"/>
      <w:spacing w:after="0" w:line="240" w:lineRule="auto"/>
    </w:pPr>
    <w:rPr>
      <w:rFonts w:ascii="Arial" w:hAnsi="Arial" w:cs="Arial"/>
      <w:color w:val="000000"/>
      <w:sz w:val="24"/>
      <w:szCs w:val="24"/>
    </w:rPr>
  </w:style>
  <w:style w:type="character" w:customStyle="1" w:styleId="tgc">
    <w:name w:val="_tgc"/>
    <w:basedOn w:val="DefaultParagraphFont"/>
    <w:rsid w:val="003E6C9C"/>
  </w:style>
  <w:style w:type="paragraph" w:styleId="FootnoteText">
    <w:name w:val="footnote text"/>
    <w:basedOn w:val="Normal"/>
    <w:link w:val="FootnoteTextChar"/>
    <w:uiPriority w:val="99"/>
    <w:semiHidden/>
    <w:unhideWhenUsed/>
    <w:rsid w:val="003E6C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C9C"/>
    <w:rPr>
      <w:sz w:val="20"/>
      <w:szCs w:val="20"/>
    </w:rPr>
  </w:style>
  <w:style w:type="character" w:styleId="FootnoteReference">
    <w:name w:val="footnote reference"/>
    <w:basedOn w:val="DefaultParagraphFont"/>
    <w:uiPriority w:val="99"/>
    <w:semiHidden/>
    <w:unhideWhenUsed/>
    <w:rsid w:val="003E6C9C"/>
    <w:rPr>
      <w:vertAlign w:val="superscript"/>
    </w:rPr>
  </w:style>
  <w:style w:type="paragraph" w:styleId="BalloonText">
    <w:name w:val="Balloon Text"/>
    <w:basedOn w:val="Normal"/>
    <w:link w:val="BalloonTextChar"/>
    <w:uiPriority w:val="99"/>
    <w:semiHidden/>
    <w:unhideWhenUsed/>
    <w:rsid w:val="003E6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C9C"/>
    <w:rPr>
      <w:rFonts w:ascii="Tahoma" w:hAnsi="Tahoma" w:cs="Tahoma"/>
      <w:sz w:val="16"/>
      <w:szCs w:val="16"/>
    </w:rPr>
  </w:style>
  <w:style w:type="character" w:customStyle="1" w:styleId="Heading4Char">
    <w:name w:val="Heading 4 Char"/>
    <w:basedOn w:val="DefaultParagraphFont"/>
    <w:link w:val="Heading4"/>
    <w:uiPriority w:val="9"/>
    <w:rsid w:val="003E6C9C"/>
    <w:rPr>
      <w:rFonts w:asciiTheme="majorHAnsi" w:eastAsiaTheme="majorEastAsia" w:hAnsiTheme="majorHAnsi" w:cstheme="majorBidi"/>
      <w:b/>
      <w:bCs/>
      <w:i/>
      <w:iCs/>
      <w:color w:val="4F81BD" w:themeColor="accent1"/>
    </w:rPr>
  </w:style>
  <w:style w:type="paragraph" w:styleId="NoSpacing">
    <w:name w:val="No Spacing"/>
    <w:uiPriority w:val="1"/>
    <w:qFormat/>
    <w:rsid w:val="003E6C9C"/>
    <w:pPr>
      <w:spacing w:after="0" w:line="240" w:lineRule="auto"/>
    </w:pPr>
  </w:style>
  <w:style w:type="paragraph" w:styleId="HTMLPreformatted">
    <w:name w:val="HTML Preformatted"/>
    <w:basedOn w:val="Normal"/>
    <w:link w:val="HTMLPreformattedChar"/>
    <w:uiPriority w:val="99"/>
    <w:unhideWhenUsed/>
    <w:rsid w:val="003E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E6C9C"/>
    <w:rPr>
      <w:rFonts w:ascii="Courier New" w:eastAsia="Times New Roman" w:hAnsi="Courier New" w:cs="Courier New"/>
      <w:sz w:val="20"/>
      <w:szCs w:val="20"/>
      <w:lang w:eastAsia="en-GB"/>
    </w:rPr>
  </w:style>
  <w:style w:type="character" w:customStyle="1" w:styleId="gcwxi2kcpjb">
    <w:name w:val="gcwxi2kcpjb"/>
    <w:basedOn w:val="DefaultParagraphFont"/>
    <w:rsid w:val="003E6C9C"/>
  </w:style>
  <w:style w:type="character" w:customStyle="1" w:styleId="gcwxi2kcpkb">
    <w:name w:val="gcwxi2kcpkb"/>
    <w:basedOn w:val="DefaultParagraphFont"/>
    <w:rsid w:val="003E6C9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dc.scot.nhs.uk/National-Datasets/index.asp?ID=1&amp;Topic=Hospital%20Activity%20Statistics" TargetMode="External"/><Relationship Id="rId13" Type="http://schemas.openxmlformats.org/officeDocument/2006/relationships/hyperlink" Target="https://cran.r-project.org/" TargetMode="External"/><Relationship Id="rId18" Type="http://schemas.openxmlformats.org/officeDocument/2006/relationships/hyperlink" Target="https://www.sitepoint.com/introduction-r-rstudio/" TargetMode="External"/><Relationship Id="rId26" Type="http://schemas.openxmlformats.org/officeDocument/2006/relationships/hyperlink" Target="http://www.ndc.scot.nhs.uk/Dictionary-A-Z/Definitions/index.asp?Search=S&amp;ID=999&amp;Title=SMR04%20-%20Summary%20of%20Rules" TargetMode="External"/><Relationship Id="rId3" Type="http://schemas.openxmlformats.org/officeDocument/2006/relationships/settings" Target="settings.xml"/><Relationship Id="rId21" Type="http://schemas.openxmlformats.org/officeDocument/2006/relationships/hyperlink" Target="http://tibble.tidyverse.org/" TargetMode="External"/><Relationship Id="rId34" Type="http://schemas.openxmlformats.org/officeDocument/2006/relationships/hyperlink" Target="https://www.w3schools.com/sql/default.asp" TargetMode="External"/><Relationship Id="rId7" Type="http://schemas.openxmlformats.org/officeDocument/2006/relationships/hyperlink" Target="https://en.wikipedia.org/wiki/Oracle_Database" TargetMode="External"/><Relationship Id="rId12" Type="http://schemas.openxmlformats.org/officeDocument/2006/relationships/hyperlink" Target="https://en.wikipedia.org/wiki/SQL" TargetMode="External"/><Relationship Id="rId17" Type="http://schemas.openxmlformats.org/officeDocument/2006/relationships/hyperlink" Target="http://nssrstudio.csa.scot.nhs.uk/" TargetMode="External"/><Relationship Id="rId25" Type="http://schemas.openxmlformats.org/officeDocument/2006/relationships/hyperlink" Target="http://www.ndc.scot.nhs.uk/Dictionary-A-Z/Definitions/index.asp?Search=S&amp;ID=460&amp;Title=SMR01%20-%20General/Acute%20Inpatient%20and%20Day%20Case" TargetMode="External"/><Relationship Id="rId33" Type="http://schemas.openxmlformats.org/officeDocument/2006/relationships/hyperlink" Target="https://oracle-base.com/articles/sql/articles-sq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tidyverse.org/" TargetMode="External"/><Relationship Id="rId29" Type="http://schemas.openxmlformats.org/officeDocument/2006/relationships/hyperlink" Target="https://www.1keydata.com/sql/sqlorderb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rscotland.gov.uk/statistics-and-data/statistics/statistics-by-theme/vital-events/deaths" TargetMode="External"/><Relationship Id="rId24" Type="http://schemas.openxmlformats.org/officeDocument/2006/relationships/hyperlink" Target="http://www.ndc.scot.nhs.uk/Data-Dictionary/SMR-Datasets/SMR00-Outpatient-Attendance/SMR00-Summary-of-Rules/" TargetMode="External"/><Relationship Id="rId32" Type="http://schemas.openxmlformats.org/officeDocument/2006/relationships/hyperlink" Target="http://www.sql-join.com/sql-join-type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datacamp.com/courses/working-with-the-rstudio-ide-part-1" TargetMode="External"/><Relationship Id="rId23" Type="http://schemas.openxmlformats.org/officeDocument/2006/relationships/hyperlink" Target="file:///\\Freddy\Projects\SAF\Subgroups\SMRA%20Analysis%20views%20subgroup\File%20layouts" TargetMode="External"/><Relationship Id="rId28" Type="http://schemas.openxmlformats.org/officeDocument/2006/relationships/hyperlink" Target="file:///\\freddy\projects\SAF\Agendas,%20Minutes%20and%20Bulletins\Bulletins\SAF%20Bulletin%20No.16%20Special%20Edition%20-%20SMRA%20Guidance.docx" TargetMode="External"/><Relationship Id="rId36" Type="http://schemas.openxmlformats.org/officeDocument/2006/relationships/hyperlink" Target="https://stackoverflow.com/" TargetMode="External"/><Relationship Id="rId10" Type="http://schemas.openxmlformats.org/officeDocument/2006/relationships/hyperlink" Target="http://www.isdscotland.org/Health-Topics/Hospital-Care/Outpatient-Datamart/" TargetMode="External"/><Relationship Id="rId19" Type="http://schemas.openxmlformats.org/officeDocument/2006/relationships/hyperlink" Target="https://support.rstudio.com/hc/en-us/sections/200107586-Using-the-RStudio-IDE" TargetMode="External"/><Relationship Id="rId31" Type="http://schemas.openxmlformats.org/officeDocument/2006/relationships/hyperlink" Target="https://www.1keydata.com/sql/sql-subquery.html" TargetMode="External"/><Relationship Id="rId4" Type="http://schemas.openxmlformats.org/officeDocument/2006/relationships/webSettings" Target="webSettings.xml"/><Relationship Id="rId9" Type="http://schemas.openxmlformats.org/officeDocument/2006/relationships/hyperlink" Target="http://www.isdscotland.org/Health-Topics/Hospital-Care/Inpatient-and-Day-Case-Activity/" TargetMode="External"/><Relationship Id="rId14" Type="http://schemas.openxmlformats.org/officeDocument/2006/relationships/hyperlink" Target="https://www.rstudio.com/products/RStudio/" TargetMode="External"/><Relationship Id="rId22" Type="http://schemas.openxmlformats.org/officeDocument/2006/relationships/hyperlink" Target="https://CRAN.R-project.org/package=RODBC" TargetMode="External"/><Relationship Id="rId27" Type="http://schemas.openxmlformats.org/officeDocument/2006/relationships/hyperlink" Target="file:///\\freddy\projects\SAF\Subgroups\SMRA%20Analysis%20views%20subgroup\File%20layouts" TargetMode="External"/><Relationship Id="rId30" Type="http://schemas.openxmlformats.org/officeDocument/2006/relationships/hyperlink" Target="https://www.1keydata.com/sql/sql-create-view.html" TargetMode="External"/><Relationship Id="rId35" Type="http://schemas.openxmlformats.org/officeDocument/2006/relationships/hyperlink" Target="https://www.rstudio.com/onl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4112</Words>
  <Characters>23444</Characters>
  <Application>Microsoft Office Word</Application>
  <DocSecurity>0</DocSecurity>
  <Lines>195</Lines>
  <Paragraphs>55</Paragraphs>
  <ScaleCrop>false</ScaleCrop>
  <Company>NHS NSS</Company>
  <LinksUpToDate>false</LinksUpToDate>
  <CharactersWithSpaces>27501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emilym02</dc:creator>
  <cp:lastModifiedBy>emilym02</cp:lastModifiedBy>
  <cp:revision>1</cp:revision>
  <dcterms:created xsi:type="dcterms:W3CDTF">2018-03-29T09:05:00Z</dcterms:created>
  <dcterms:modified xsi:type="dcterms:W3CDTF">2018-03-29T09:09:00Z</dcterms:modified>
</cp:coreProperties>
</file>