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VerbatimChar"/>
        </w:rPr>
        <w:t xml:space="preserve">## #BlackLivesMatter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3.1.0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tidyr::expand() masks drake::expand()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tidyr::gather() masks drake::gather()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Column(s) 'age', and 'income_std' omitted from output.</w:t>
      </w:r>
      <w:r>
        <w:br/>
      </w:r>
      <w:r>
        <w:rPr>
          <w:rStyle w:val="VerbatimChar"/>
        </w:rPr>
        <w:t xml:space="preserve">## Accepted classes are 'character', 'factor', 'numeric', 'logical', 'integer', or 'difftime'.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4"/>
        <w:gridCol w:w="2759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722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age_cat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(22%)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 (45%)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 (34%)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realinc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27,188 (17,038, 48,938)</w:t>
            </w:r>
          </w:p>
        </w:tc>
      </w:tr>
      <w:tr>
        <w:trPr>
          <w:cantSplit/>
          <w:trHeight w:val="5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 (47%)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 (53%)</w:t>
            </w:r>
          </w:p>
        </w:tc>
      </w:tr>
      <w:tr>
        <w:trPr>
          <w:cantSplit/>
          <w:trHeight w:val="5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581 (80%)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Bachelor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 (21%)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(11%)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 (53%)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Junior College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(7.3%)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 (47%)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(21%)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Results</dc:title>
  <dc:creator/>
  <cp:keywords/>
  <dcterms:created xsi:type="dcterms:W3CDTF">2021-03-10T11:11:39Z</dcterms:created>
  <dcterms:modified xsi:type="dcterms:W3CDTF">2021-03-10T11:11:39Z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