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F74C" w14:textId="3E0A0D5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Annotated Bibliography Assignment</w:t>
      </w:r>
      <w:r>
        <w:rPr>
          <w:rFonts w:ascii="Times New Roman" w:eastAsia="Times New Roman" w:hAnsi="Times New Roman" w:cs="Times New Roman"/>
          <w:sz w:val="24"/>
          <w:szCs w:val="24"/>
        </w:rPr>
        <w:t xml:space="preserve"> </w:t>
      </w:r>
    </w:p>
    <w:p w14:paraId="4D5BBB5A" w14:textId="7C1A3717" w:rsidR="002D1FDF" w:rsidRPr="002D1FDF" w:rsidRDefault="002D1FDF" w:rsidP="002D1FDF">
      <w:pPr>
        <w:rPr>
          <w:rFonts w:ascii="Times New Roman" w:eastAsia="Times New Roman" w:hAnsi="Times New Roman" w:cs="Times New Roman"/>
          <w:b/>
          <w:bCs/>
          <w:sz w:val="24"/>
          <w:szCs w:val="24"/>
        </w:rPr>
      </w:pPr>
      <w:r w:rsidRPr="002D1FDF">
        <w:rPr>
          <w:rFonts w:ascii="Times New Roman" w:eastAsia="Times New Roman" w:hAnsi="Times New Roman" w:cs="Times New Roman"/>
          <w:b/>
          <w:bCs/>
          <w:sz w:val="24"/>
          <w:szCs w:val="24"/>
        </w:rPr>
        <w:t xml:space="preserve">Name: </w:t>
      </w:r>
    </w:p>
    <w:p w14:paraId="55BDCF50" w14:textId="77777777" w:rsidR="00736EB8" w:rsidRDefault="00736EB8">
      <w:pPr>
        <w:jc w:val="center"/>
        <w:rPr>
          <w:rFonts w:ascii="Times New Roman" w:eastAsia="Times New Roman" w:hAnsi="Times New Roman" w:cs="Times New Roman"/>
          <w:sz w:val="24"/>
          <w:szCs w:val="24"/>
        </w:rPr>
      </w:pPr>
    </w:p>
    <w:p w14:paraId="6DC70C72" w14:textId="77777777" w:rsidR="00736E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your final research question, find </w:t>
      </w:r>
      <w:r>
        <w:rPr>
          <w:rFonts w:ascii="Times New Roman" w:eastAsia="Times New Roman" w:hAnsi="Times New Roman" w:cs="Times New Roman"/>
          <w:b/>
          <w:sz w:val="24"/>
          <w:szCs w:val="24"/>
        </w:rPr>
        <w:t xml:space="preserve">15-20 </w:t>
      </w:r>
      <w:r>
        <w:rPr>
          <w:rFonts w:ascii="Times New Roman" w:eastAsia="Times New Roman" w:hAnsi="Times New Roman" w:cs="Times New Roman"/>
          <w:sz w:val="24"/>
          <w:szCs w:val="24"/>
        </w:rPr>
        <w:t>scholarly sources (research journal articles or academic books) that help you construct your argument. For each source, write a paragraph (4-5 sentences), which both:</w:t>
      </w:r>
    </w:p>
    <w:p w14:paraId="08357032" w14:textId="77777777" w:rsidR="00736EB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Summarizes the key findings of the </w:t>
      </w:r>
      <w:proofErr w:type="gramStart"/>
      <w:r>
        <w:rPr>
          <w:rFonts w:ascii="Times New Roman" w:eastAsia="Times New Roman" w:hAnsi="Times New Roman" w:cs="Times New Roman"/>
          <w:sz w:val="24"/>
          <w:szCs w:val="24"/>
        </w:rPr>
        <w:t>source</w:t>
      </w:r>
      <w:proofErr w:type="gramEnd"/>
      <w:r>
        <w:rPr>
          <w:rFonts w:ascii="Times New Roman" w:eastAsia="Times New Roman" w:hAnsi="Times New Roman" w:cs="Times New Roman"/>
          <w:sz w:val="24"/>
          <w:szCs w:val="24"/>
        </w:rPr>
        <w:t xml:space="preserve"> </w:t>
      </w:r>
    </w:p>
    <w:p w14:paraId="051DEE88" w14:textId="77777777" w:rsidR="00736EB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Analyzes how it fits within the larger literature on the </w:t>
      </w:r>
      <w:proofErr w:type="gramStart"/>
      <w:r>
        <w:rPr>
          <w:rFonts w:ascii="Times New Roman" w:eastAsia="Times New Roman" w:hAnsi="Times New Roman" w:cs="Times New Roman"/>
          <w:sz w:val="24"/>
          <w:szCs w:val="24"/>
        </w:rPr>
        <w:t>topic</w:t>
      </w:r>
      <w:proofErr w:type="gramEnd"/>
      <w:r>
        <w:rPr>
          <w:rFonts w:ascii="Times New Roman" w:eastAsia="Times New Roman" w:hAnsi="Times New Roman" w:cs="Times New Roman"/>
          <w:sz w:val="24"/>
          <w:szCs w:val="24"/>
        </w:rPr>
        <w:t xml:space="preserve"> </w:t>
      </w:r>
    </w:p>
    <w:p w14:paraId="68548C01" w14:textId="77777777" w:rsidR="00736EB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Begins to tie into your larger </w:t>
      </w:r>
      <w:proofErr w:type="gramStart"/>
      <w:r>
        <w:rPr>
          <w:rFonts w:ascii="Times New Roman" w:eastAsia="Times New Roman" w:hAnsi="Times New Roman" w:cs="Times New Roman"/>
          <w:sz w:val="24"/>
          <w:szCs w:val="24"/>
        </w:rPr>
        <w:t>argument</w:t>
      </w:r>
      <w:proofErr w:type="gramEnd"/>
      <w:r>
        <w:rPr>
          <w:rFonts w:ascii="Times New Roman" w:eastAsia="Times New Roman" w:hAnsi="Times New Roman" w:cs="Times New Roman"/>
          <w:sz w:val="24"/>
          <w:szCs w:val="24"/>
        </w:rPr>
        <w:t xml:space="preserve"> </w:t>
      </w:r>
    </w:p>
    <w:p w14:paraId="0E8BEFD6" w14:textId="77777777" w:rsidR="00736EB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links between sources – how are they in conversation with each other? Do any of your sources cite each other? </w:t>
      </w:r>
    </w:p>
    <w:p w14:paraId="297CA6AE" w14:textId="77777777" w:rsidR="00736EB8" w:rsidRDefault="00736EB8">
      <w:pPr>
        <w:rPr>
          <w:rFonts w:ascii="Times New Roman" w:eastAsia="Times New Roman" w:hAnsi="Times New Roman" w:cs="Times New Roman"/>
          <w:sz w:val="24"/>
          <w:szCs w:val="24"/>
        </w:rPr>
      </w:pPr>
    </w:p>
    <w:p w14:paraId="2E13350F" w14:textId="77777777" w:rsidR="00736E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read each source, ask yourself these questions: </w:t>
      </w:r>
    </w:p>
    <w:p w14:paraId="31E73DBE" w14:textId="77777777" w:rsidR="00736EB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author(s) research question?</w:t>
      </w:r>
    </w:p>
    <w:p w14:paraId="0F386BD5" w14:textId="77777777" w:rsidR="00736EB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Was their method adequate to answer the research question?</w:t>
      </w:r>
    </w:p>
    <w:p w14:paraId="028D7AA3" w14:textId="77777777" w:rsidR="00736EB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the article largely agree with prior literature or point out an issue with prior research? If the former, how does it extend our prior knowledge? If the latter, has the debate been resolved or is the debate still active? </w:t>
      </w:r>
    </w:p>
    <w:p w14:paraId="08A671CC" w14:textId="77777777" w:rsidR="00736EB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applicable are the findings to what you want to study? Does it contribute more to your substantive topic or possible methods? </w:t>
      </w:r>
    </w:p>
    <w:p w14:paraId="74684386" w14:textId="77777777" w:rsidR="00736EB8" w:rsidRDefault="00736EB8">
      <w:pPr>
        <w:rPr>
          <w:rFonts w:ascii="Times New Roman" w:eastAsia="Times New Roman" w:hAnsi="Times New Roman" w:cs="Times New Roman"/>
          <w:sz w:val="24"/>
          <w:szCs w:val="24"/>
        </w:rPr>
      </w:pPr>
    </w:p>
    <w:p w14:paraId="5EF36727" w14:textId="77777777" w:rsidR="00736E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Resources: </w:t>
      </w:r>
    </w:p>
    <w:p w14:paraId="3AC91B0F" w14:textId="77777777" w:rsidR="00736EB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Duke Library’s Social Science resources: </w:t>
      </w:r>
    </w:p>
    <w:p w14:paraId="501FEAC3" w14:textId="77777777" w:rsidR="00736EB8" w:rsidRDefault="00000000">
      <w:pPr>
        <w:numPr>
          <w:ilvl w:val="1"/>
          <w:numId w:val="3"/>
        </w:numPr>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https://guides.library.duke.edu/sociology</w:t>
        </w:r>
      </w:hyperlink>
      <w:r>
        <w:rPr>
          <w:rFonts w:ascii="Times New Roman" w:eastAsia="Times New Roman" w:hAnsi="Times New Roman" w:cs="Times New Roman"/>
          <w:sz w:val="24"/>
          <w:szCs w:val="24"/>
        </w:rPr>
        <w:t xml:space="preserve"> </w:t>
      </w:r>
    </w:p>
    <w:p w14:paraId="737E0C49" w14:textId="77777777" w:rsidR="00736EB8" w:rsidRDefault="00000000">
      <w:pPr>
        <w:numPr>
          <w:ilvl w:val="1"/>
          <w:numId w:val="3"/>
        </w:num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https://guides.library.duke.edu/c.php?g=613305&amp;p=4261020</w:t>
        </w:r>
      </w:hyperlink>
      <w:r>
        <w:rPr>
          <w:rFonts w:ascii="Times New Roman" w:eastAsia="Times New Roman" w:hAnsi="Times New Roman" w:cs="Times New Roman"/>
          <w:sz w:val="24"/>
          <w:szCs w:val="24"/>
        </w:rPr>
        <w:t xml:space="preserve"> </w:t>
      </w:r>
    </w:p>
    <w:p w14:paraId="45AA375E" w14:textId="77777777" w:rsidR="00736EB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Annual Review of Sociology journal: </w:t>
      </w:r>
      <w:hyperlink r:id="rId7">
        <w:r>
          <w:rPr>
            <w:rFonts w:ascii="Times New Roman" w:eastAsia="Times New Roman" w:hAnsi="Times New Roman" w:cs="Times New Roman"/>
            <w:color w:val="1155CC"/>
            <w:sz w:val="24"/>
            <w:szCs w:val="24"/>
            <w:u w:val="single"/>
          </w:rPr>
          <w:t>https://www.annualreviews.org/journal/soc</w:t>
        </w:r>
      </w:hyperlink>
      <w:r>
        <w:rPr>
          <w:rFonts w:ascii="Times New Roman" w:eastAsia="Times New Roman" w:hAnsi="Times New Roman" w:cs="Times New Roman"/>
          <w:sz w:val="24"/>
          <w:szCs w:val="24"/>
        </w:rPr>
        <w:t xml:space="preserve"> </w:t>
      </w:r>
    </w:p>
    <w:p w14:paraId="2E1AEBE3" w14:textId="77777777" w:rsidR="00736EB8"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University of Washington annotated bibliography guide: </w:t>
      </w:r>
      <w:hyperlink r:id="rId8">
        <w:r>
          <w:rPr>
            <w:rFonts w:ascii="Times New Roman" w:eastAsia="Times New Roman" w:hAnsi="Times New Roman" w:cs="Times New Roman"/>
            <w:color w:val="1155CC"/>
            <w:sz w:val="24"/>
            <w:szCs w:val="24"/>
            <w:u w:val="single"/>
          </w:rPr>
          <w:t>https://guides.lib.uw.edu/research/iss/bibliography</w:t>
        </w:r>
      </w:hyperlink>
      <w:r>
        <w:rPr>
          <w:rFonts w:ascii="Times New Roman" w:eastAsia="Times New Roman" w:hAnsi="Times New Roman" w:cs="Times New Roman"/>
          <w:sz w:val="24"/>
          <w:szCs w:val="24"/>
        </w:rPr>
        <w:t xml:space="preserve"> </w:t>
      </w:r>
    </w:p>
    <w:p w14:paraId="59D83C07" w14:textId="77777777" w:rsidR="00736EB8" w:rsidRDefault="00736EB8">
      <w:pPr>
        <w:rPr>
          <w:rFonts w:ascii="Times New Roman" w:eastAsia="Times New Roman" w:hAnsi="Times New Roman" w:cs="Times New Roman"/>
          <w:sz w:val="24"/>
          <w:szCs w:val="24"/>
        </w:rPr>
      </w:pPr>
    </w:p>
    <w:p w14:paraId="5783CD35" w14:textId="77777777" w:rsidR="00736EB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Rubric: </w:t>
      </w:r>
    </w:p>
    <w:p w14:paraId="76643CF9" w14:textId="77777777" w:rsidR="00736EB8" w:rsidRDefault="00736EB8">
      <w:pPr>
        <w:rPr>
          <w:rFonts w:ascii="Times New Roman" w:eastAsia="Times New Roman" w:hAnsi="Times New Roman" w:cs="Times New Roman"/>
          <w:sz w:val="24"/>
          <w:szCs w:val="24"/>
        </w:rPr>
      </w:pPr>
    </w:p>
    <w:tbl>
      <w:tblPr>
        <w:tblStyle w:val="a"/>
        <w:tblW w:w="9240" w:type="dxa"/>
        <w:tblBorders>
          <w:top w:val="nil"/>
          <w:left w:val="nil"/>
          <w:bottom w:val="nil"/>
          <w:right w:val="nil"/>
          <w:insideH w:val="nil"/>
          <w:insideV w:val="nil"/>
        </w:tblBorders>
        <w:tblLayout w:type="fixed"/>
        <w:tblLook w:val="0600" w:firstRow="0" w:lastRow="0" w:firstColumn="0" w:lastColumn="0" w:noHBand="1" w:noVBand="1"/>
      </w:tblPr>
      <w:tblGrid>
        <w:gridCol w:w="6585"/>
        <w:gridCol w:w="1365"/>
        <w:gridCol w:w="1290"/>
      </w:tblGrid>
      <w:tr w:rsidR="00736EB8" w14:paraId="672EEBFF" w14:textId="77777777">
        <w:trPr>
          <w:trHeight w:val="815"/>
        </w:trPr>
        <w:tc>
          <w:tcPr>
            <w:tcW w:w="6585" w:type="dxa"/>
            <w:tcBorders>
              <w:top w:val="single" w:sz="8" w:space="0" w:color="000000"/>
              <w:left w:val="single" w:sz="8" w:space="0" w:color="000000"/>
              <w:bottom w:val="single" w:sz="8" w:space="0" w:color="666666"/>
              <w:right w:val="single" w:sz="8" w:space="0" w:color="000000"/>
            </w:tcBorders>
            <w:tcMar>
              <w:top w:w="100" w:type="dxa"/>
              <w:left w:w="100" w:type="dxa"/>
              <w:bottom w:w="100" w:type="dxa"/>
              <w:right w:w="100" w:type="dxa"/>
            </w:tcMar>
          </w:tcPr>
          <w:p w14:paraId="7E840AAC" w14:textId="77777777" w:rsidR="00736EB8" w:rsidRDefault="00000000">
            <w:pPr>
              <w:rPr>
                <w:b/>
                <w:sz w:val="20"/>
                <w:szCs w:val="20"/>
              </w:rPr>
            </w:pPr>
            <w:r>
              <w:rPr>
                <w:b/>
                <w:sz w:val="20"/>
                <w:szCs w:val="20"/>
              </w:rPr>
              <w:t xml:space="preserve"> </w:t>
            </w:r>
          </w:p>
        </w:tc>
        <w:tc>
          <w:tcPr>
            <w:tcW w:w="1365" w:type="dxa"/>
            <w:tcBorders>
              <w:top w:val="single" w:sz="8" w:space="0" w:color="000000"/>
              <w:bottom w:val="single" w:sz="8" w:space="0" w:color="666666"/>
              <w:right w:val="single" w:sz="8" w:space="0" w:color="000000"/>
            </w:tcBorders>
            <w:tcMar>
              <w:top w:w="100" w:type="dxa"/>
              <w:left w:w="100" w:type="dxa"/>
              <w:bottom w:w="100" w:type="dxa"/>
              <w:right w:w="100" w:type="dxa"/>
            </w:tcMar>
          </w:tcPr>
          <w:p w14:paraId="2A9A702E" w14:textId="77777777" w:rsidR="00736EB8" w:rsidRDefault="00000000">
            <w:pPr>
              <w:jc w:val="center"/>
              <w:rPr>
                <w:b/>
                <w:sz w:val="16"/>
                <w:szCs w:val="16"/>
              </w:rPr>
            </w:pPr>
            <w:r>
              <w:rPr>
                <w:b/>
                <w:sz w:val="16"/>
                <w:szCs w:val="16"/>
              </w:rPr>
              <w:t>Meets Expectations</w:t>
            </w:r>
          </w:p>
        </w:tc>
        <w:tc>
          <w:tcPr>
            <w:tcW w:w="1290" w:type="dxa"/>
            <w:tcBorders>
              <w:top w:val="single" w:sz="8" w:space="0" w:color="000000"/>
              <w:bottom w:val="single" w:sz="8" w:space="0" w:color="666666"/>
              <w:right w:val="single" w:sz="8" w:space="0" w:color="000000"/>
            </w:tcBorders>
            <w:tcMar>
              <w:top w:w="100" w:type="dxa"/>
              <w:left w:w="100" w:type="dxa"/>
              <w:bottom w:w="100" w:type="dxa"/>
              <w:right w:w="100" w:type="dxa"/>
            </w:tcMar>
          </w:tcPr>
          <w:p w14:paraId="01CE6CC1" w14:textId="77777777" w:rsidR="00736EB8" w:rsidRDefault="00000000">
            <w:pPr>
              <w:jc w:val="center"/>
              <w:rPr>
                <w:b/>
                <w:sz w:val="16"/>
                <w:szCs w:val="16"/>
              </w:rPr>
            </w:pPr>
            <w:r>
              <w:rPr>
                <w:b/>
                <w:sz w:val="16"/>
                <w:szCs w:val="16"/>
              </w:rPr>
              <w:t>Does Not Meet Expectations</w:t>
            </w:r>
          </w:p>
        </w:tc>
      </w:tr>
      <w:tr w:rsidR="00736EB8" w14:paraId="08589039" w14:textId="77777777">
        <w:trPr>
          <w:trHeight w:val="875"/>
        </w:trPr>
        <w:tc>
          <w:tcPr>
            <w:tcW w:w="6585" w:type="dxa"/>
            <w:tcBorders>
              <w:left w:val="single" w:sz="8" w:space="0" w:color="000000"/>
              <w:right w:val="single" w:sz="8" w:space="0" w:color="000000"/>
            </w:tcBorders>
            <w:shd w:val="clear" w:color="auto" w:fill="CCCCCC"/>
            <w:tcMar>
              <w:top w:w="100" w:type="dxa"/>
              <w:left w:w="100" w:type="dxa"/>
              <w:bottom w:w="100" w:type="dxa"/>
              <w:right w:w="100" w:type="dxa"/>
            </w:tcMar>
          </w:tcPr>
          <w:p w14:paraId="0E208536" w14:textId="77777777" w:rsidR="00736EB8" w:rsidRDefault="00000000">
            <w:pPr>
              <w:spacing w:after="120"/>
              <w:ind w:left="460"/>
              <w:rPr>
                <w:i/>
              </w:rPr>
            </w:pPr>
            <w:r>
              <w:rPr>
                <w:i/>
              </w:rPr>
              <w:t>Lists 15-20 peer-reviewed, scholarly sources published 2012-2022</w:t>
            </w:r>
          </w:p>
        </w:tc>
        <w:tc>
          <w:tcPr>
            <w:tcW w:w="1365" w:type="dxa"/>
            <w:tcBorders>
              <w:right w:val="single" w:sz="8" w:space="0" w:color="000000"/>
            </w:tcBorders>
            <w:shd w:val="clear" w:color="auto" w:fill="CCCCCC"/>
            <w:tcMar>
              <w:top w:w="100" w:type="dxa"/>
              <w:left w:w="100" w:type="dxa"/>
              <w:bottom w:w="100" w:type="dxa"/>
              <w:right w:w="100" w:type="dxa"/>
            </w:tcMar>
          </w:tcPr>
          <w:p w14:paraId="10A31E7E"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shd w:val="clear" w:color="auto" w:fill="CCCCCC"/>
            <w:tcMar>
              <w:top w:w="100" w:type="dxa"/>
              <w:left w:w="100" w:type="dxa"/>
              <w:bottom w:w="100" w:type="dxa"/>
              <w:right w:w="100" w:type="dxa"/>
            </w:tcMar>
          </w:tcPr>
          <w:p w14:paraId="5CD59240"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6DA44BAE" w14:textId="77777777">
        <w:trPr>
          <w:trHeight w:val="590"/>
        </w:trPr>
        <w:tc>
          <w:tcPr>
            <w:tcW w:w="6585" w:type="dxa"/>
            <w:tcBorders>
              <w:left w:val="single" w:sz="8" w:space="0" w:color="000000"/>
              <w:right w:val="single" w:sz="8" w:space="0" w:color="000000"/>
            </w:tcBorders>
            <w:tcMar>
              <w:top w:w="100" w:type="dxa"/>
              <w:left w:w="100" w:type="dxa"/>
              <w:bottom w:w="100" w:type="dxa"/>
              <w:right w:w="100" w:type="dxa"/>
            </w:tcMar>
          </w:tcPr>
          <w:p w14:paraId="48A18E8F" w14:textId="77777777" w:rsidR="00736EB8" w:rsidRDefault="00000000">
            <w:pPr>
              <w:spacing w:after="120"/>
              <w:ind w:left="460"/>
              <w:rPr>
                <w:i/>
              </w:rPr>
            </w:pPr>
            <w:r>
              <w:rPr>
                <w:i/>
              </w:rPr>
              <w:t>Citations alphabetized by authors’ last names</w:t>
            </w:r>
          </w:p>
        </w:tc>
        <w:tc>
          <w:tcPr>
            <w:tcW w:w="1365" w:type="dxa"/>
            <w:tcBorders>
              <w:right w:val="single" w:sz="8" w:space="0" w:color="000000"/>
            </w:tcBorders>
            <w:tcMar>
              <w:top w:w="100" w:type="dxa"/>
              <w:left w:w="100" w:type="dxa"/>
              <w:bottom w:w="100" w:type="dxa"/>
              <w:right w:w="100" w:type="dxa"/>
            </w:tcMar>
          </w:tcPr>
          <w:p w14:paraId="78E6D219"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tcMar>
              <w:top w:w="100" w:type="dxa"/>
              <w:left w:w="100" w:type="dxa"/>
              <w:bottom w:w="100" w:type="dxa"/>
              <w:right w:w="100" w:type="dxa"/>
            </w:tcMar>
          </w:tcPr>
          <w:p w14:paraId="4A16F43B"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29AE3B66" w14:textId="77777777">
        <w:trPr>
          <w:trHeight w:val="590"/>
        </w:trPr>
        <w:tc>
          <w:tcPr>
            <w:tcW w:w="6585" w:type="dxa"/>
            <w:tcBorders>
              <w:left w:val="single" w:sz="8" w:space="0" w:color="000000"/>
              <w:right w:val="single" w:sz="8" w:space="0" w:color="000000"/>
            </w:tcBorders>
            <w:shd w:val="clear" w:color="auto" w:fill="CCCCCC"/>
            <w:tcMar>
              <w:top w:w="100" w:type="dxa"/>
              <w:left w:w="100" w:type="dxa"/>
              <w:bottom w:w="100" w:type="dxa"/>
              <w:right w:w="100" w:type="dxa"/>
            </w:tcMar>
          </w:tcPr>
          <w:p w14:paraId="52F840A8" w14:textId="77777777" w:rsidR="00736EB8" w:rsidRDefault="00000000">
            <w:pPr>
              <w:spacing w:after="120"/>
              <w:ind w:left="460"/>
              <w:rPr>
                <w:i/>
              </w:rPr>
            </w:pPr>
            <w:r>
              <w:rPr>
                <w:i/>
              </w:rPr>
              <w:lastRenderedPageBreak/>
              <w:t>All texts properly cited in APA format</w:t>
            </w:r>
          </w:p>
        </w:tc>
        <w:tc>
          <w:tcPr>
            <w:tcW w:w="1365" w:type="dxa"/>
            <w:tcBorders>
              <w:right w:val="single" w:sz="8" w:space="0" w:color="000000"/>
            </w:tcBorders>
            <w:shd w:val="clear" w:color="auto" w:fill="CCCCCC"/>
            <w:tcMar>
              <w:top w:w="100" w:type="dxa"/>
              <w:left w:w="100" w:type="dxa"/>
              <w:bottom w:w="100" w:type="dxa"/>
              <w:right w:w="100" w:type="dxa"/>
            </w:tcMar>
          </w:tcPr>
          <w:p w14:paraId="18D53CFC"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shd w:val="clear" w:color="auto" w:fill="CCCCCC"/>
            <w:tcMar>
              <w:top w:w="100" w:type="dxa"/>
              <w:left w:w="100" w:type="dxa"/>
              <w:bottom w:w="100" w:type="dxa"/>
              <w:right w:w="100" w:type="dxa"/>
            </w:tcMar>
          </w:tcPr>
          <w:p w14:paraId="47913BC1"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71640FC8" w14:textId="77777777">
        <w:trPr>
          <w:trHeight w:val="590"/>
        </w:trPr>
        <w:tc>
          <w:tcPr>
            <w:tcW w:w="6585" w:type="dxa"/>
            <w:tcBorders>
              <w:left w:val="single" w:sz="8" w:space="0" w:color="000000"/>
              <w:right w:val="single" w:sz="8" w:space="0" w:color="000000"/>
            </w:tcBorders>
            <w:tcMar>
              <w:top w:w="100" w:type="dxa"/>
              <w:left w:w="100" w:type="dxa"/>
              <w:bottom w:w="100" w:type="dxa"/>
              <w:right w:w="100" w:type="dxa"/>
            </w:tcMar>
          </w:tcPr>
          <w:p w14:paraId="1C297B31" w14:textId="77777777" w:rsidR="00736EB8" w:rsidRDefault="00000000">
            <w:pPr>
              <w:spacing w:after="120"/>
              <w:ind w:left="460"/>
              <w:rPr>
                <w:i/>
              </w:rPr>
            </w:pPr>
            <w:r>
              <w:rPr>
                <w:i/>
              </w:rPr>
              <w:t xml:space="preserve">Concisely written, </w:t>
            </w:r>
            <w:proofErr w:type="gramStart"/>
            <w:r>
              <w:rPr>
                <w:i/>
              </w:rPr>
              <w:t>200-300 word</w:t>
            </w:r>
            <w:proofErr w:type="gramEnd"/>
            <w:r>
              <w:rPr>
                <w:i/>
              </w:rPr>
              <w:t xml:space="preserve"> paragraphs</w:t>
            </w:r>
          </w:p>
        </w:tc>
        <w:tc>
          <w:tcPr>
            <w:tcW w:w="1365" w:type="dxa"/>
            <w:tcBorders>
              <w:right w:val="single" w:sz="8" w:space="0" w:color="000000"/>
            </w:tcBorders>
            <w:tcMar>
              <w:top w:w="100" w:type="dxa"/>
              <w:left w:w="100" w:type="dxa"/>
              <w:bottom w:w="100" w:type="dxa"/>
              <w:right w:w="100" w:type="dxa"/>
            </w:tcMar>
          </w:tcPr>
          <w:p w14:paraId="7E67D70C"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tcMar>
              <w:top w:w="100" w:type="dxa"/>
              <w:left w:w="100" w:type="dxa"/>
              <w:bottom w:w="100" w:type="dxa"/>
              <w:right w:w="100" w:type="dxa"/>
            </w:tcMar>
          </w:tcPr>
          <w:p w14:paraId="70B1D5CD"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44258D79" w14:textId="77777777">
        <w:trPr>
          <w:trHeight w:val="875"/>
        </w:trPr>
        <w:tc>
          <w:tcPr>
            <w:tcW w:w="6585" w:type="dxa"/>
            <w:tcBorders>
              <w:left w:val="single" w:sz="8" w:space="0" w:color="000000"/>
              <w:right w:val="single" w:sz="8" w:space="0" w:color="000000"/>
            </w:tcBorders>
            <w:shd w:val="clear" w:color="auto" w:fill="CCCCCC"/>
            <w:tcMar>
              <w:top w:w="100" w:type="dxa"/>
              <w:left w:w="100" w:type="dxa"/>
              <w:bottom w:w="100" w:type="dxa"/>
              <w:right w:w="100" w:type="dxa"/>
            </w:tcMar>
          </w:tcPr>
          <w:p w14:paraId="26BE64AB" w14:textId="77777777" w:rsidR="00736EB8" w:rsidRDefault="00000000">
            <w:pPr>
              <w:spacing w:after="120"/>
              <w:ind w:left="460"/>
              <w:rPr>
                <w:i/>
              </w:rPr>
            </w:pPr>
            <w:r>
              <w:rPr>
                <w:i/>
              </w:rPr>
              <w:t>Spare use of quoted material (no more than 2-3 short quotes)</w:t>
            </w:r>
          </w:p>
        </w:tc>
        <w:tc>
          <w:tcPr>
            <w:tcW w:w="1365" w:type="dxa"/>
            <w:tcBorders>
              <w:right w:val="single" w:sz="8" w:space="0" w:color="000000"/>
            </w:tcBorders>
            <w:shd w:val="clear" w:color="auto" w:fill="CCCCCC"/>
            <w:tcMar>
              <w:top w:w="100" w:type="dxa"/>
              <w:left w:w="100" w:type="dxa"/>
              <w:bottom w:w="100" w:type="dxa"/>
              <w:right w:w="100" w:type="dxa"/>
            </w:tcMar>
          </w:tcPr>
          <w:p w14:paraId="7128B515"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shd w:val="clear" w:color="auto" w:fill="CCCCCC"/>
            <w:tcMar>
              <w:top w:w="100" w:type="dxa"/>
              <w:left w:w="100" w:type="dxa"/>
              <w:bottom w:w="100" w:type="dxa"/>
              <w:right w:w="100" w:type="dxa"/>
            </w:tcMar>
          </w:tcPr>
          <w:p w14:paraId="41B7D2FA"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575060AC" w14:textId="77777777">
        <w:trPr>
          <w:trHeight w:val="590"/>
        </w:trPr>
        <w:tc>
          <w:tcPr>
            <w:tcW w:w="6585" w:type="dxa"/>
            <w:tcBorders>
              <w:left w:val="single" w:sz="8" w:space="0" w:color="000000"/>
              <w:right w:val="single" w:sz="8" w:space="0" w:color="000000"/>
            </w:tcBorders>
            <w:tcMar>
              <w:top w:w="100" w:type="dxa"/>
              <w:left w:w="100" w:type="dxa"/>
              <w:bottom w:w="100" w:type="dxa"/>
              <w:right w:w="100" w:type="dxa"/>
            </w:tcMar>
          </w:tcPr>
          <w:p w14:paraId="6FB12DD3" w14:textId="77777777" w:rsidR="00736EB8" w:rsidRDefault="00000000">
            <w:pPr>
              <w:spacing w:after="120"/>
              <w:ind w:left="460"/>
              <w:rPr>
                <w:i/>
              </w:rPr>
            </w:pPr>
            <w:r>
              <w:rPr>
                <w:i/>
              </w:rPr>
              <w:t>Contains limited or no spelling or grammar errors</w:t>
            </w:r>
          </w:p>
        </w:tc>
        <w:tc>
          <w:tcPr>
            <w:tcW w:w="1365" w:type="dxa"/>
            <w:tcBorders>
              <w:right w:val="single" w:sz="8" w:space="0" w:color="000000"/>
            </w:tcBorders>
            <w:tcMar>
              <w:top w:w="100" w:type="dxa"/>
              <w:left w:w="100" w:type="dxa"/>
              <w:bottom w:w="100" w:type="dxa"/>
              <w:right w:w="100" w:type="dxa"/>
            </w:tcMar>
          </w:tcPr>
          <w:p w14:paraId="7B37F3CE"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tcMar>
              <w:top w:w="100" w:type="dxa"/>
              <w:left w:w="100" w:type="dxa"/>
              <w:bottom w:w="100" w:type="dxa"/>
              <w:right w:w="100" w:type="dxa"/>
            </w:tcMar>
          </w:tcPr>
          <w:p w14:paraId="2C91254A"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4F19BE91" w14:textId="77777777">
        <w:trPr>
          <w:trHeight w:val="875"/>
        </w:trPr>
        <w:tc>
          <w:tcPr>
            <w:tcW w:w="6585" w:type="dxa"/>
            <w:tcBorders>
              <w:left w:val="single" w:sz="8" w:space="0" w:color="000000"/>
              <w:right w:val="single" w:sz="8" w:space="0" w:color="000000"/>
            </w:tcBorders>
            <w:shd w:val="clear" w:color="auto" w:fill="CCCCCC"/>
            <w:tcMar>
              <w:top w:w="100" w:type="dxa"/>
              <w:left w:w="100" w:type="dxa"/>
              <w:bottom w:w="100" w:type="dxa"/>
              <w:right w:w="100" w:type="dxa"/>
            </w:tcMar>
          </w:tcPr>
          <w:p w14:paraId="419989B1" w14:textId="77777777" w:rsidR="00736EB8" w:rsidRDefault="00000000">
            <w:pPr>
              <w:spacing w:after="120"/>
              <w:ind w:left="460"/>
              <w:rPr>
                <w:i/>
              </w:rPr>
            </w:pPr>
            <w:r>
              <w:rPr>
                <w:i/>
              </w:rPr>
              <w:t>All sources are clearly relevant and useful for understanding topic</w:t>
            </w:r>
          </w:p>
        </w:tc>
        <w:tc>
          <w:tcPr>
            <w:tcW w:w="1365" w:type="dxa"/>
            <w:tcBorders>
              <w:right w:val="single" w:sz="8" w:space="0" w:color="000000"/>
            </w:tcBorders>
            <w:shd w:val="clear" w:color="auto" w:fill="CCCCCC"/>
            <w:tcMar>
              <w:top w:w="100" w:type="dxa"/>
              <w:left w:w="100" w:type="dxa"/>
              <w:bottom w:w="100" w:type="dxa"/>
              <w:right w:w="100" w:type="dxa"/>
            </w:tcMar>
          </w:tcPr>
          <w:p w14:paraId="3A4411A9"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shd w:val="clear" w:color="auto" w:fill="CCCCCC"/>
            <w:tcMar>
              <w:top w:w="100" w:type="dxa"/>
              <w:left w:w="100" w:type="dxa"/>
              <w:bottom w:w="100" w:type="dxa"/>
              <w:right w:w="100" w:type="dxa"/>
            </w:tcMar>
          </w:tcPr>
          <w:p w14:paraId="6066495F"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3548C0C1" w14:textId="77777777">
        <w:trPr>
          <w:trHeight w:val="875"/>
        </w:trPr>
        <w:tc>
          <w:tcPr>
            <w:tcW w:w="6585" w:type="dxa"/>
            <w:tcBorders>
              <w:left w:val="single" w:sz="8" w:space="0" w:color="000000"/>
              <w:right w:val="single" w:sz="8" w:space="0" w:color="000000"/>
            </w:tcBorders>
            <w:tcMar>
              <w:top w:w="100" w:type="dxa"/>
              <w:left w:w="100" w:type="dxa"/>
              <w:bottom w:w="100" w:type="dxa"/>
              <w:right w:w="100" w:type="dxa"/>
            </w:tcMar>
          </w:tcPr>
          <w:p w14:paraId="29B0A096" w14:textId="77777777" w:rsidR="00736EB8" w:rsidRDefault="00000000">
            <w:pPr>
              <w:spacing w:after="120"/>
              <w:ind w:left="460"/>
              <w:rPr>
                <w:i/>
              </w:rPr>
            </w:pPr>
            <w:r>
              <w:rPr>
                <w:i/>
              </w:rPr>
              <w:t>Selected texts cohere around answering the research question</w:t>
            </w:r>
          </w:p>
        </w:tc>
        <w:tc>
          <w:tcPr>
            <w:tcW w:w="1365" w:type="dxa"/>
            <w:tcBorders>
              <w:right w:val="single" w:sz="8" w:space="0" w:color="000000"/>
            </w:tcBorders>
            <w:tcMar>
              <w:top w:w="100" w:type="dxa"/>
              <w:left w:w="100" w:type="dxa"/>
              <w:bottom w:w="100" w:type="dxa"/>
              <w:right w:w="100" w:type="dxa"/>
            </w:tcMar>
          </w:tcPr>
          <w:p w14:paraId="780D6125"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0" w:type="dxa"/>
            <w:tcBorders>
              <w:right w:val="single" w:sz="8" w:space="0" w:color="000000"/>
            </w:tcBorders>
            <w:tcMar>
              <w:top w:w="100" w:type="dxa"/>
              <w:left w:w="100" w:type="dxa"/>
              <w:bottom w:w="100" w:type="dxa"/>
              <w:right w:w="100" w:type="dxa"/>
            </w:tcMar>
          </w:tcPr>
          <w:p w14:paraId="3454D3A9" w14:textId="77777777" w:rsidR="00736EB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36EB8" w14:paraId="7852FBBD" w14:textId="77777777">
        <w:trPr>
          <w:trHeight w:val="590"/>
        </w:trPr>
        <w:tc>
          <w:tcPr>
            <w:tcW w:w="6585" w:type="dxa"/>
            <w:tcBorders>
              <w:left w:val="single" w:sz="8" w:space="0" w:color="000000"/>
              <w:right w:val="single" w:sz="8" w:space="0" w:color="000000"/>
            </w:tcBorders>
            <w:shd w:val="clear" w:color="auto" w:fill="CCCCCC"/>
            <w:tcMar>
              <w:top w:w="100" w:type="dxa"/>
              <w:left w:w="100" w:type="dxa"/>
              <w:bottom w:w="100" w:type="dxa"/>
              <w:right w:w="100" w:type="dxa"/>
            </w:tcMar>
          </w:tcPr>
          <w:p w14:paraId="43177518" w14:textId="77777777" w:rsidR="00736EB8" w:rsidRDefault="00000000">
            <w:pPr>
              <w:spacing w:after="120"/>
              <w:ind w:left="460"/>
              <w:rPr>
                <w:i/>
              </w:rPr>
            </w:pPr>
            <w:r>
              <w:rPr>
                <w:i/>
              </w:rPr>
              <w:t>Annotations summarize main ideas of texts</w:t>
            </w:r>
          </w:p>
        </w:tc>
        <w:tc>
          <w:tcPr>
            <w:tcW w:w="1365" w:type="dxa"/>
            <w:tcBorders>
              <w:right w:val="single" w:sz="8" w:space="0" w:color="000000"/>
            </w:tcBorders>
            <w:shd w:val="clear" w:color="auto" w:fill="CCCCCC"/>
            <w:tcMar>
              <w:top w:w="100" w:type="dxa"/>
              <w:left w:w="100" w:type="dxa"/>
              <w:bottom w:w="100" w:type="dxa"/>
              <w:right w:w="100" w:type="dxa"/>
            </w:tcMar>
          </w:tcPr>
          <w:p w14:paraId="75F3F068" w14:textId="77777777" w:rsidR="00736EB8" w:rsidRDefault="00000000">
            <w:pPr>
              <w:jc w:val="center"/>
              <w:rPr>
                <w:sz w:val="18"/>
                <w:szCs w:val="18"/>
              </w:rPr>
            </w:pPr>
            <w:r>
              <w:rPr>
                <w:sz w:val="18"/>
                <w:szCs w:val="18"/>
              </w:rPr>
              <w:t xml:space="preserve"> </w:t>
            </w:r>
          </w:p>
        </w:tc>
        <w:tc>
          <w:tcPr>
            <w:tcW w:w="1290" w:type="dxa"/>
            <w:tcBorders>
              <w:right w:val="single" w:sz="8" w:space="0" w:color="000000"/>
            </w:tcBorders>
            <w:shd w:val="clear" w:color="auto" w:fill="CCCCCC"/>
            <w:tcMar>
              <w:top w:w="100" w:type="dxa"/>
              <w:left w:w="100" w:type="dxa"/>
              <w:bottom w:w="100" w:type="dxa"/>
              <w:right w:w="100" w:type="dxa"/>
            </w:tcMar>
          </w:tcPr>
          <w:p w14:paraId="2A5ACC0E" w14:textId="77777777" w:rsidR="00736EB8" w:rsidRDefault="00000000">
            <w:pPr>
              <w:jc w:val="center"/>
              <w:rPr>
                <w:sz w:val="18"/>
                <w:szCs w:val="18"/>
              </w:rPr>
            </w:pPr>
            <w:r>
              <w:rPr>
                <w:sz w:val="18"/>
                <w:szCs w:val="18"/>
              </w:rPr>
              <w:t xml:space="preserve"> </w:t>
            </w:r>
          </w:p>
        </w:tc>
      </w:tr>
      <w:tr w:rsidR="00736EB8" w14:paraId="0EFA4E82" w14:textId="77777777">
        <w:trPr>
          <w:trHeight w:val="590"/>
        </w:trPr>
        <w:tc>
          <w:tcPr>
            <w:tcW w:w="6585" w:type="dxa"/>
            <w:tcBorders>
              <w:left w:val="single" w:sz="8" w:space="0" w:color="000000"/>
              <w:right w:val="single" w:sz="8" w:space="0" w:color="000000"/>
            </w:tcBorders>
            <w:tcMar>
              <w:top w:w="100" w:type="dxa"/>
              <w:left w:w="100" w:type="dxa"/>
              <w:bottom w:w="100" w:type="dxa"/>
              <w:right w:w="100" w:type="dxa"/>
            </w:tcMar>
          </w:tcPr>
          <w:p w14:paraId="22908CE1" w14:textId="77777777" w:rsidR="00736EB8" w:rsidRDefault="00000000">
            <w:pPr>
              <w:spacing w:after="120"/>
              <w:ind w:left="460"/>
              <w:rPr>
                <w:i/>
              </w:rPr>
            </w:pPr>
            <w:r>
              <w:rPr>
                <w:i/>
              </w:rPr>
              <w:t>Focus on key findings, not methodological details</w:t>
            </w:r>
          </w:p>
        </w:tc>
        <w:tc>
          <w:tcPr>
            <w:tcW w:w="1365" w:type="dxa"/>
            <w:tcBorders>
              <w:right w:val="single" w:sz="8" w:space="0" w:color="000000"/>
            </w:tcBorders>
            <w:tcMar>
              <w:top w:w="100" w:type="dxa"/>
              <w:left w:w="100" w:type="dxa"/>
              <w:bottom w:w="100" w:type="dxa"/>
              <w:right w:w="100" w:type="dxa"/>
            </w:tcMar>
          </w:tcPr>
          <w:p w14:paraId="1E795A19" w14:textId="77777777" w:rsidR="00736EB8" w:rsidRDefault="00000000">
            <w:pPr>
              <w:jc w:val="center"/>
              <w:rPr>
                <w:sz w:val="18"/>
                <w:szCs w:val="18"/>
              </w:rPr>
            </w:pPr>
            <w:r>
              <w:rPr>
                <w:sz w:val="18"/>
                <w:szCs w:val="18"/>
              </w:rPr>
              <w:t xml:space="preserve"> </w:t>
            </w:r>
          </w:p>
        </w:tc>
        <w:tc>
          <w:tcPr>
            <w:tcW w:w="1290" w:type="dxa"/>
            <w:tcBorders>
              <w:right w:val="single" w:sz="8" w:space="0" w:color="000000"/>
            </w:tcBorders>
            <w:tcMar>
              <w:top w:w="100" w:type="dxa"/>
              <w:left w:w="100" w:type="dxa"/>
              <w:bottom w:w="100" w:type="dxa"/>
              <w:right w:w="100" w:type="dxa"/>
            </w:tcMar>
          </w:tcPr>
          <w:p w14:paraId="30823A10" w14:textId="77777777" w:rsidR="00736EB8" w:rsidRDefault="00000000">
            <w:pPr>
              <w:jc w:val="center"/>
              <w:rPr>
                <w:sz w:val="18"/>
                <w:szCs w:val="18"/>
              </w:rPr>
            </w:pPr>
            <w:r>
              <w:rPr>
                <w:sz w:val="18"/>
                <w:szCs w:val="18"/>
              </w:rPr>
              <w:t xml:space="preserve"> </w:t>
            </w:r>
          </w:p>
        </w:tc>
      </w:tr>
      <w:tr w:rsidR="00736EB8" w14:paraId="2B87D3B1" w14:textId="77777777">
        <w:trPr>
          <w:trHeight w:val="875"/>
        </w:trPr>
        <w:tc>
          <w:tcPr>
            <w:tcW w:w="6585" w:type="dxa"/>
            <w:tcBorders>
              <w:left w:val="single" w:sz="8" w:space="0" w:color="000000"/>
              <w:right w:val="single" w:sz="8" w:space="0" w:color="000000"/>
            </w:tcBorders>
            <w:shd w:val="clear" w:color="auto" w:fill="CCCCCC"/>
            <w:tcMar>
              <w:top w:w="100" w:type="dxa"/>
              <w:left w:w="100" w:type="dxa"/>
              <w:bottom w:w="100" w:type="dxa"/>
              <w:right w:w="100" w:type="dxa"/>
            </w:tcMar>
          </w:tcPr>
          <w:p w14:paraId="33A28AC6" w14:textId="77777777" w:rsidR="00736EB8" w:rsidRDefault="00000000">
            <w:pPr>
              <w:spacing w:after="120"/>
              <w:ind w:left="460"/>
              <w:rPr>
                <w:i/>
              </w:rPr>
            </w:pPr>
            <w:r>
              <w:rPr>
                <w:i/>
              </w:rPr>
              <w:t>Annotations evaluate the strengths and weaknesses of sources</w:t>
            </w:r>
          </w:p>
        </w:tc>
        <w:tc>
          <w:tcPr>
            <w:tcW w:w="1365" w:type="dxa"/>
            <w:tcBorders>
              <w:right w:val="single" w:sz="8" w:space="0" w:color="000000"/>
            </w:tcBorders>
            <w:shd w:val="clear" w:color="auto" w:fill="CCCCCC"/>
            <w:tcMar>
              <w:top w:w="100" w:type="dxa"/>
              <w:left w:w="100" w:type="dxa"/>
              <w:bottom w:w="100" w:type="dxa"/>
              <w:right w:w="100" w:type="dxa"/>
            </w:tcMar>
          </w:tcPr>
          <w:p w14:paraId="7DB29495" w14:textId="77777777" w:rsidR="00736EB8" w:rsidRDefault="00000000">
            <w:pPr>
              <w:jc w:val="center"/>
              <w:rPr>
                <w:sz w:val="18"/>
                <w:szCs w:val="18"/>
              </w:rPr>
            </w:pPr>
            <w:r>
              <w:rPr>
                <w:sz w:val="18"/>
                <w:szCs w:val="18"/>
              </w:rPr>
              <w:t xml:space="preserve"> </w:t>
            </w:r>
          </w:p>
        </w:tc>
        <w:tc>
          <w:tcPr>
            <w:tcW w:w="1290" w:type="dxa"/>
            <w:tcBorders>
              <w:right w:val="single" w:sz="8" w:space="0" w:color="000000"/>
            </w:tcBorders>
            <w:shd w:val="clear" w:color="auto" w:fill="CCCCCC"/>
            <w:tcMar>
              <w:top w:w="100" w:type="dxa"/>
              <w:left w:w="100" w:type="dxa"/>
              <w:bottom w:w="100" w:type="dxa"/>
              <w:right w:w="100" w:type="dxa"/>
            </w:tcMar>
          </w:tcPr>
          <w:p w14:paraId="46FB2358" w14:textId="77777777" w:rsidR="00736EB8" w:rsidRDefault="00000000">
            <w:pPr>
              <w:jc w:val="center"/>
              <w:rPr>
                <w:sz w:val="18"/>
                <w:szCs w:val="18"/>
              </w:rPr>
            </w:pPr>
            <w:r>
              <w:rPr>
                <w:sz w:val="18"/>
                <w:szCs w:val="18"/>
              </w:rPr>
              <w:t xml:space="preserve"> </w:t>
            </w:r>
          </w:p>
        </w:tc>
      </w:tr>
      <w:tr w:rsidR="00736EB8" w14:paraId="387001AE" w14:textId="77777777">
        <w:trPr>
          <w:trHeight w:val="590"/>
        </w:trPr>
        <w:tc>
          <w:tcPr>
            <w:tcW w:w="6585" w:type="dxa"/>
            <w:tcBorders>
              <w:left w:val="single" w:sz="8" w:space="0" w:color="000000"/>
              <w:right w:val="single" w:sz="8" w:space="0" w:color="000000"/>
            </w:tcBorders>
            <w:tcMar>
              <w:top w:w="100" w:type="dxa"/>
              <w:left w:w="100" w:type="dxa"/>
              <w:bottom w:w="100" w:type="dxa"/>
              <w:right w:w="100" w:type="dxa"/>
            </w:tcMar>
          </w:tcPr>
          <w:p w14:paraId="14D0F649" w14:textId="77777777" w:rsidR="00736EB8" w:rsidRDefault="00000000">
            <w:pPr>
              <w:spacing w:after="120"/>
              <w:ind w:left="520"/>
              <w:rPr>
                <w:i/>
              </w:rPr>
            </w:pPr>
            <w:r>
              <w:rPr>
                <w:i/>
              </w:rPr>
              <w:t>Make links across sources, referencing other cited texts</w:t>
            </w:r>
          </w:p>
        </w:tc>
        <w:tc>
          <w:tcPr>
            <w:tcW w:w="1365" w:type="dxa"/>
            <w:tcBorders>
              <w:right w:val="single" w:sz="8" w:space="0" w:color="000000"/>
            </w:tcBorders>
            <w:tcMar>
              <w:top w:w="100" w:type="dxa"/>
              <w:left w:w="100" w:type="dxa"/>
              <w:bottom w:w="100" w:type="dxa"/>
              <w:right w:w="100" w:type="dxa"/>
            </w:tcMar>
          </w:tcPr>
          <w:p w14:paraId="2F84FEDA" w14:textId="77777777" w:rsidR="00736EB8" w:rsidRDefault="00000000">
            <w:pPr>
              <w:jc w:val="center"/>
              <w:rPr>
                <w:sz w:val="18"/>
                <w:szCs w:val="18"/>
              </w:rPr>
            </w:pPr>
            <w:r>
              <w:rPr>
                <w:sz w:val="18"/>
                <w:szCs w:val="18"/>
              </w:rPr>
              <w:t xml:space="preserve"> </w:t>
            </w:r>
          </w:p>
        </w:tc>
        <w:tc>
          <w:tcPr>
            <w:tcW w:w="1290" w:type="dxa"/>
            <w:tcBorders>
              <w:right w:val="single" w:sz="8" w:space="0" w:color="000000"/>
            </w:tcBorders>
            <w:tcMar>
              <w:top w:w="100" w:type="dxa"/>
              <w:left w:w="100" w:type="dxa"/>
              <w:bottom w:w="100" w:type="dxa"/>
              <w:right w:w="100" w:type="dxa"/>
            </w:tcMar>
          </w:tcPr>
          <w:p w14:paraId="1C31AABE" w14:textId="77777777" w:rsidR="00736EB8" w:rsidRDefault="00000000">
            <w:pPr>
              <w:jc w:val="center"/>
              <w:rPr>
                <w:sz w:val="18"/>
                <w:szCs w:val="18"/>
              </w:rPr>
            </w:pPr>
            <w:r>
              <w:rPr>
                <w:sz w:val="18"/>
                <w:szCs w:val="18"/>
              </w:rPr>
              <w:t xml:space="preserve"> </w:t>
            </w:r>
          </w:p>
        </w:tc>
      </w:tr>
      <w:tr w:rsidR="00736EB8" w14:paraId="6D82E3A9" w14:textId="77777777">
        <w:trPr>
          <w:trHeight w:val="875"/>
        </w:trPr>
        <w:tc>
          <w:tcPr>
            <w:tcW w:w="6585" w:type="dxa"/>
            <w:tcBorders>
              <w:left w:val="single" w:sz="8" w:space="0" w:color="000000"/>
              <w:right w:val="single" w:sz="8" w:space="0" w:color="000000"/>
            </w:tcBorders>
            <w:shd w:val="clear" w:color="auto" w:fill="CCCCCC"/>
            <w:tcMar>
              <w:top w:w="100" w:type="dxa"/>
              <w:left w:w="100" w:type="dxa"/>
              <w:bottom w:w="100" w:type="dxa"/>
              <w:right w:w="100" w:type="dxa"/>
            </w:tcMar>
          </w:tcPr>
          <w:p w14:paraId="3BFD5511" w14:textId="77777777" w:rsidR="00736EB8" w:rsidRDefault="00000000">
            <w:pPr>
              <w:spacing w:after="120"/>
              <w:ind w:left="460"/>
              <w:rPr>
                <w:i/>
              </w:rPr>
            </w:pPr>
            <w:r>
              <w:rPr>
                <w:i/>
              </w:rPr>
              <w:t>Indicate how sources can be used to answer research question</w:t>
            </w:r>
          </w:p>
        </w:tc>
        <w:tc>
          <w:tcPr>
            <w:tcW w:w="1365" w:type="dxa"/>
            <w:tcBorders>
              <w:right w:val="single" w:sz="8" w:space="0" w:color="000000"/>
            </w:tcBorders>
            <w:shd w:val="clear" w:color="auto" w:fill="CCCCCC"/>
            <w:tcMar>
              <w:top w:w="100" w:type="dxa"/>
              <w:left w:w="100" w:type="dxa"/>
              <w:bottom w:w="100" w:type="dxa"/>
              <w:right w:w="100" w:type="dxa"/>
            </w:tcMar>
          </w:tcPr>
          <w:p w14:paraId="00B53363" w14:textId="77777777" w:rsidR="00736EB8" w:rsidRDefault="00000000">
            <w:pPr>
              <w:jc w:val="center"/>
              <w:rPr>
                <w:sz w:val="18"/>
                <w:szCs w:val="18"/>
              </w:rPr>
            </w:pPr>
            <w:r>
              <w:rPr>
                <w:sz w:val="18"/>
                <w:szCs w:val="18"/>
              </w:rPr>
              <w:t xml:space="preserve"> </w:t>
            </w:r>
          </w:p>
        </w:tc>
        <w:tc>
          <w:tcPr>
            <w:tcW w:w="1290" w:type="dxa"/>
            <w:tcBorders>
              <w:right w:val="single" w:sz="8" w:space="0" w:color="000000"/>
            </w:tcBorders>
            <w:shd w:val="clear" w:color="auto" w:fill="CCCCCC"/>
            <w:tcMar>
              <w:top w:w="100" w:type="dxa"/>
              <w:left w:w="100" w:type="dxa"/>
              <w:bottom w:w="100" w:type="dxa"/>
              <w:right w:w="100" w:type="dxa"/>
            </w:tcMar>
          </w:tcPr>
          <w:p w14:paraId="42811802" w14:textId="77777777" w:rsidR="00736EB8" w:rsidRDefault="00000000">
            <w:pPr>
              <w:jc w:val="center"/>
              <w:rPr>
                <w:sz w:val="18"/>
                <w:szCs w:val="18"/>
              </w:rPr>
            </w:pPr>
            <w:r>
              <w:rPr>
                <w:sz w:val="18"/>
                <w:szCs w:val="18"/>
              </w:rPr>
              <w:t xml:space="preserve"> </w:t>
            </w:r>
          </w:p>
        </w:tc>
      </w:tr>
      <w:tr w:rsidR="00736EB8" w14:paraId="0BF3E816" w14:textId="77777777">
        <w:trPr>
          <w:trHeight w:val="605"/>
        </w:trPr>
        <w:tc>
          <w:tcPr>
            <w:tcW w:w="6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4B504" w14:textId="77777777" w:rsidR="00736EB8" w:rsidRDefault="00000000">
            <w:pPr>
              <w:spacing w:after="120"/>
              <w:ind w:left="460"/>
              <w:rPr>
                <w:i/>
              </w:rPr>
            </w:pPr>
            <w:r>
              <w:rPr>
                <w:i/>
              </w:rPr>
              <w:t>Show critical thinking and thoughtful analysis of sources</w:t>
            </w:r>
          </w:p>
        </w:tc>
        <w:tc>
          <w:tcPr>
            <w:tcW w:w="1365" w:type="dxa"/>
            <w:tcBorders>
              <w:bottom w:val="single" w:sz="8" w:space="0" w:color="000000"/>
              <w:right w:val="single" w:sz="8" w:space="0" w:color="000000"/>
            </w:tcBorders>
            <w:tcMar>
              <w:top w:w="100" w:type="dxa"/>
              <w:left w:w="100" w:type="dxa"/>
              <w:bottom w:w="100" w:type="dxa"/>
              <w:right w:w="100" w:type="dxa"/>
            </w:tcMar>
          </w:tcPr>
          <w:p w14:paraId="1F814694" w14:textId="77777777" w:rsidR="00736EB8" w:rsidRDefault="00000000">
            <w:pPr>
              <w:jc w:val="center"/>
              <w:rPr>
                <w:sz w:val="18"/>
                <w:szCs w:val="18"/>
              </w:rPr>
            </w:pPr>
            <w:r>
              <w:rPr>
                <w:sz w:val="18"/>
                <w:szCs w:val="18"/>
              </w:rPr>
              <w:t xml:space="preserve"> </w:t>
            </w:r>
          </w:p>
        </w:tc>
        <w:tc>
          <w:tcPr>
            <w:tcW w:w="1290" w:type="dxa"/>
            <w:tcBorders>
              <w:bottom w:val="single" w:sz="8" w:space="0" w:color="000000"/>
              <w:right w:val="single" w:sz="8" w:space="0" w:color="000000"/>
            </w:tcBorders>
            <w:tcMar>
              <w:top w:w="100" w:type="dxa"/>
              <w:left w:w="100" w:type="dxa"/>
              <w:bottom w:w="100" w:type="dxa"/>
              <w:right w:w="100" w:type="dxa"/>
            </w:tcMar>
          </w:tcPr>
          <w:p w14:paraId="3D7D535D" w14:textId="77777777" w:rsidR="00736EB8" w:rsidRDefault="00000000">
            <w:pPr>
              <w:jc w:val="center"/>
              <w:rPr>
                <w:sz w:val="18"/>
                <w:szCs w:val="18"/>
              </w:rPr>
            </w:pPr>
            <w:r>
              <w:rPr>
                <w:sz w:val="18"/>
                <w:szCs w:val="18"/>
              </w:rPr>
              <w:t xml:space="preserve"> </w:t>
            </w:r>
          </w:p>
        </w:tc>
      </w:tr>
    </w:tbl>
    <w:p w14:paraId="271B4A8B" w14:textId="77777777" w:rsidR="00736EB8" w:rsidRDefault="00736EB8">
      <w:pPr>
        <w:rPr>
          <w:rFonts w:ascii="Times New Roman" w:eastAsia="Times New Roman" w:hAnsi="Times New Roman" w:cs="Times New Roman"/>
          <w:sz w:val="24"/>
          <w:szCs w:val="24"/>
        </w:rPr>
      </w:pPr>
    </w:p>
    <w:sectPr w:rsidR="00736E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0A28"/>
    <w:multiLevelType w:val="multilevel"/>
    <w:tmpl w:val="A48C3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B54021"/>
    <w:multiLevelType w:val="multilevel"/>
    <w:tmpl w:val="00284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0B08AC"/>
    <w:multiLevelType w:val="multilevel"/>
    <w:tmpl w:val="A5787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4998145">
    <w:abstractNumId w:val="0"/>
  </w:num>
  <w:num w:numId="2" w16cid:durableId="258294311">
    <w:abstractNumId w:val="1"/>
  </w:num>
  <w:num w:numId="3" w16cid:durableId="108326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EB8"/>
    <w:rsid w:val="002D1FDF"/>
    <w:rsid w:val="0073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2379D"/>
  <w15:docId w15:val="{C6B110CA-8D31-4545-9B7A-9B746799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uides.lib.uw.edu/research/iss/bibliography" TargetMode="External"/><Relationship Id="rId3" Type="http://schemas.openxmlformats.org/officeDocument/2006/relationships/settings" Target="settings.xml"/><Relationship Id="rId7" Type="http://schemas.openxmlformats.org/officeDocument/2006/relationships/hyperlink" Target="https://www.annualreviews.org/journal/s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library.duke.edu/c.php?g=613305&amp;p=4261020" TargetMode="External"/><Relationship Id="rId5" Type="http://schemas.openxmlformats.org/officeDocument/2006/relationships/hyperlink" Target="https://guides.library.duke.edu/soci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 Maloney</cp:lastModifiedBy>
  <cp:revision>2</cp:revision>
  <dcterms:created xsi:type="dcterms:W3CDTF">2023-02-22T16:30:00Z</dcterms:created>
  <dcterms:modified xsi:type="dcterms:W3CDTF">2023-02-22T16:30:00Z</dcterms:modified>
</cp:coreProperties>
</file>