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06298" w14:textId="77777777" w:rsidR="008C5BA1" w:rsidRDefault="008C5BA1" w:rsidP="008C5BA1">
      <w:pPr>
        <w:jc w:val="center"/>
      </w:pPr>
      <w:r>
        <w:t>Methods Plan Assignment</w:t>
      </w:r>
    </w:p>
    <w:p w14:paraId="12031D50" w14:textId="77777777" w:rsidR="008C5BA1" w:rsidRDefault="008C5BA1" w:rsidP="008C5BA1">
      <w:pPr>
        <w:jc w:val="center"/>
      </w:pPr>
      <w:r>
        <w:t>Due on March 31</w:t>
      </w:r>
      <w:r w:rsidRPr="00A70CBF">
        <w:rPr>
          <w:vertAlign w:val="superscript"/>
        </w:rPr>
        <w:t>st</w:t>
      </w:r>
      <w:r>
        <w:t xml:space="preserve"> by</w:t>
      </w:r>
      <w:r w:rsidRPr="00A70CBF">
        <w:rPr>
          <w:b/>
          <w:bCs/>
        </w:rPr>
        <w:t xml:space="preserve"> midnight to </w:t>
      </w:r>
      <w:hyperlink r:id="rId5" w:history="1">
        <w:r w:rsidRPr="00A70CBF">
          <w:rPr>
            <w:rStyle w:val="Hyperlink"/>
            <w:b/>
            <w:bCs/>
          </w:rPr>
          <w:t>em.k.maloney@duke.edu</w:t>
        </w:r>
      </w:hyperlink>
      <w:r>
        <w:t xml:space="preserve"> </w:t>
      </w:r>
    </w:p>
    <w:p w14:paraId="1C885377" w14:textId="77777777" w:rsidR="008C5BA1" w:rsidRDefault="008C5BA1" w:rsidP="008C5BA1">
      <w:pPr>
        <w:jc w:val="center"/>
      </w:pPr>
    </w:p>
    <w:p w14:paraId="34F6C80F" w14:textId="77777777" w:rsidR="008C5BA1" w:rsidRDefault="008C5BA1" w:rsidP="008C5BA1"/>
    <w:p w14:paraId="7A65BA64" w14:textId="77777777" w:rsidR="008C5BA1" w:rsidRDefault="008C5BA1" w:rsidP="008C5BA1">
      <w:r>
        <w:t xml:space="preserve">What is your final research question? </w:t>
      </w:r>
    </w:p>
    <w:p w14:paraId="2BAC9174" w14:textId="719DDFA8" w:rsidR="008C5BA1" w:rsidRPr="00D01780" w:rsidRDefault="00D01780" w:rsidP="008C5BA1">
      <w:pPr>
        <w:rPr>
          <w:color w:val="2F5496" w:themeColor="accent1" w:themeShade="BF"/>
        </w:rPr>
      </w:pPr>
      <w:r>
        <w:rPr>
          <w:color w:val="2F5496" w:themeColor="accent1" w:themeShade="BF"/>
        </w:rPr>
        <w:t xml:space="preserve">What are the mental health consequences for experiencing racial microaggressions across different industries? </w:t>
      </w:r>
    </w:p>
    <w:p w14:paraId="1654E430" w14:textId="77777777" w:rsidR="008C5BA1" w:rsidRDefault="008C5BA1" w:rsidP="008C5BA1"/>
    <w:p w14:paraId="51C2BF22" w14:textId="77777777" w:rsidR="008C5BA1" w:rsidRDefault="008C5BA1" w:rsidP="008C5BA1">
      <w:r>
        <w:t xml:space="preserve">What is your </w:t>
      </w:r>
      <w:r w:rsidRPr="00B76F24">
        <w:rPr>
          <w:b/>
          <w:bCs/>
        </w:rPr>
        <w:t>independent</w:t>
      </w:r>
      <w:r>
        <w:t xml:space="preserve"> variable?</w:t>
      </w:r>
    </w:p>
    <w:p w14:paraId="372B4FF2" w14:textId="76DC5A53" w:rsidR="008C5BA1" w:rsidRDefault="00D01780" w:rsidP="008C5BA1">
      <w:pPr>
        <w:rPr>
          <w:color w:val="2F5496" w:themeColor="accent1" w:themeShade="BF"/>
        </w:rPr>
      </w:pPr>
      <w:r>
        <w:rPr>
          <w:color w:val="2F5496" w:themeColor="accent1" w:themeShade="BF"/>
        </w:rPr>
        <w:t xml:space="preserve">My independent variables </w:t>
      </w:r>
      <w:proofErr w:type="gramStart"/>
      <w:r>
        <w:rPr>
          <w:color w:val="2F5496" w:themeColor="accent1" w:themeShade="BF"/>
        </w:rPr>
        <w:t>are</w:t>
      </w:r>
      <w:proofErr w:type="gramEnd"/>
      <w:r>
        <w:rPr>
          <w:color w:val="2F5496" w:themeColor="accent1" w:themeShade="BF"/>
        </w:rPr>
        <w:t xml:space="preserve"> </w:t>
      </w:r>
    </w:p>
    <w:p w14:paraId="7E822CB1" w14:textId="590DEB64" w:rsidR="00D01780" w:rsidRDefault="00D01780" w:rsidP="00D01780">
      <w:pPr>
        <w:pStyle w:val="ListParagraph"/>
        <w:numPr>
          <w:ilvl w:val="0"/>
          <w:numId w:val="1"/>
        </w:numPr>
        <w:rPr>
          <w:color w:val="2F5496" w:themeColor="accent1" w:themeShade="BF"/>
        </w:rPr>
      </w:pPr>
      <w:r>
        <w:rPr>
          <w:color w:val="2F5496" w:themeColor="accent1" w:themeShade="BF"/>
        </w:rPr>
        <w:t xml:space="preserve">Occupational industry </w:t>
      </w:r>
    </w:p>
    <w:p w14:paraId="13A6D387" w14:textId="6AFA0F31" w:rsidR="008C5BA1" w:rsidRDefault="008C5BA1" w:rsidP="008C5BA1"/>
    <w:p w14:paraId="41F841F9" w14:textId="77777777" w:rsidR="00700678" w:rsidRDefault="00700678" w:rsidP="00700678">
      <w:r>
        <w:t xml:space="preserve">Which identities will you use to operationalize your independent variable? </w:t>
      </w:r>
    </w:p>
    <w:p w14:paraId="4D66A933" w14:textId="77777777" w:rsidR="00700678" w:rsidRDefault="00700678" w:rsidP="00700678">
      <w:pPr>
        <w:rPr>
          <w:color w:val="2F5496" w:themeColor="accent1" w:themeShade="BF"/>
        </w:rPr>
      </w:pPr>
      <w:r>
        <w:rPr>
          <w:color w:val="2F5496" w:themeColor="accent1" w:themeShade="BF"/>
        </w:rPr>
        <w:t xml:space="preserve">To capture the industry, I will use occupational identities from the legal, medical, and STEM industries: </w:t>
      </w:r>
    </w:p>
    <w:p w14:paraId="7675DC2C" w14:textId="77777777" w:rsidR="00700678" w:rsidRPr="001736DF" w:rsidRDefault="00700678" w:rsidP="00700678">
      <w:pPr>
        <w:pStyle w:val="ListParagraph"/>
        <w:numPr>
          <w:ilvl w:val="1"/>
          <w:numId w:val="2"/>
        </w:numPr>
        <w:rPr>
          <w:color w:val="2F5496" w:themeColor="accent1" w:themeShade="BF"/>
        </w:rPr>
      </w:pPr>
      <w:r w:rsidRPr="001736DF">
        <w:rPr>
          <w:color w:val="2F5496" w:themeColor="accent1" w:themeShade="BF"/>
        </w:rPr>
        <w:t>Lawyer</w:t>
      </w:r>
    </w:p>
    <w:p w14:paraId="228C6B3D" w14:textId="77777777" w:rsidR="00700678" w:rsidRDefault="00700678" w:rsidP="00700678">
      <w:pPr>
        <w:pStyle w:val="ListParagraph"/>
        <w:numPr>
          <w:ilvl w:val="1"/>
          <w:numId w:val="2"/>
        </w:numPr>
        <w:rPr>
          <w:color w:val="2F5496" w:themeColor="accent1" w:themeShade="BF"/>
        </w:rPr>
      </w:pPr>
      <w:r>
        <w:rPr>
          <w:color w:val="2F5496" w:themeColor="accent1" w:themeShade="BF"/>
        </w:rPr>
        <w:t>Doctor</w:t>
      </w:r>
    </w:p>
    <w:p w14:paraId="7FFAC252" w14:textId="77777777" w:rsidR="00700678" w:rsidRDefault="00700678" w:rsidP="00700678">
      <w:pPr>
        <w:pStyle w:val="ListParagraph"/>
        <w:numPr>
          <w:ilvl w:val="1"/>
          <w:numId w:val="2"/>
        </w:numPr>
        <w:rPr>
          <w:color w:val="2F5496" w:themeColor="accent1" w:themeShade="BF"/>
        </w:rPr>
      </w:pPr>
      <w:r>
        <w:rPr>
          <w:color w:val="2F5496" w:themeColor="accent1" w:themeShade="BF"/>
        </w:rPr>
        <w:t>Engineer</w:t>
      </w:r>
    </w:p>
    <w:p w14:paraId="1625C4B6" w14:textId="51FDC8B6" w:rsidR="00700678" w:rsidRDefault="00700678" w:rsidP="008C5BA1"/>
    <w:p w14:paraId="4FEF101E" w14:textId="77777777" w:rsidR="00700678" w:rsidRPr="001736DF" w:rsidRDefault="00700678" w:rsidP="00700678">
      <w:pPr>
        <w:rPr>
          <w:color w:val="2F5496" w:themeColor="accent1" w:themeShade="BF"/>
        </w:rPr>
      </w:pPr>
      <w:r>
        <w:rPr>
          <w:color w:val="2F5496" w:themeColor="accent1" w:themeShade="BF"/>
        </w:rPr>
        <w:t xml:space="preserve">To capture the racial dimension of the microaggressions, I will modify the </w:t>
      </w:r>
      <w:proofErr w:type="spellStart"/>
      <w:r>
        <w:rPr>
          <w:color w:val="2F5496" w:themeColor="accent1" w:themeShade="BF"/>
        </w:rPr>
        <w:t>t</w:t>
      </w:r>
      <w:r w:rsidRPr="001736DF">
        <w:rPr>
          <w:color w:val="2F5496" w:themeColor="accent1" w:themeShade="BF"/>
        </w:rPr>
        <w:t>he</w:t>
      </w:r>
      <w:proofErr w:type="spellEnd"/>
      <w:r w:rsidRPr="001736DF">
        <w:rPr>
          <w:color w:val="2F5496" w:themeColor="accent1" w:themeShade="BF"/>
        </w:rPr>
        <w:t xml:space="preserve"> race of the </w:t>
      </w:r>
      <w:r>
        <w:rPr>
          <w:color w:val="2F5496" w:themeColor="accent1" w:themeShade="BF"/>
        </w:rPr>
        <w:t>object</w:t>
      </w:r>
      <w:r w:rsidRPr="001736DF">
        <w:rPr>
          <w:color w:val="2F5496" w:themeColor="accent1" w:themeShade="BF"/>
        </w:rPr>
        <w:t xml:space="preserve">: I will add the modifier “black” to the object identity. </w:t>
      </w:r>
    </w:p>
    <w:p w14:paraId="1009D0F3" w14:textId="77777777" w:rsidR="00700678" w:rsidRDefault="00700678" w:rsidP="008C5BA1"/>
    <w:p w14:paraId="61193F5D" w14:textId="67679674" w:rsidR="008C5BA1" w:rsidRDefault="00700678" w:rsidP="008C5BA1">
      <w:r>
        <w:t xml:space="preserve">Which behaviors will you use to operationalize your independent variable? </w:t>
      </w:r>
    </w:p>
    <w:p w14:paraId="1B95224C" w14:textId="63A32B03" w:rsidR="00D01780" w:rsidRPr="00D01780" w:rsidRDefault="00D01780" w:rsidP="008C5BA1">
      <w:pPr>
        <w:rPr>
          <w:color w:val="2F5496" w:themeColor="accent1" w:themeShade="BF"/>
        </w:rPr>
      </w:pPr>
      <w:r w:rsidRPr="00D01780">
        <w:rPr>
          <w:color w:val="2F5496" w:themeColor="accent1" w:themeShade="BF"/>
        </w:rPr>
        <w:t xml:space="preserve">To capture the varying dimensions of experiencing racial microaggressions, I will use the behaviors: </w:t>
      </w:r>
    </w:p>
    <w:p w14:paraId="1773C71E" w14:textId="609DDE03" w:rsidR="00D01780" w:rsidRPr="00D01780" w:rsidRDefault="00D01780" w:rsidP="00D01780">
      <w:pPr>
        <w:pStyle w:val="ListParagraph"/>
        <w:numPr>
          <w:ilvl w:val="0"/>
          <w:numId w:val="3"/>
        </w:numPr>
        <w:rPr>
          <w:color w:val="2F5496" w:themeColor="accent1" w:themeShade="BF"/>
        </w:rPr>
      </w:pPr>
      <w:r w:rsidRPr="00D01780">
        <w:rPr>
          <w:color w:val="2F5496" w:themeColor="accent1" w:themeShade="BF"/>
        </w:rPr>
        <w:t xml:space="preserve">Undermine </w:t>
      </w:r>
    </w:p>
    <w:p w14:paraId="235B0D9B" w14:textId="781801D2" w:rsidR="00D01780" w:rsidRPr="00D01780" w:rsidRDefault="00D01780" w:rsidP="00D01780">
      <w:pPr>
        <w:pStyle w:val="ListParagraph"/>
        <w:numPr>
          <w:ilvl w:val="0"/>
          <w:numId w:val="3"/>
        </w:numPr>
        <w:rPr>
          <w:color w:val="2F5496" w:themeColor="accent1" w:themeShade="BF"/>
        </w:rPr>
      </w:pPr>
      <w:r w:rsidRPr="00D01780">
        <w:rPr>
          <w:color w:val="2F5496" w:themeColor="accent1" w:themeShade="BF"/>
        </w:rPr>
        <w:t xml:space="preserve">Patronize </w:t>
      </w:r>
    </w:p>
    <w:p w14:paraId="4C0ACAB4" w14:textId="46D7D390" w:rsidR="00D01780" w:rsidRPr="00D01780" w:rsidRDefault="00D01780" w:rsidP="00D01780">
      <w:pPr>
        <w:pStyle w:val="ListParagraph"/>
        <w:numPr>
          <w:ilvl w:val="0"/>
          <w:numId w:val="3"/>
        </w:numPr>
        <w:rPr>
          <w:color w:val="2F5496" w:themeColor="accent1" w:themeShade="BF"/>
        </w:rPr>
      </w:pPr>
      <w:r w:rsidRPr="00D01780">
        <w:rPr>
          <w:color w:val="2F5496" w:themeColor="accent1" w:themeShade="BF"/>
        </w:rPr>
        <w:t>Disrespect</w:t>
      </w:r>
    </w:p>
    <w:p w14:paraId="20A0AEE0" w14:textId="77777777" w:rsidR="008C5BA1" w:rsidRDefault="008C5BA1" w:rsidP="008C5BA1"/>
    <w:p w14:paraId="4F619AEB" w14:textId="77777777" w:rsidR="008C5BA1" w:rsidRDefault="008C5BA1" w:rsidP="008C5BA1">
      <w:r>
        <w:t xml:space="preserve">What is your </w:t>
      </w:r>
      <w:r w:rsidRPr="00B76F24">
        <w:rPr>
          <w:b/>
          <w:bCs/>
        </w:rPr>
        <w:t>dependent</w:t>
      </w:r>
      <w:r>
        <w:t xml:space="preserve"> variable? </w:t>
      </w:r>
    </w:p>
    <w:p w14:paraId="696FFD3D" w14:textId="51AE5E40" w:rsidR="008C5BA1" w:rsidRDefault="00D01780" w:rsidP="008C5BA1">
      <w:pPr>
        <w:rPr>
          <w:color w:val="2F5496" w:themeColor="accent1" w:themeShade="BF"/>
        </w:rPr>
      </w:pPr>
      <w:r>
        <w:rPr>
          <w:color w:val="2F5496" w:themeColor="accent1" w:themeShade="BF"/>
        </w:rPr>
        <w:t>My dependent variable is the mental health and emotional consequences.</w:t>
      </w:r>
    </w:p>
    <w:p w14:paraId="434097FA" w14:textId="77777777" w:rsidR="00D01780" w:rsidRDefault="00D01780" w:rsidP="008C5BA1"/>
    <w:p w14:paraId="085308B8" w14:textId="0E439537" w:rsidR="008C5BA1" w:rsidRDefault="008C5BA1" w:rsidP="008C5BA1">
      <w:r>
        <w:t xml:space="preserve">Which ACT outcome will you use to measure your dependent variable (deflection, emotions (consequent or characteristic), or expected behavior (optimal behavior or the predicted behavior following an interaction)? </w:t>
      </w:r>
    </w:p>
    <w:p w14:paraId="74824279" w14:textId="31BFC938" w:rsidR="008C5BA1" w:rsidRDefault="00D01780" w:rsidP="008C5BA1">
      <w:r w:rsidRPr="00D01780">
        <w:rPr>
          <w:color w:val="2F5496" w:themeColor="accent1" w:themeShade="BF"/>
        </w:rPr>
        <w:t>I</w:t>
      </w:r>
      <w:r w:rsidR="008C5BA1" w:rsidRPr="00D01780">
        <w:rPr>
          <w:color w:val="2F5496" w:themeColor="accent1" w:themeShade="BF"/>
        </w:rPr>
        <w:t xml:space="preserve"> </w:t>
      </w:r>
      <w:r w:rsidRPr="00D01780">
        <w:rPr>
          <w:color w:val="2F5496" w:themeColor="accent1" w:themeShade="BF"/>
        </w:rPr>
        <w:t xml:space="preserve">will </w:t>
      </w:r>
      <w:r>
        <w:rPr>
          <w:color w:val="2F5496" w:themeColor="accent1" w:themeShade="BF"/>
        </w:rPr>
        <w:t xml:space="preserve">be the consequent emotions following the interaction. </w:t>
      </w:r>
    </w:p>
    <w:p w14:paraId="443D0EAC" w14:textId="77777777" w:rsidR="008C5BA1" w:rsidRDefault="008C5BA1" w:rsidP="008C5BA1"/>
    <w:p w14:paraId="7568B9EB" w14:textId="77777777" w:rsidR="008C5BA1" w:rsidRDefault="008C5BA1" w:rsidP="008C5BA1">
      <w:r>
        <w:t xml:space="preserve">Final simulation table: </w:t>
      </w:r>
    </w:p>
    <w:p w14:paraId="4DB1599E" w14:textId="77777777" w:rsidR="008C5BA1" w:rsidRPr="00A70CBF" w:rsidRDefault="008C5BA1" w:rsidP="008C5BA1">
      <w:pPr>
        <w:rPr>
          <w:i/>
          <w:iCs/>
        </w:rPr>
      </w:pPr>
      <w:r>
        <w:rPr>
          <w:i/>
          <w:iCs/>
        </w:rPr>
        <w:t xml:space="preserve">Note: If you will not need to use modifiers for your simulations, feel free to delete those columns. You may also need to add rows if you will be doing more than 10 simulations. </w:t>
      </w:r>
    </w:p>
    <w:p w14:paraId="27C7D5F2" w14:textId="77777777" w:rsidR="008C5BA1" w:rsidRDefault="008C5BA1" w:rsidP="008C5BA1"/>
    <w:tbl>
      <w:tblPr>
        <w:tblStyle w:val="TableGrid"/>
        <w:tblW w:w="0" w:type="auto"/>
        <w:jc w:val="center"/>
        <w:tblLook w:val="04A0" w:firstRow="1" w:lastRow="0" w:firstColumn="1" w:lastColumn="0" w:noHBand="0" w:noVBand="1"/>
      </w:tblPr>
      <w:tblGrid>
        <w:gridCol w:w="1335"/>
        <w:gridCol w:w="1336"/>
        <w:gridCol w:w="1336"/>
        <w:gridCol w:w="1336"/>
        <w:gridCol w:w="1336"/>
        <w:gridCol w:w="1336"/>
      </w:tblGrid>
      <w:tr w:rsidR="00D01780" w14:paraId="0A4957C6" w14:textId="77777777" w:rsidTr="00D01780">
        <w:trPr>
          <w:jc w:val="center"/>
        </w:trPr>
        <w:tc>
          <w:tcPr>
            <w:tcW w:w="1335" w:type="dxa"/>
          </w:tcPr>
          <w:p w14:paraId="38676CB2" w14:textId="77777777" w:rsidR="00D01780" w:rsidRDefault="00D01780" w:rsidP="00D01780">
            <w:pPr>
              <w:jc w:val="center"/>
            </w:pPr>
            <w:r>
              <w:t>ACT Dictionary</w:t>
            </w:r>
          </w:p>
        </w:tc>
        <w:tc>
          <w:tcPr>
            <w:tcW w:w="1336" w:type="dxa"/>
          </w:tcPr>
          <w:p w14:paraId="0E60DFC3" w14:textId="77777777" w:rsidR="00D01780" w:rsidRDefault="00D01780" w:rsidP="00D01780">
            <w:pPr>
              <w:jc w:val="center"/>
            </w:pPr>
            <w:r>
              <w:t>Actor</w:t>
            </w:r>
          </w:p>
        </w:tc>
        <w:tc>
          <w:tcPr>
            <w:tcW w:w="1336" w:type="dxa"/>
          </w:tcPr>
          <w:p w14:paraId="3574FC81" w14:textId="77777777" w:rsidR="00D01780" w:rsidRDefault="00D01780" w:rsidP="00D01780">
            <w:pPr>
              <w:jc w:val="center"/>
            </w:pPr>
            <w:r>
              <w:t>Behavior</w:t>
            </w:r>
          </w:p>
        </w:tc>
        <w:tc>
          <w:tcPr>
            <w:tcW w:w="1336" w:type="dxa"/>
          </w:tcPr>
          <w:p w14:paraId="6407B156" w14:textId="77777777" w:rsidR="00D01780" w:rsidRDefault="00D01780" w:rsidP="00D01780">
            <w:pPr>
              <w:jc w:val="center"/>
            </w:pPr>
            <w:r>
              <w:t>Object Modifier</w:t>
            </w:r>
          </w:p>
        </w:tc>
        <w:tc>
          <w:tcPr>
            <w:tcW w:w="1336" w:type="dxa"/>
          </w:tcPr>
          <w:p w14:paraId="162B0D3B" w14:textId="77777777" w:rsidR="00D01780" w:rsidRDefault="00D01780" w:rsidP="00D01780">
            <w:pPr>
              <w:jc w:val="center"/>
            </w:pPr>
            <w:r>
              <w:t>Object</w:t>
            </w:r>
          </w:p>
        </w:tc>
        <w:tc>
          <w:tcPr>
            <w:tcW w:w="1336" w:type="dxa"/>
          </w:tcPr>
          <w:p w14:paraId="0CA753DF" w14:textId="5C4F122F" w:rsidR="00D01780" w:rsidRDefault="00D01780" w:rsidP="00D01780">
            <w:pPr>
              <w:jc w:val="center"/>
            </w:pPr>
            <w:r>
              <w:t>Outcome of interest</w:t>
            </w:r>
          </w:p>
        </w:tc>
      </w:tr>
      <w:tr w:rsidR="00D01780" w14:paraId="194DCA7E" w14:textId="77777777" w:rsidTr="00D01780">
        <w:trPr>
          <w:jc w:val="center"/>
        </w:trPr>
        <w:tc>
          <w:tcPr>
            <w:tcW w:w="1335" w:type="dxa"/>
          </w:tcPr>
          <w:p w14:paraId="3AB8FE87" w14:textId="7F1444EF" w:rsidR="00D01780" w:rsidRDefault="00D01780" w:rsidP="00D01780">
            <w:r w:rsidRPr="00E02447">
              <w:rPr>
                <w:color w:val="2F5496" w:themeColor="accent1" w:themeShade="BF"/>
              </w:rPr>
              <w:lastRenderedPageBreak/>
              <w:t>U.S. 2015</w:t>
            </w:r>
          </w:p>
        </w:tc>
        <w:tc>
          <w:tcPr>
            <w:tcW w:w="1336" w:type="dxa"/>
          </w:tcPr>
          <w:p w14:paraId="0EA8B085" w14:textId="4BFFC03D" w:rsidR="00D01780" w:rsidRPr="00D01780" w:rsidRDefault="00D01780" w:rsidP="00D01780">
            <w:pPr>
              <w:rPr>
                <w:color w:val="2F5496" w:themeColor="accent1" w:themeShade="BF"/>
              </w:rPr>
            </w:pPr>
            <w:r w:rsidRPr="00D01780">
              <w:rPr>
                <w:color w:val="2F5496" w:themeColor="accent1" w:themeShade="BF"/>
              </w:rPr>
              <w:t>Lawyer</w:t>
            </w:r>
          </w:p>
        </w:tc>
        <w:tc>
          <w:tcPr>
            <w:tcW w:w="1336" w:type="dxa"/>
          </w:tcPr>
          <w:p w14:paraId="78889AC8" w14:textId="288E0050" w:rsidR="00D01780" w:rsidRPr="00D01780" w:rsidRDefault="00D01780" w:rsidP="00D01780">
            <w:pPr>
              <w:rPr>
                <w:color w:val="2F5496" w:themeColor="accent1" w:themeShade="BF"/>
              </w:rPr>
            </w:pPr>
            <w:r w:rsidRPr="00D01780">
              <w:rPr>
                <w:color w:val="2F5496" w:themeColor="accent1" w:themeShade="BF"/>
              </w:rPr>
              <w:t>Undermine</w:t>
            </w:r>
          </w:p>
        </w:tc>
        <w:tc>
          <w:tcPr>
            <w:tcW w:w="1336" w:type="dxa"/>
          </w:tcPr>
          <w:p w14:paraId="2BA6DAE7" w14:textId="6827CB5E" w:rsidR="00D01780" w:rsidRPr="00D01780" w:rsidRDefault="00D01780" w:rsidP="00D01780">
            <w:pPr>
              <w:rPr>
                <w:color w:val="2F5496" w:themeColor="accent1" w:themeShade="BF"/>
              </w:rPr>
            </w:pPr>
            <w:r w:rsidRPr="00D01780">
              <w:rPr>
                <w:color w:val="2F5496" w:themeColor="accent1" w:themeShade="BF"/>
              </w:rPr>
              <w:t>Black</w:t>
            </w:r>
          </w:p>
        </w:tc>
        <w:tc>
          <w:tcPr>
            <w:tcW w:w="1336" w:type="dxa"/>
          </w:tcPr>
          <w:p w14:paraId="3B28874A" w14:textId="1DB0878D" w:rsidR="00D01780" w:rsidRPr="00D01780" w:rsidRDefault="00D01780" w:rsidP="00D01780">
            <w:pPr>
              <w:rPr>
                <w:color w:val="2F5496" w:themeColor="accent1" w:themeShade="BF"/>
              </w:rPr>
            </w:pPr>
            <w:r w:rsidRPr="00D01780">
              <w:rPr>
                <w:color w:val="2F5496" w:themeColor="accent1" w:themeShade="BF"/>
              </w:rPr>
              <w:t>Lawyer</w:t>
            </w:r>
          </w:p>
        </w:tc>
        <w:tc>
          <w:tcPr>
            <w:tcW w:w="1336" w:type="dxa"/>
          </w:tcPr>
          <w:p w14:paraId="1CDB04A4" w14:textId="250A8343" w:rsidR="00D01780" w:rsidRPr="00D01780" w:rsidRDefault="00D01780" w:rsidP="00D01780">
            <w:pPr>
              <w:rPr>
                <w:color w:val="2F5496" w:themeColor="accent1" w:themeShade="BF"/>
              </w:rPr>
            </w:pPr>
            <w:r w:rsidRPr="00D01780">
              <w:rPr>
                <w:color w:val="2F5496" w:themeColor="accent1" w:themeShade="BF"/>
              </w:rPr>
              <w:t>Object Emotions</w:t>
            </w:r>
          </w:p>
        </w:tc>
      </w:tr>
      <w:tr w:rsidR="00D01780" w14:paraId="42602295" w14:textId="77777777" w:rsidTr="00D01780">
        <w:trPr>
          <w:jc w:val="center"/>
        </w:trPr>
        <w:tc>
          <w:tcPr>
            <w:tcW w:w="1335" w:type="dxa"/>
          </w:tcPr>
          <w:p w14:paraId="585DFF1E" w14:textId="47A58181" w:rsidR="00D01780" w:rsidRDefault="00D01780" w:rsidP="00D01780">
            <w:r w:rsidRPr="00E02447">
              <w:rPr>
                <w:color w:val="2F5496" w:themeColor="accent1" w:themeShade="BF"/>
              </w:rPr>
              <w:t>U.S. 2015</w:t>
            </w:r>
          </w:p>
        </w:tc>
        <w:tc>
          <w:tcPr>
            <w:tcW w:w="1336" w:type="dxa"/>
          </w:tcPr>
          <w:p w14:paraId="0AC75CA6" w14:textId="718ED30D" w:rsidR="00D01780" w:rsidRPr="00D01780" w:rsidRDefault="00D01780" w:rsidP="00D01780">
            <w:pPr>
              <w:rPr>
                <w:color w:val="2F5496" w:themeColor="accent1" w:themeShade="BF"/>
              </w:rPr>
            </w:pPr>
            <w:r w:rsidRPr="00D01780">
              <w:rPr>
                <w:color w:val="2F5496" w:themeColor="accent1" w:themeShade="BF"/>
              </w:rPr>
              <w:t>Lawyer</w:t>
            </w:r>
          </w:p>
        </w:tc>
        <w:tc>
          <w:tcPr>
            <w:tcW w:w="1336" w:type="dxa"/>
          </w:tcPr>
          <w:p w14:paraId="1D39F525" w14:textId="3DA77B22" w:rsidR="00D01780" w:rsidRPr="00D01780" w:rsidRDefault="00D01780" w:rsidP="00D01780">
            <w:pPr>
              <w:rPr>
                <w:color w:val="2F5496" w:themeColor="accent1" w:themeShade="BF"/>
              </w:rPr>
            </w:pPr>
            <w:r w:rsidRPr="00D01780">
              <w:rPr>
                <w:color w:val="2F5496" w:themeColor="accent1" w:themeShade="BF"/>
              </w:rPr>
              <w:t>Patronize</w:t>
            </w:r>
          </w:p>
        </w:tc>
        <w:tc>
          <w:tcPr>
            <w:tcW w:w="1336" w:type="dxa"/>
          </w:tcPr>
          <w:p w14:paraId="537E3FB1" w14:textId="2E77F63A" w:rsidR="00D01780" w:rsidRPr="00D01780" w:rsidRDefault="00D01780" w:rsidP="00D01780">
            <w:pPr>
              <w:rPr>
                <w:color w:val="2F5496" w:themeColor="accent1" w:themeShade="BF"/>
              </w:rPr>
            </w:pPr>
            <w:r w:rsidRPr="00D01780">
              <w:rPr>
                <w:color w:val="2F5496" w:themeColor="accent1" w:themeShade="BF"/>
              </w:rPr>
              <w:t>Black</w:t>
            </w:r>
          </w:p>
        </w:tc>
        <w:tc>
          <w:tcPr>
            <w:tcW w:w="1336" w:type="dxa"/>
          </w:tcPr>
          <w:p w14:paraId="2D5E4C6F" w14:textId="4B2DDA73" w:rsidR="00D01780" w:rsidRPr="00D01780" w:rsidRDefault="00D01780" w:rsidP="00D01780">
            <w:pPr>
              <w:rPr>
                <w:color w:val="2F5496" w:themeColor="accent1" w:themeShade="BF"/>
              </w:rPr>
            </w:pPr>
            <w:r w:rsidRPr="00D01780">
              <w:rPr>
                <w:color w:val="2F5496" w:themeColor="accent1" w:themeShade="BF"/>
              </w:rPr>
              <w:t>Lawyer</w:t>
            </w:r>
          </w:p>
        </w:tc>
        <w:tc>
          <w:tcPr>
            <w:tcW w:w="1336" w:type="dxa"/>
          </w:tcPr>
          <w:p w14:paraId="15A6FDB7" w14:textId="7413BA8E" w:rsidR="00D01780" w:rsidRPr="00D01780" w:rsidRDefault="00D01780" w:rsidP="00D01780">
            <w:pPr>
              <w:rPr>
                <w:color w:val="2F5496" w:themeColor="accent1" w:themeShade="BF"/>
              </w:rPr>
            </w:pPr>
            <w:r w:rsidRPr="00D01780">
              <w:rPr>
                <w:color w:val="2F5496" w:themeColor="accent1" w:themeShade="BF"/>
              </w:rPr>
              <w:t>Object Emotions</w:t>
            </w:r>
          </w:p>
        </w:tc>
      </w:tr>
      <w:tr w:rsidR="00D01780" w14:paraId="574600AD" w14:textId="77777777" w:rsidTr="00D01780">
        <w:trPr>
          <w:jc w:val="center"/>
        </w:trPr>
        <w:tc>
          <w:tcPr>
            <w:tcW w:w="1335" w:type="dxa"/>
          </w:tcPr>
          <w:p w14:paraId="7D1B8471" w14:textId="3366154B" w:rsidR="00D01780" w:rsidRDefault="00D01780" w:rsidP="00D01780">
            <w:r w:rsidRPr="00E02447">
              <w:rPr>
                <w:color w:val="2F5496" w:themeColor="accent1" w:themeShade="BF"/>
              </w:rPr>
              <w:t>U.S. 2015</w:t>
            </w:r>
          </w:p>
        </w:tc>
        <w:tc>
          <w:tcPr>
            <w:tcW w:w="1336" w:type="dxa"/>
          </w:tcPr>
          <w:p w14:paraId="6EEEF5CE" w14:textId="39223D47" w:rsidR="00D01780" w:rsidRPr="00D01780" w:rsidRDefault="00D01780" w:rsidP="00D01780">
            <w:pPr>
              <w:rPr>
                <w:color w:val="2F5496" w:themeColor="accent1" w:themeShade="BF"/>
              </w:rPr>
            </w:pPr>
            <w:r w:rsidRPr="00D01780">
              <w:rPr>
                <w:color w:val="2F5496" w:themeColor="accent1" w:themeShade="BF"/>
              </w:rPr>
              <w:t>Lawyer</w:t>
            </w:r>
          </w:p>
        </w:tc>
        <w:tc>
          <w:tcPr>
            <w:tcW w:w="1336" w:type="dxa"/>
          </w:tcPr>
          <w:p w14:paraId="6058C9C8" w14:textId="0B0AFF52" w:rsidR="00D01780" w:rsidRPr="00D01780" w:rsidRDefault="00D01780" w:rsidP="00D01780">
            <w:pPr>
              <w:rPr>
                <w:color w:val="2F5496" w:themeColor="accent1" w:themeShade="BF"/>
              </w:rPr>
            </w:pPr>
            <w:r w:rsidRPr="00D01780">
              <w:rPr>
                <w:color w:val="2F5496" w:themeColor="accent1" w:themeShade="BF"/>
              </w:rPr>
              <w:t>Disrespect</w:t>
            </w:r>
          </w:p>
        </w:tc>
        <w:tc>
          <w:tcPr>
            <w:tcW w:w="1336" w:type="dxa"/>
          </w:tcPr>
          <w:p w14:paraId="4941F7DD" w14:textId="138B5905" w:rsidR="00D01780" w:rsidRPr="00D01780" w:rsidRDefault="00D01780" w:rsidP="00D01780">
            <w:pPr>
              <w:rPr>
                <w:color w:val="2F5496" w:themeColor="accent1" w:themeShade="BF"/>
              </w:rPr>
            </w:pPr>
            <w:r w:rsidRPr="00D01780">
              <w:rPr>
                <w:color w:val="2F5496" w:themeColor="accent1" w:themeShade="BF"/>
              </w:rPr>
              <w:t>Black</w:t>
            </w:r>
          </w:p>
        </w:tc>
        <w:tc>
          <w:tcPr>
            <w:tcW w:w="1336" w:type="dxa"/>
          </w:tcPr>
          <w:p w14:paraId="02CEBCF2" w14:textId="63E2D5C7" w:rsidR="00D01780" w:rsidRPr="00D01780" w:rsidRDefault="00D01780" w:rsidP="00D01780">
            <w:pPr>
              <w:rPr>
                <w:color w:val="2F5496" w:themeColor="accent1" w:themeShade="BF"/>
              </w:rPr>
            </w:pPr>
            <w:r w:rsidRPr="00D01780">
              <w:rPr>
                <w:color w:val="2F5496" w:themeColor="accent1" w:themeShade="BF"/>
              </w:rPr>
              <w:t>Lawyer</w:t>
            </w:r>
          </w:p>
        </w:tc>
        <w:tc>
          <w:tcPr>
            <w:tcW w:w="1336" w:type="dxa"/>
          </w:tcPr>
          <w:p w14:paraId="5033335B" w14:textId="33E8DC43" w:rsidR="00D01780" w:rsidRPr="00D01780" w:rsidRDefault="00D01780" w:rsidP="00D01780">
            <w:pPr>
              <w:rPr>
                <w:color w:val="2F5496" w:themeColor="accent1" w:themeShade="BF"/>
              </w:rPr>
            </w:pPr>
            <w:r w:rsidRPr="00D01780">
              <w:rPr>
                <w:color w:val="2F5496" w:themeColor="accent1" w:themeShade="BF"/>
              </w:rPr>
              <w:t>Object Emotions</w:t>
            </w:r>
          </w:p>
        </w:tc>
      </w:tr>
      <w:tr w:rsidR="00D01780" w14:paraId="08D15E5E" w14:textId="77777777" w:rsidTr="00D01780">
        <w:trPr>
          <w:jc w:val="center"/>
        </w:trPr>
        <w:tc>
          <w:tcPr>
            <w:tcW w:w="1335" w:type="dxa"/>
          </w:tcPr>
          <w:p w14:paraId="3394DCCB" w14:textId="6E4BB982" w:rsidR="00D01780" w:rsidRDefault="00D01780" w:rsidP="00D01780">
            <w:r w:rsidRPr="00E02447">
              <w:rPr>
                <w:color w:val="2F5496" w:themeColor="accent1" w:themeShade="BF"/>
              </w:rPr>
              <w:t>U.S. 2015</w:t>
            </w:r>
          </w:p>
        </w:tc>
        <w:tc>
          <w:tcPr>
            <w:tcW w:w="1336" w:type="dxa"/>
          </w:tcPr>
          <w:p w14:paraId="6CC882CE" w14:textId="1C80F78A" w:rsidR="00D01780" w:rsidRPr="00D01780" w:rsidRDefault="00D01780" w:rsidP="00D01780">
            <w:pPr>
              <w:rPr>
                <w:color w:val="2F5496" w:themeColor="accent1" w:themeShade="BF"/>
              </w:rPr>
            </w:pPr>
            <w:r w:rsidRPr="00D01780">
              <w:rPr>
                <w:color w:val="2F5496" w:themeColor="accent1" w:themeShade="BF"/>
              </w:rPr>
              <w:t>Doctor</w:t>
            </w:r>
          </w:p>
        </w:tc>
        <w:tc>
          <w:tcPr>
            <w:tcW w:w="1336" w:type="dxa"/>
          </w:tcPr>
          <w:p w14:paraId="634F08DA" w14:textId="664716C8" w:rsidR="00D01780" w:rsidRPr="00D01780" w:rsidRDefault="00D01780" w:rsidP="00D01780">
            <w:pPr>
              <w:rPr>
                <w:color w:val="2F5496" w:themeColor="accent1" w:themeShade="BF"/>
              </w:rPr>
            </w:pPr>
            <w:r w:rsidRPr="00D01780">
              <w:rPr>
                <w:color w:val="2F5496" w:themeColor="accent1" w:themeShade="BF"/>
              </w:rPr>
              <w:t>Undermine</w:t>
            </w:r>
          </w:p>
        </w:tc>
        <w:tc>
          <w:tcPr>
            <w:tcW w:w="1336" w:type="dxa"/>
          </w:tcPr>
          <w:p w14:paraId="6A138250" w14:textId="618F2190" w:rsidR="00D01780" w:rsidRPr="00D01780" w:rsidRDefault="00D01780" w:rsidP="00D01780">
            <w:pPr>
              <w:rPr>
                <w:color w:val="2F5496" w:themeColor="accent1" w:themeShade="BF"/>
              </w:rPr>
            </w:pPr>
            <w:r w:rsidRPr="00D01780">
              <w:rPr>
                <w:color w:val="2F5496" w:themeColor="accent1" w:themeShade="BF"/>
              </w:rPr>
              <w:t>Black</w:t>
            </w:r>
          </w:p>
        </w:tc>
        <w:tc>
          <w:tcPr>
            <w:tcW w:w="1336" w:type="dxa"/>
          </w:tcPr>
          <w:p w14:paraId="097B1F37" w14:textId="7A14C9E1" w:rsidR="00D01780" w:rsidRPr="00D01780" w:rsidRDefault="00D01780" w:rsidP="00D01780">
            <w:pPr>
              <w:rPr>
                <w:color w:val="2F5496" w:themeColor="accent1" w:themeShade="BF"/>
              </w:rPr>
            </w:pPr>
            <w:r w:rsidRPr="00D01780">
              <w:rPr>
                <w:color w:val="2F5496" w:themeColor="accent1" w:themeShade="BF"/>
              </w:rPr>
              <w:t>Doctor</w:t>
            </w:r>
          </w:p>
        </w:tc>
        <w:tc>
          <w:tcPr>
            <w:tcW w:w="1336" w:type="dxa"/>
          </w:tcPr>
          <w:p w14:paraId="536946E3" w14:textId="0756C7CA" w:rsidR="00D01780" w:rsidRPr="00D01780" w:rsidRDefault="00D01780" w:rsidP="00D01780">
            <w:pPr>
              <w:rPr>
                <w:color w:val="2F5496" w:themeColor="accent1" w:themeShade="BF"/>
              </w:rPr>
            </w:pPr>
            <w:r w:rsidRPr="00D01780">
              <w:rPr>
                <w:color w:val="2F5496" w:themeColor="accent1" w:themeShade="BF"/>
              </w:rPr>
              <w:t>Object Emotions</w:t>
            </w:r>
          </w:p>
        </w:tc>
      </w:tr>
      <w:tr w:rsidR="00D01780" w14:paraId="7A9FE6C1" w14:textId="77777777" w:rsidTr="00D01780">
        <w:trPr>
          <w:jc w:val="center"/>
        </w:trPr>
        <w:tc>
          <w:tcPr>
            <w:tcW w:w="1335" w:type="dxa"/>
          </w:tcPr>
          <w:p w14:paraId="631DDED7" w14:textId="5311FE24" w:rsidR="00D01780" w:rsidRDefault="00D01780" w:rsidP="00D01780">
            <w:r w:rsidRPr="00660DDA">
              <w:rPr>
                <w:color w:val="2F5496" w:themeColor="accent1" w:themeShade="BF"/>
              </w:rPr>
              <w:t>U.S. 2015</w:t>
            </w:r>
          </w:p>
        </w:tc>
        <w:tc>
          <w:tcPr>
            <w:tcW w:w="1336" w:type="dxa"/>
          </w:tcPr>
          <w:p w14:paraId="2D0229FE" w14:textId="42AD3014" w:rsidR="00D01780" w:rsidRPr="00D01780" w:rsidRDefault="00D01780" w:rsidP="00D01780">
            <w:pPr>
              <w:rPr>
                <w:color w:val="2F5496" w:themeColor="accent1" w:themeShade="BF"/>
              </w:rPr>
            </w:pPr>
            <w:r w:rsidRPr="00D01780">
              <w:rPr>
                <w:color w:val="2F5496" w:themeColor="accent1" w:themeShade="BF"/>
              </w:rPr>
              <w:t>Doctor</w:t>
            </w:r>
          </w:p>
        </w:tc>
        <w:tc>
          <w:tcPr>
            <w:tcW w:w="1336" w:type="dxa"/>
          </w:tcPr>
          <w:p w14:paraId="4711BC4E" w14:textId="0D2F6D07" w:rsidR="00D01780" w:rsidRPr="00D01780" w:rsidRDefault="00D01780" w:rsidP="00D01780">
            <w:pPr>
              <w:rPr>
                <w:color w:val="2F5496" w:themeColor="accent1" w:themeShade="BF"/>
              </w:rPr>
            </w:pPr>
            <w:r w:rsidRPr="00D01780">
              <w:rPr>
                <w:color w:val="2F5496" w:themeColor="accent1" w:themeShade="BF"/>
              </w:rPr>
              <w:t>Patronize</w:t>
            </w:r>
          </w:p>
        </w:tc>
        <w:tc>
          <w:tcPr>
            <w:tcW w:w="1336" w:type="dxa"/>
          </w:tcPr>
          <w:p w14:paraId="0E71DDAC" w14:textId="4DC18185" w:rsidR="00D01780" w:rsidRPr="00D01780" w:rsidRDefault="00D01780" w:rsidP="00D01780">
            <w:pPr>
              <w:rPr>
                <w:color w:val="2F5496" w:themeColor="accent1" w:themeShade="BF"/>
              </w:rPr>
            </w:pPr>
            <w:r w:rsidRPr="00D01780">
              <w:rPr>
                <w:color w:val="2F5496" w:themeColor="accent1" w:themeShade="BF"/>
              </w:rPr>
              <w:t>Black</w:t>
            </w:r>
          </w:p>
        </w:tc>
        <w:tc>
          <w:tcPr>
            <w:tcW w:w="1336" w:type="dxa"/>
          </w:tcPr>
          <w:p w14:paraId="4151C116" w14:textId="13929C51" w:rsidR="00D01780" w:rsidRPr="00D01780" w:rsidRDefault="00D01780" w:rsidP="00D01780">
            <w:pPr>
              <w:rPr>
                <w:color w:val="2F5496" w:themeColor="accent1" w:themeShade="BF"/>
              </w:rPr>
            </w:pPr>
            <w:r w:rsidRPr="00D01780">
              <w:rPr>
                <w:color w:val="2F5496" w:themeColor="accent1" w:themeShade="BF"/>
              </w:rPr>
              <w:t>Doctor</w:t>
            </w:r>
          </w:p>
        </w:tc>
        <w:tc>
          <w:tcPr>
            <w:tcW w:w="1336" w:type="dxa"/>
          </w:tcPr>
          <w:p w14:paraId="78694C45" w14:textId="273B54DE" w:rsidR="00D01780" w:rsidRPr="00D01780" w:rsidRDefault="00D01780" w:rsidP="00D01780">
            <w:pPr>
              <w:rPr>
                <w:color w:val="2F5496" w:themeColor="accent1" w:themeShade="BF"/>
              </w:rPr>
            </w:pPr>
            <w:r w:rsidRPr="00D01780">
              <w:rPr>
                <w:color w:val="2F5496" w:themeColor="accent1" w:themeShade="BF"/>
              </w:rPr>
              <w:t>Object Emotions</w:t>
            </w:r>
          </w:p>
        </w:tc>
      </w:tr>
      <w:tr w:rsidR="00D01780" w14:paraId="065CDE34" w14:textId="77777777" w:rsidTr="00D01780">
        <w:trPr>
          <w:jc w:val="center"/>
        </w:trPr>
        <w:tc>
          <w:tcPr>
            <w:tcW w:w="1335" w:type="dxa"/>
          </w:tcPr>
          <w:p w14:paraId="63646555" w14:textId="744F7E19" w:rsidR="00D01780" w:rsidRDefault="00D01780" w:rsidP="00D01780">
            <w:r w:rsidRPr="00660DDA">
              <w:rPr>
                <w:color w:val="2F5496" w:themeColor="accent1" w:themeShade="BF"/>
              </w:rPr>
              <w:t>U.S. 2015</w:t>
            </w:r>
          </w:p>
        </w:tc>
        <w:tc>
          <w:tcPr>
            <w:tcW w:w="1336" w:type="dxa"/>
          </w:tcPr>
          <w:p w14:paraId="487471F5" w14:textId="7A839076" w:rsidR="00D01780" w:rsidRPr="00D01780" w:rsidRDefault="00D01780" w:rsidP="00D01780">
            <w:pPr>
              <w:rPr>
                <w:color w:val="2F5496" w:themeColor="accent1" w:themeShade="BF"/>
              </w:rPr>
            </w:pPr>
            <w:r w:rsidRPr="00D01780">
              <w:rPr>
                <w:color w:val="2F5496" w:themeColor="accent1" w:themeShade="BF"/>
              </w:rPr>
              <w:t>Doctor</w:t>
            </w:r>
          </w:p>
        </w:tc>
        <w:tc>
          <w:tcPr>
            <w:tcW w:w="1336" w:type="dxa"/>
          </w:tcPr>
          <w:p w14:paraId="3644984D" w14:textId="2D21C562" w:rsidR="00D01780" w:rsidRPr="00D01780" w:rsidRDefault="00D01780" w:rsidP="00D01780">
            <w:pPr>
              <w:rPr>
                <w:color w:val="2F5496" w:themeColor="accent1" w:themeShade="BF"/>
              </w:rPr>
            </w:pPr>
            <w:r w:rsidRPr="00D01780">
              <w:rPr>
                <w:color w:val="2F5496" w:themeColor="accent1" w:themeShade="BF"/>
              </w:rPr>
              <w:t>Disrespect</w:t>
            </w:r>
          </w:p>
        </w:tc>
        <w:tc>
          <w:tcPr>
            <w:tcW w:w="1336" w:type="dxa"/>
          </w:tcPr>
          <w:p w14:paraId="009382B7" w14:textId="43DCBD88" w:rsidR="00D01780" w:rsidRPr="00D01780" w:rsidRDefault="00D01780" w:rsidP="00D01780">
            <w:pPr>
              <w:rPr>
                <w:color w:val="2F5496" w:themeColor="accent1" w:themeShade="BF"/>
              </w:rPr>
            </w:pPr>
            <w:r w:rsidRPr="00D01780">
              <w:rPr>
                <w:color w:val="2F5496" w:themeColor="accent1" w:themeShade="BF"/>
              </w:rPr>
              <w:t>Black</w:t>
            </w:r>
          </w:p>
        </w:tc>
        <w:tc>
          <w:tcPr>
            <w:tcW w:w="1336" w:type="dxa"/>
          </w:tcPr>
          <w:p w14:paraId="360A578F" w14:textId="065FD6B0" w:rsidR="00D01780" w:rsidRPr="00D01780" w:rsidRDefault="00D01780" w:rsidP="00D01780">
            <w:pPr>
              <w:rPr>
                <w:color w:val="2F5496" w:themeColor="accent1" w:themeShade="BF"/>
              </w:rPr>
            </w:pPr>
            <w:r w:rsidRPr="00D01780">
              <w:rPr>
                <w:color w:val="2F5496" w:themeColor="accent1" w:themeShade="BF"/>
              </w:rPr>
              <w:t>Doctor</w:t>
            </w:r>
          </w:p>
        </w:tc>
        <w:tc>
          <w:tcPr>
            <w:tcW w:w="1336" w:type="dxa"/>
          </w:tcPr>
          <w:p w14:paraId="45CDE1D1" w14:textId="2A33A33D" w:rsidR="00D01780" w:rsidRPr="00D01780" w:rsidRDefault="00D01780" w:rsidP="00D01780">
            <w:pPr>
              <w:rPr>
                <w:color w:val="2F5496" w:themeColor="accent1" w:themeShade="BF"/>
              </w:rPr>
            </w:pPr>
            <w:r w:rsidRPr="00D01780">
              <w:rPr>
                <w:color w:val="2F5496" w:themeColor="accent1" w:themeShade="BF"/>
              </w:rPr>
              <w:t>Object Emotions</w:t>
            </w:r>
          </w:p>
        </w:tc>
      </w:tr>
      <w:tr w:rsidR="00D01780" w14:paraId="0FD7F633" w14:textId="77777777" w:rsidTr="00D01780">
        <w:trPr>
          <w:jc w:val="center"/>
        </w:trPr>
        <w:tc>
          <w:tcPr>
            <w:tcW w:w="1335" w:type="dxa"/>
          </w:tcPr>
          <w:p w14:paraId="33C52B1C" w14:textId="28A568D0" w:rsidR="00D01780" w:rsidRDefault="00D01780" w:rsidP="00D01780">
            <w:r w:rsidRPr="00660DDA">
              <w:rPr>
                <w:color w:val="2F5496" w:themeColor="accent1" w:themeShade="BF"/>
              </w:rPr>
              <w:t>U.S. 2015</w:t>
            </w:r>
          </w:p>
        </w:tc>
        <w:tc>
          <w:tcPr>
            <w:tcW w:w="1336" w:type="dxa"/>
          </w:tcPr>
          <w:p w14:paraId="445ABAD7" w14:textId="369B5D9D" w:rsidR="00D01780" w:rsidRPr="00D01780" w:rsidRDefault="00D01780" w:rsidP="00D01780">
            <w:pPr>
              <w:rPr>
                <w:color w:val="2F5496" w:themeColor="accent1" w:themeShade="BF"/>
              </w:rPr>
            </w:pPr>
            <w:r w:rsidRPr="00D01780">
              <w:rPr>
                <w:color w:val="2F5496" w:themeColor="accent1" w:themeShade="BF"/>
              </w:rPr>
              <w:t>Engineer</w:t>
            </w:r>
          </w:p>
        </w:tc>
        <w:tc>
          <w:tcPr>
            <w:tcW w:w="1336" w:type="dxa"/>
          </w:tcPr>
          <w:p w14:paraId="67BE93AF" w14:textId="741777F1" w:rsidR="00D01780" w:rsidRPr="00D01780" w:rsidRDefault="00D01780" w:rsidP="00D01780">
            <w:pPr>
              <w:rPr>
                <w:color w:val="2F5496" w:themeColor="accent1" w:themeShade="BF"/>
              </w:rPr>
            </w:pPr>
            <w:r w:rsidRPr="00D01780">
              <w:rPr>
                <w:color w:val="2F5496" w:themeColor="accent1" w:themeShade="BF"/>
              </w:rPr>
              <w:t>Undermine</w:t>
            </w:r>
          </w:p>
        </w:tc>
        <w:tc>
          <w:tcPr>
            <w:tcW w:w="1336" w:type="dxa"/>
          </w:tcPr>
          <w:p w14:paraId="153488A7" w14:textId="1BA8147F" w:rsidR="00D01780" w:rsidRPr="00D01780" w:rsidRDefault="00D01780" w:rsidP="00D01780">
            <w:pPr>
              <w:rPr>
                <w:color w:val="2F5496" w:themeColor="accent1" w:themeShade="BF"/>
              </w:rPr>
            </w:pPr>
            <w:r w:rsidRPr="00D01780">
              <w:rPr>
                <w:color w:val="2F5496" w:themeColor="accent1" w:themeShade="BF"/>
              </w:rPr>
              <w:t>Black</w:t>
            </w:r>
          </w:p>
        </w:tc>
        <w:tc>
          <w:tcPr>
            <w:tcW w:w="1336" w:type="dxa"/>
          </w:tcPr>
          <w:p w14:paraId="1B6B2D9C" w14:textId="73611769" w:rsidR="00D01780" w:rsidRPr="00D01780" w:rsidRDefault="00D01780" w:rsidP="00D01780">
            <w:pPr>
              <w:rPr>
                <w:color w:val="2F5496" w:themeColor="accent1" w:themeShade="BF"/>
              </w:rPr>
            </w:pPr>
            <w:r w:rsidRPr="00D01780">
              <w:rPr>
                <w:color w:val="2F5496" w:themeColor="accent1" w:themeShade="BF"/>
              </w:rPr>
              <w:t>Engineer</w:t>
            </w:r>
          </w:p>
        </w:tc>
        <w:tc>
          <w:tcPr>
            <w:tcW w:w="1336" w:type="dxa"/>
          </w:tcPr>
          <w:p w14:paraId="79C18353" w14:textId="1A0A25CB" w:rsidR="00D01780" w:rsidRPr="00D01780" w:rsidRDefault="00D01780" w:rsidP="00D01780">
            <w:pPr>
              <w:rPr>
                <w:color w:val="2F5496" w:themeColor="accent1" w:themeShade="BF"/>
              </w:rPr>
            </w:pPr>
            <w:r w:rsidRPr="00D01780">
              <w:rPr>
                <w:color w:val="2F5496" w:themeColor="accent1" w:themeShade="BF"/>
              </w:rPr>
              <w:t>Object Emotions</w:t>
            </w:r>
          </w:p>
        </w:tc>
      </w:tr>
      <w:tr w:rsidR="00D01780" w14:paraId="1A917C9D" w14:textId="77777777" w:rsidTr="00D01780">
        <w:trPr>
          <w:jc w:val="center"/>
        </w:trPr>
        <w:tc>
          <w:tcPr>
            <w:tcW w:w="1335" w:type="dxa"/>
          </w:tcPr>
          <w:p w14:paraId="6B0CBD7E" w14:textId="6CB2C468" w:rsidR="00D01780" w:rsidRDefault="00D01780" w:rsidP="00D01780">
            <w:r w:rsidRPr="00660DDA">
              <w:rPr>
                <w:color w:val="2F5496" w:themeColor="accent1" w:themeShade="BF"/>
              </w:rPr>
              <w:t>U.S. 2015</w:t>
            </w:r>
          </w:p>
        </w:tc>
        <w:tc>
          <w:tcPr>
            <w:tcW w:w="1336" w:type="dxa"/>
          </w:tcPr>
          <w:p w14:paraId="286E8DE0" w14:textId="193B9F31" w:rsidR="00D01780" w:rsidRPr="00D01780" w:rsidRDefault="00D01780" w:rsidP="00D01780">
            <w:pPr>
              <w:rPr>
                <w:color w:val="2F5496" w:themeColor="accent1" w:themeShade="BF"/>
              </w:rPr>
            </w:pPr>
            <w:r w:rsidRPr="00D01780">
              <w:rPr>
                <w:color w:val="2F5496" w:themeColor="accent1" w:themeShade="BF"/>
              </w:rPr>
              <w:t>Engineer</w:t>
            </w:r>
          </w:p>
        </w:tc>
        <w:tc>
          <w:tcPr>
            <w:tcW w:w="1336" w:type="dxa"/>
          </w:tcPr>
          <w:p w14:paraId="3445A5A4" w14:textId="05A597BF" w:rsidR="00D01780" w:rsidRPr="00D01780" w:rsidRDefault="00D01780" w:rsidP="00D01780">
            <w:pPr>
              <w:rPr>
                <w:color w:val="2F5496" w:themeColor="accent1" w:themeShade="BF"/>
              </w:rPr>
            </w:pPr>
            <w:r w:rsidRPr="00D01780">
              <w:rPr>
                <w:color w:val="2F5496" w:themeColor="accent1" w:themeShade="BF"/>
              </w:rPr>
              <w:t>Patronize</w:t>
            </w:r>
          </w:p>
        </w:tc>
        <w:tc>
          <w:tcPr>
            <w:tcW w:w="1336" w:type="dxa"/>
          </w:tcPr>
          <w:p w14:paraId="6EF04131" w14:textId="33761F3C" w:rsidR="00D01780" w:rsidRPr="00D01780" w:rsidRDefault="00D01780" w:rsidP="00D01780">
            <w:pPr>
              <w:rPr>
                <w:color w:val="2F5496" w:themeColor="accent1" w:themeShade="BF"/>
              </w:rPr>
            </w:pPr>
            <w:r w:rsidRPr="00D01780">
              <w:rPr>
                <w:color w:val="2F5496" w:themeColor="accent1" w:themeShade="BF"/>
              </w:rPr>
              <w:t>Black</w:t>
            </w:r>
          </w:p>
        </w:tc>
        <w:tc>
          <w:tcPr>
            <w:tcW w:w="1336" w:type="dxa"/>
          </w:tcPr>
          <w:p w14:paraId="1201F2FC" w14:textId="2280F2EE" w:rsidR="00D01780" w:rsidRPr="00D01780" w:rsidRDefault="00D01780" w:rsidP="00D01780">
            <w:pPr>
              <w:rPr>
                <w:color w:val="2F5496" w:themeColor="accent1" w:themeShade="BF"/>
              </w:rPr>
            </w:pPr>
            <w:r w:rsidRPr="00D01780">
              <w:rPr>
                <w:color w:val="2F5496" w:themeColor="accent1" w:themeShade="BF"/>
              </w:rPr>
              <w:t>Engineer</w:t>
            </w:r>
          </w:p>
        </w:tc>
        <w:tc>
          <w:tcPr>
            <w:tcW w:w="1336" w:type="dxa"/>
          </w:tcPr>
          <w:p w14:paraId="6FD35C86" w14:textId="12588CEE" w:rsidR="00D01780" w:rsidRPr="00D01780" w:rsidRDefault="00D01780" w:rsidP="00D01780">
            <w:pPr>
              <w:rPr>
                <w:color w:val="2F5496" w:themeColor="accent1" w:themeShade="BF"/>
              </w:rPr>
            </w:pPr>
            <w:r w:rsidRPr="00D01780">
              <w:rPr>
                <w:color w:val="2F5496" w:themeColor="accent1" w:themeShade="BF"/>
              </w:rPr>
              <w:t>Object Emotions</w:t>
            </w:r>
          </w:p>
        </w:tc>
      </w:tr>
      <w:tr w:rsidR="00D01780" w14:paraId="3E4DB1ED" w14:textId="77777777" w:rsidTr="00D01780">
        <w:trPr>
          <w:jc w:val="center"/>
        </w:trPr>
        <w:tc>
          <w:tcPr>
            <w:tcW w:w="1335" w:type="dxa"/>
          </w:tcPr>
          <w:p w14:paraId="5A66574B" w14:textId="2125C99C" w:rsidR="00D01780" w:rsidRDefault="00D01780" w:rsidP="00D01780">
            <w:r w:rsidRPr="00660DDA">
              <w:rPr>
                <w:color w:val="2F5496" w:themeColor="accent1" w:themeShade="BF"/>
              </w:rPr>
              <w:t>U.S. 2015</w:t>
            </w:r>
          </w:p>
        </w:tc>
        <w:tc>
          <w:tcPr>
            <w:tcW w:w="1336" w:type="dxa"/>
          </w:tcPr>
          <w:p w14:paraId="7A8A483C" w14:textId="638CE4ED" w:rsidR="00D01780" w:rsidRPr="00D01780" w:rsidRDefault="00D01780" w:rsidP="00D01780">
            <w:pPr>
              <w:rPr>
                <w:color w:val="2F5496" w:themeColor="accent1" w:themeShade="BF"/>
              </w:rPr>
            </w:pPr>
            <w:r w:rsidRPr="00D01780">
              <w:rPr>
                <w:color w:val="2F5496" w:themeColor="accent1" w:themeShade="BF"/>
              </w:rPr>
              <w:t>Engineer</w:t>
            </w:r>
          </w:p>
        </w:tc>
        <w:tc>
          <w:tcPr>
            <w:tcW w:w="1336" w:type="dxa"/>
          </w:tcPr>
          <w:p w14:paraId="26022195" w14:textId="75AA1422" w:rsidR="00D01780" w:rsidRPr="00D01780" w:rsidRDefault="00D01780" w:rsidP="00D01780">
            <w:pPr>
              <w:rPr>
                <w:color w:val="2F5496" w:themeColor="accent1" w:themeShade="BF"/>
              </w:rPr>
            </w:pPr>
            <w:r w:rsidRPr="00D01780">
              <w:rPr>
                <w:color w:val="2F5496" w:themeColor="accent1" w:themeShade="BF"/>
              </w:rPr>
              <w:t>Disrespect</w:t>
            </w:r>
          </w:p>
        </w:tc>
        <w:tc>
          <w:tcPr>
            <w:tcW w:w="1336" w:type="dxa"/>
          </w:tcPr>
          <w:p w14:paraId="3ACF074D" w14:textId="76C87D48" w:rsidR="00D01780" w:rsidRPr="00D01780" w:rsidRDefault="00D01780" w:rsidP="00D01780">
            <w:pPr>
              <w:rPr>
                <w:color w:val="2F5496" w:themeColor="accent1" w:themeShade="BF"/>
              </w:rPr>
            </w:pPr>
            <w:r w:rsidRPr="00D01780">
              <w:rPr>
                <w:color w:val="2F5496" w:themeColor="accent1" w:themeShade="BF"/>
              </w:rPr>
              <w:t>Black</w:t>
            </w:r>
          </w:p>
        </w:tc>
        <w:tc>
          <w:tcPr>
            <w:tcW w:w="1336" w:type="dxa"/>
          </w:tcPr>
          <w:p w14:paraId="3357FB53" w14:textId="06BF9714" w:rsidR="00D01780" w:rsidRPr="00D01780" w:rsidRDefault="00D01780" w:rsidP="00D01780">
            <w:pPr>
              <w:rPr>
                <w:color w:val="2F5496" w:themeColor="accent1" w:themeShade="BF"/>
              </w:rPr>
            </w:pPr>
            <w:r w:rsidRPr="00D01780">
              <w:rPr>
                <w:color w:val="2F5496" w:themeColor="accent1" w:themeShade="BF"/>
              </w:rPr>
              <w:t>Engineer</w:t>
            </w:r>
          </w:p>
        </w:tc>
        <w:tc>
          <w:tcPr>
            <w:tcW w:w="1336" w:type="dxa"/>
          </w:tcPr>
          <w:p w14:paraId="51517DA3" w14:textId="6A233211" w:rsidR="00D01780" w:rsidRPr="00D01780" w:rsidRDefault="00D01780" w:rsidP="00D01780">
            <w:pPr>
              <w:rPr>
                <w:color w:val="2F5496" w:themeColor="accent1" w:themeShade="BF"/>
              </w:rPr>
            </w:pPr>
            <w:r w:rsidRPr="00D01780">
              <w:rPr>
                <w:color w:val="2F5496" w:themeColor="accent1" w:themeShade="BF"/>
              </w:rPr>
              <w:t>Object Emotions</w:t>
            </w:r>
          </w:p>
        </w:tc>
      </w:tr>
    </w:tbl>
    <w:p w14:paraId="6A474AED" w14:textId="77777777" w:rsidR="008C5BA1" w:rsidRDefault="008C5BA1" w:rsidP="008C5BA1"/>
    <w:p w14:paraId="255A5CB4" w14:textId="77777777" w:rsidR="00493E4B" w:rsidRDefault="00493E4B"/>
    <w:sectPr w:rsidR="00493E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F350EC"/>
    <w:multiLevelType w:val="hybridMultilevel"/>
    <w:tmpl w:val="4D566670"/>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 w15:restartNumberingAfterBreak="0">
    <w:nsid w:val="707B672D"/>
    <w:multiLevelType w:val="hybridMultilevel"/>
    <w:tmpl w:val="5BF4F82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7120178E"/>
    <w:multiLevelType w:val="hybridMultilevel"/>
    <w:tmpl w:val="5BF4F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6523036">
    <w:abstractNumId w:val="2"/>
  </w:num>
  <w:num w:numId="2" w16cid:durableId="1751930107">
    <w:abstractNumId w:val="1"/>
  </w:num>
  <w:num w:numId="3" w16cid:durableId="813986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BA1"/>
    <w:rsid w:val="0016532E"/>
    <w:rsid w:val="001736DF"/>
    <w:rsid w:val="00254342"/>
    <w:rsid w:val="00493E4B"/>
    <w:rsid w:val="00700678"/>
    <w:rsid w:val="008C5BA1"/>
    <w:rsid w:val="00D01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E983B8"/>
  <w15:chartTrackingRefBased/>
  <w15:docId w15:val="{40634C98-5E11-8F42-A6B0-0C3F50468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B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5BA1"/>
    <w:rPr>
      <w:color w:val="0563C1" w:themeColor="hyperlink"/>
      <w:u w:val="single"/>
    </w:rPr>
  </w:style>
  <w:style w:type="table" w:styleId="TableGrid">
    <w:name w:val="Table Grid"/>
    <w:basedOn w:val="TableNormal"/>
    <w:uiPriority w:val="39"/>
    <w:rsid w:val="008C5B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17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m.k.maloney@duke.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318</Words>
  <Characters>1814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 Maloney</dc:creator>
  <cp:keywords/>
  <dc:description/>
  <cp:lastModifiedBy>Em Maloney</cp:lastModifiedBy>
  <cp:revision>5</cp:revision>
  <dcterms:created xsi:type="dcterms:W3CDTF">2023-03-09T23:21:00Z</dcterms:created>
  <dcterms:modified xsi:type="dcterms:W3CDTF">2023-03-09T23:34:00Z</dcterms:modified>
</cp:coreProperties>
</file>