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80C" w:rsidRPr="00CD57B7" w:rsidRDefault="00013D80" w:rsidP="00CD57B7">
      <w:pPr>
        <w:spacing w:after="0" w:line="480" w:lineRule="auto"/>
        <w:jc w:val="center"/>
        <w:rPr>
          <w:rFonts w:ascii="Arial" w:hAnsi="Arial" w:cs="Arial"/>
          <w:b/>
          <w:sz w:val="20"/>
          <w:szCs w:val="20"/>
        </w:rPr>
      </w:pPr>
      <w:r w:rsidRPr="00CD57B7">
        <w:rPr>
          <w:rFonts w:ascii="Arial" w:hAnsi="Arial" w:cs="Arial"/>
          <w:b/>
          <w:sz w:val="20"/>
          <w:szCs w:val="20"/>
        </w:rPr>
        <w:t>Interspecific Diversity of a Restorer</w:t>
      </w:r>
      <w:r w:rsidR="00B56E62" w:rsidRPr="00CD57B7">
        <w:rPr>
          <w:rFonts w:ascii="Arial" w:hAnsi="Arial" w:cs="Arial"/>
          <w:b/>
          <w:sz w:val="20"/>
          <w:szCs w:val="20"/>
        </w:rPr>
        <w:t>-</w:t>
      </w:r>
      <w:r w:rsidRPr="00CD57B7">
        <w:rPr>
          <w:rFonts w:ascii="Arial" w:hAnsi="Arial" w:cs="Arial"/>
          <w:b/>
          <w:sz w:val="20"/>
          <w:szCs w:val="20"/>
        </w:rPr>
        <w:t>of</w:t>
      </w:r>
      <w:r w:rsidR="00B56E62" w:rsidRPr="00CD57B7">
        <w:rPr>
          <w:rFonts w:ascii="Arial" w:hAnsi="Arial" w:cs="Arial"/>
          <w:b/>
          <w:sz w:val="20"/>
          <w:szCs w:val="20"/>
        </w:rPr>
        <w:t>-</w:t>
      </w:r>
      <w:r w:rsidRPr="00CD57B7">
        <w:rPr>
          <w:rFonts w:ascii="Arial" w:hAnsi="Arial" w:cs="Arial"/>
          <w:b/>
          <w:sz w:val="20"/>
          <w:szCs w:val="20"/>
        </w:rPr>
        <w:t>Fertility</w:t>
      </w:r>
      <w:r w:rsidR="00B56E62" w:rsidRPr="00CD57B7">
        <w:rPr>
          <w:rFonts w:ascii="Arial" w:hAnsi="Arial" w:cs="Arial"/>
          <w:b/>
          <w:sz w:val="20"/>
          <w:szCs w:val="20"/>
        </w:rPr>
        <w:t>-Like</w:t>
      </w:r>
      <w:r w:rsidRPr="00CD57B7">
        <w:rPr>
          <w:rFonts w:ascii="Arial" w:hAnsi="Arial" w:cs="Arial"/>
          <w:b/>
          <w:sz w:val="20"/>
          <w:szCs w:val="20"/>
        </w:rPr>
        <w:t xml:space="preserve"> PPR Gene Cluster within the Maize NAM Founders</w:t>
      </w:r>
    </w:p>
    <w:p w:rsidR="00655BC9" w:rsidRPr="00CD57B7" w:rsidRDefault="00DF3044" w:rsidP="00CD57B7">
      <w:pPr>
        <w:spacing w:after="0" w:line="480" w:lineRule="auto"/>
        <w:jc w:val="center"/>
        <w:rPr>
          <w:rFonts w:ascii="Arial" w:hAnsi="Arial" w:cs="Arial"/>
          <w:sz w:val="20"/>
          <w:szCs w:val="20"/>
        </w:rPr>
      </w:pPr>
      <w:r w:rsidRPr="00CD57B7">
        <w:rPr>
          <w:rFonts w:ascii="Arial" w:hAnsi="Arial" w:cs="Arial"/>
          <w:sz w:val="20"/>
          <w:szCs w:val="20"/>
        </w:rPr>
        <w:t>Jen Jaqueth</w:t>
      </w:r>
      <w:bookmarkStart w:id="0" w:name="_GoBack"/>
      <w:bookmarkEnd w:id="0"/>
    </w:p>
    <w:p w:rsidR="00655BC9" w:rsidRPr="00CD57B7" w:rsidRDefault="00655BC9" w:rsidP="00CD57B7">
      <w:pPr>
        <w:spacing w:after="0" w:line="480" w:lineRule="auto"/>
        <w:rPr>
          <w:rFonts w:ascii="Arial" w:hAnsi="Arial" w:cs="Arial"/>
          <w:sz w:val="20"/>
          <w:szCs w:val="20"/>
        </w:rPr>
      </w:pPr>
    </w:p>
    <w:p w:rsidR="00655BC9" w:rsidRPr="00CD57B7" w:rsidRDefault="00655BC9" w:rsidP="00CD57B7">
      <w:pPr>
        <w:spacing w:after="0" w:line="480" w:lineRule="auto"/>
        <w:jc w:val="center"/>
        <w:rPr>
          <w:rFonts w:ascii="Arial" w:hAnsi="Arial" w:cs="Arial"/>
          <w:b/>
          <w:sz w:val="20"/>
          <w:szCs w:val="20"/>
        </w:rPr>
      </w:pPr>
      <w:r w:rsidRPr="00CD57B7">
        <w:rPr>
          <w:rFonts w:ascii="Arial" w:hAnsi="Arial" w:cs="Arial"/>
          <w:b/>
          <w:sz w:val="20"/>
          <w:szCs w:val="20"/>
        </w:rPr>
        <w:t>Intro</w:t>
      </w:r>
      <w:r w:rsidR="00EC6791" w:rsidRPr="00CD57B7">
        <w:rPr>
          <w:rFonts w:ascii="Arial" w:hAnsi="Arial" w:cs="Arial"/>
          <w:b/>
          <w:sz w:val="20"/>
          <w:szCs w:val="20"/>
        </w:rPr>
        <w:t>duction</w:t>
      </w:r>
    </w:p>
    <w:p w:rsidR="00FE4AE5" w:rsidRPr="00CD57B7" w:rsidRDefault="00C8334B" w:rsidP="00CD57B7">
      <w:pPr>
        <w:spacing w:after="0" w:line="480" w:lineRule="auto"/>
        <w:rPr>
          <w:rFonts w:ascii="Arial" w:hAnsi="Arial" w:cs="Arial"/>
          <w:sz w:val="20"/>
          <w:szCs w:val="20"/>
        </w:rPr>
      </w:pPr>
      <w:r w:rsidRPr="00CD57B7">
        <w:rPr>
          <w:rFonts w:ascii="Arial" w:hAnsi="Arial" w:cs="Arial"/>
          <w:sz w:val="20"/>
          <w:szCs w:val="20"/>
        </w:rPr>
        <w:tab/>
      </w:r>
      <w:r w:rsidR="00F14AF8" w:rsidRPr="00CD57B7">
        <w:rPr>
          <w:rFonts w:ascii="Arial" w:hAnsi="Arial" w:cs="Arial"/>
          <w:sz w:val="20"/>
          <w:szCs w:val="20"/>
        </w:rPr>
        <w:t xml:space="preserve">Cytoplasmic male sterility, CMS, is a naturally occurring phenomenon found in many plant species caused by an incompatibility between the mitochondrial and nuclear genomes leading to accumulation of CMS products in the inner mitochondrial membrane, resulting in cell death. </w:t>
      </w:r>
      <w:r w:rsidR="004E49CC" w:rsidRPr="00CD57B7">
        <w:rPr>
          <w:rFonts w:ascii="Arial" w:hAnsi="Arial" w:cs="Arial"/>
          <w:i/>
          <w:sz w:val="20"/>
          <w:szCs w:val="20"/>
        </w:rPr>
        <w:t>Restorer-of-</w:t>
      </w:r>
      <w:r w:rsidR="00F14AF8" w:rsidRPr="00CD57B7">
        <w:rPr>
          <w:rFonts w:ascii="Arial" w:hAnsi="Arial" w:cs="Arial"/>
          <w:i/>
          <w:sz w:val="20"/>
          <w:szCs w:val="20"/>
        </w:rPr>
        <w:t>fertility</w:t>
      </w:r>
      <w:r w:rsidR="004E49CC" w:rsidRPr="00CD57B7">
        <w:rPr>
          <w:rFonts w:ascii="Arial" w:hAnsi="Arial" w:cs="Arial"/>
          <w:i/>
          <w:sz w:val="20"/>
          <w:szCs w:val="20"/>
        </w:rPr>
        <w:t>-like</w:t>
      </w:r>
      <w:r w:rsidR="004E49CC" w:rsidRPr="00CD57B7">
        <w:rPr>
          <w:rFonts w:ascii="Arial" w:hAnsi="Arial" w:cs="Arial"/>
          <w:sz w:val="20"/>
          <w:szCs w:val="20"/>
        </w:rPr>
        <w:t xml:space="preserve"> </w:t>
      </w:r>
      <w:r w:rsidR="00F14AF8" w:rsidRPr="00CD57B7">
        <w:rPr>
          <w:rFonts w:ascii="Arial" w:hAnsi="Arial" w:cs="Arial"/>
          <w:sz w:val="20"/>
          <w:szCs w:val="20"/>
        </w:rPr>
        <w:t>(</w:t>
      </w:r>
      <w:proofErr w:type="spellStart"/>
      <w:r w:rsidR="00F14AF8" w:rsidRPr="00CD57B7">
        <w:rPr>
          <w:rFonts w:ascii="Arial" w:hAnsi="Arial" w:cs="Arial"/>
          <w:i/>
          <w:sz w:val="20"/>
          <w:szCs w:val="20"/>
        </w:rPr>
        <w:t>Rf</w:t>
      </w:r>
      <w:r w:rsidR="004E49CC" w:rsidRPr="00CD57B7">
        <w:rPr>
          <w:rFonts w:ascii="Arial" w:hAnsi="Arial" w:cs="Arial"/>
          <w:i/>
          <w:sz w:val="20"/>
          <w:szCs w:val="20"/>
        </w:rPr>
        <w:t>l</w:t>
      </w:r>
      <w:proofErr w:type="spellEnd"/>
      <w:r w:rsidR="00F14AF8" w:rsidRPr="00CD57B7">
        <w:rPr>
          <w:rFonts w:ascii="Arial" w:hAnsi="Arial" w:cs="Arial"/>
          <w:sz w:val="20"/>
          <w:szCs w:val="20"/>
        </w:rPr>
        <w:t>)</w:t>
      </w:r>
      <w:r w:rsidRPr="00CD57B7">
        <w:rPr>
          <w:rFonts w:ascii="Arial" w:hAnsi="Arial" w:cs="Arial"/>
          <w:sz w:val="20"/>
          <w:szCs w:val="20"/>
        </w:rPr>
        <w:t xml:space="preserve"> </w:t>
      </w:r>
      <w:r w:rsidR="00F14AF8" w:rsidRPr="00CD57B7">
        <w:rPr>
          <w:rFonts w:ascii="Arial" w:hAnsi="Arial" w:cs="Arial"/>
          <w:sz w:val="20"/>
          <w:szCs w:val="20"/>
        </w:rPr>
        <w:t xml:space="preserve">genes coded in the nuclear genome are responsible for reducing the accumulation of the CMS products. Frequently, these </w:t>
      </w:r>
      <w:proofErr w:type="spellStart"/>
      <w:r w:rsidR="00F14AF8" w:rsidRPr="00CD57B7">
        <w:rPr>
          <w:rFonts w:ascii="Arial" w:hAnsi="Arial" w:cs="Arial"/>
          <w:i/>
          <w:sz w:val="20"/>
          <w:szCs w:val="20"/>
        </w:rPr>
        <w:t>Rf</w:t>
      </w:r>
      <w:r w:rsidR="004E49CC" w:rsidRPr="00CD57B7">
        <w:rPr>
          <w:rFonts w:ascii="Arial" w:hAnsi="Arial" w:cs="Arial"/>
          <w:i/>
          <w:sz w:val="20"/>
          <w:szCs w:val="20"/>
        </w:rPr>
        <w:t>l</w:t>
      </w:r>
      <w:proofErr w:type="spellEnd"/>
      <w:r w:rsidR="00F14AF8" w:rsidRPr="00CD57B7">
        <w:rPr>
          <w:rFonts w:ascii="Arial" w:hAnsi="Arial" w:cs="Arial"/>
          <w:sz w:val="20"/>
          <w:szCs w:val="20"/>
        </w:rPr>
        <w:t xml:space="preserve"> genes are pentatricopeptide repeat (PPR) encoded proteins, a class of RNA binding proteins involved in post-transcriptional processing in the mitochondria and chloroplast. PPR proteins contain tandem repeats of degenerate 35 amino acids motifs</w:t>
      </w:r>
      <w:r w:rsidR="00B56E62" w:rsidRPr="00CD57B7">
        <w:rPr>
          <w:rFonts w:ascii="Arial" w:hAnsi="Arial" w:cs="Arial"/>
          <w:sz w:val="20"/>
          <w:szCs w:val="20"/>
        </w:rPr>
        <w:t xml:space="preserve"> and are divided into two classes</w:t>
      </w:r>
      <w:r w:rsidR="00F14AF8" w:rsidRPr="00CD57B7">
        <w:rPr>
          <w:rFonts w:ascii="Arial" w:hAnsi="Arial" w:cs="Arial"/>
          <w:sz w:val="20"/>
          <w:szCs w:val="20"/>
        </w:rPr>
        <w:t xml:space="preserve">. </w:t>
      </w:r>
      <w:r w:rsidR="00FE4AE5" w:rsidRPr="00CD57B7">
        <w:rPr>
          <w:rFonts w:ascii="Arial" w:hAnsi="Arial" w:cs="Arial"/>
          <w:sz w:val="20"/>
          <w:szCs w:val="20"/>
        </w:rPr>
        <w:t xml:space="preserve">The PLS-class of PPRs may have more variability in motif length, and this class of PPR is often involved in </w:t>
      </w:r>
      <w:r w:rsidR="000A5027" w:rsidRPr="00CD57B7">
        <w:rPr>
          <w:rFonts w:ascii="Arial" w:hAnsi="Arial" w:cs="Arial"/>
          <w:sz w:val="20"/>
          <w:szCs w:val="20"/>
        </w:rPr>
        <w:t>C-to-</w:t>
      </w:r>
      <w:r w:rsidR="00FE4AE5" w:rsidRPr="00CD57B7">
        <w:rPr>
          <w:rFonts w:ascii="Arial" w:hAnsi="Arial" w:cs="Arial"/>
          <w:sz w:val="20"/>
          <w:szCs w:val="20"/>
        </w:rPr>
        <w:t>U RNA editing. The P-class of PPRs has only motifs 35 amino acids in length</w:t>
      </w:r>
      <w:r w:rsidR="00B56E62" w:rsidRPr="00CD57B7">
        <w:rPr>
          <w:rFonts w:ascii="Arial" w:hAnsi="Arial" w:cs="Arial"/>
          <w:sz w:val="20"/>
          <w:szCs w:val="20"/>
        </w:rPr>
        <w:t xml:space="preserve">, </w:t>
      </w:r>
      <w:r w:rsidR="000A5027" w:rsidRPr="00CD57B7">
        <w:rPr>
          <w:rFonts w:ascii="Arial" w:hAnsi="Arial" w:cs="Arial"/>
          <w:sz w:val="20"/>
          <w:szCs w:val="20"/>
        </w:rPr>
        <w:t xml:space="preserve">may be involved in intron splicing, RNA folding or passive RNA binding </w:t>
      </w:r>
      <w:r w:rsidR="000A5027" w:rsidRPr="00CD57B7">
        <w:rPr>
          <w:rFonts w:ascii="Arial" w:hAnsi="Arial" w:cs="Arial"/>
          <w:sz w:val="20"/>
          <w:szCs w:val="20"/>
        </w:rPr>
        <w:fldChar w:fldCharType="begin">
          <w:fldData xml:space="preserve">PEVuZE5vdGU+PENpdGU+PEF1dGhvcj5HdXRtYW5uPC9BdXRob3I+PFllYXI+MjAxOTwvWWVhcj48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</w:fldData>
        </w:fldChar>
      </w:r>
      <w:r w:rsidR="000A5027" w:rsidRPr="00CD57B7">
        <w:rPr>
          <w:rFonts w:ascii="Arial" w:hAnsi="Arial" w:cs="Arial"/>
          <w:sz w:val="20"/>
          <w:szCs w:val="20"/>
        </w:rPr>
        <w:instrText xml:space="preserve"> ADDIN EN.CITE </w:instrText>
      </w:r>
      <w:r w:rsidR="000A5027" w:rsidRPr="00CD57B7">
        <w:rPr>
          <w:rFonts w:ascii="Arial" w:hAnsi="Arial" w:cs="Arial"/>
          <w:sz w:val="20"/>
          <w:szCs w:val="20"/>
        </w:rPr>
        <w:fldChar w:fldCharType="begin">
          <w:fldData xml:space="preserve">PEVuZE5vdGU+PENpdGU+PEF1dGhvcj5HdXRtYW5uPC9BdXRob3I+PFllYXI+MjAxOTwvWWVhcj48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</w:fldData>
        </w:fldChar>
      </w:r>
      <w:r w:rsidR="000A5027" w:rsidRPr="00CD57B7">
        <w:rPr>
          <w:rFonts w:ascii="Arial" w:hAnsi="Arial" w:cs="Arial"/>
          <w:sz w:val="20"/>
          <w:szCs w:val="20"/>
        </w:rPr>
        <w:instrText xml:space="preserve"> ADDIN EN.CITE.DATA </w:instrText>
      </w:r>
      <w:r w:rsidR="000A5027" w:rsidRPr="00CD57B7">
        <w:rPr>
          <w:rFonts w:ascii="Arial" w:hAnsi="Arial" w:cs="Arial"/>
          <w:sz w:val="20"/>
          <w:szCs w:val="20"/>
        </w:rPr>
      </w:r>
      <w:r w:rsidR="000A5027" w:rsidRPr="00CD57B7">
        <w:rPr>
          <w:rFonts w:ascii="Arial" w:hAnsi="Arial" w:cs="Arial"/>
          <w:sz w:val="20"/>
          <w:szCs w:val="20"/>
        </w:rPr>
        <w:fldChar w:fldCharType="end"/>
      </w:r>
      <w:r w:rsidR="000A5027" w:rsidRPr="00CD57B7">
        <w:rPr>
          <w:rFonts w:ascii="Arial" w:hAnsi="Arial" w:cs="Arial"/>
          <w:sz w:val="20"/>
          <w:szCs w:val="20"/>
        </w:rPr>
        <w:fldChar w:fldCharType="separate"/>
      </w:r>
      <w:r w:rsidR="000A5027" w:rsidRPr="00CD57B7">
        <w:rPr>
          <w:rFonts w:ascii="Arial" w:hAnsi="Arial" w:cs="Arial"/>
          <w:noProof/>
          <w:sz w:val="20"/>
          <w:szCs w:val="20"/>
        </w:rPr>
        <w:t>(</w:t>
      </w:r>
      <w:hyperlink w:anchor="_ENREF_4" w:tooltip="Gutmann, 2019 #145" w:history="1">
        <w:r w:rsidR="00476C3B" w:rsidRPr="00CD57B7">
          <w:rPr>
            <w:rFonts w:ascii="Arial" w:hAnsi="Arial" w:cs="Arial"/>
            <w:noProof/>
            <w:sz w:val="20"/>
            <w:szCs w:val="20"/>
          </w:rPr>
          <w:t>Gutmann, Royan et al. 2019</w:t>
        </w:r>
      </w:hyperlink>
      <w:r w:rsidR="000A5027" w:rsidRPr="00CD57B7">
        <w:rPr>
          <w:rFonts w:ascii="Arial" w:hAnsi="Arial" w:cs="Arial"/>
          <w:noProof/>
          <w:sz w:val="20"/>
          <w:szCs w:val="20"/>
        </w:rPr>
        <w:t>)</w:t>
      </w:r>
      <w:r w:rsidR="000A5027" w:rsidRPr="00CD57B7">
        <w:rPr>
          <w:rFonts w:ascii="Arial" w:hAnsi="Arial" w:cs="Arial"/>
          <w:sz w:val="20"/>
          <w:szCs w:val="20"/>
        </w:rPr>
        <w:fldChar w:fldCharType="end"/>
      </w:r>
      <w:r w:rsidR="000A5027" w:rsidRPr="00CD57B7">
        <w:rPr>
          <w:rFonts w:ascii="Arial" w:hAnsi="Arial" w:cs="Arial"/>
          <w:sz w:val="20"/>
          <w:szCs w:val="20"/>
        </w:rPr>
        <w:t xml:space="preserve">. </w:t>
      </w:r>
      <w:r w:rsidR="00B56E62" w:rsidRPr="00CD57B7">
        <w:rPr>
          <w:rFonts w:ascii="Arial" w:hAnsi="Arial" w:cs="Arial"/>
          <w:sz w:val="20"/>
          <w:szCs w:val="20"/>
        </w:rPr>
        <w:t>RFL proteins belong to the P-class of PPRs</w:t>
      </w:r>
      <w:r w:rsidR="00936F50" w:rsidRPr="00CD57B7">
        <w:rPr>
          <w:rFonts w:ascii="Arial" w:hAnsi="Arial" w:cs="Arial"/>
          <w:sz w:val="20"/>
          <w:szCs w:val="20"/>
        </w:rPr>
        <w:t xml:space="preserve"> </w:t>
      </w:r>
      <w:r w:rsidR="00936F50" w:rsidRPr="00CD57B7">
        <w:rPr>
          <w:rFonts w:ascii="Arial" w:hAnsi="Arial" w:cs="Arial"/>
          <w:sz w:val="20"/>
          <w:szCs w:val="20"/>
        </w:rPr>
        <w:fldChar w:fldCharType="begin"/>
      </w:r>
      <w:r w:rsidR="00936F50" w:rsidRPr="00CD57B7">
        <w:rPr>
          <w:rFonts w:ascii="Arial" w:hAnsi="Arial" w:cs="Arial"/>
          <w:sz w:val="20"/>
          <w:szCs w:val="20"/>
        </w:rPr>
        <w:instrText xml:space="preserve"> ADDIN EN.CITE &lt;EndNote&gt;&lt;Cite&gt;&lt;Author&gt;Gaborieau&lt;/Author&gt;&lt;Year&gt;2016&lt;/Year&gt;&lt;RecNum&gt;46&lt;/RecNum&gt;&lt;DisplayText&gt;(Gaborieau, Brown et al. 2016)&lt;/DisplayText&gt;&lt;record&gt;&lt;rec-number&gt;46&lt;/rec-number&gt;&lt;foreign-keys&gt;&lt;key app="EN" db-id="2tw5rtz0i5s95lex25r52d2stx9ed22wvxzx"&gt;46&lt;/key&gt;&lt;/foreign-keys&gt;&lt;ref-type name="Journal Article"&gt;17&lt;/ref-type&gt;&lt;contributors&gt;&lt;authors&gt;&lt;author&gt;Gaborieau, L.&lt;/author&gt;&lt;author&gt;Brown, G. G.&lt;/author&gt;&lt;author&gt;Mireau, H.&lt;/author&gt;&lt;/authors&gt;&lt;/contributors&gt;&lt;auth-address&gt;Department of Biology, McGill University Montreal, QC, Canada.&amp;#xD;Institut Jean-Pierre Bourgin, INRA, AgroParisTech, CNRS, Universite Paris-Saclay Versailles, France.&lt;/auth-address&gt;&lt;titles&gt;&lt;title&gt;The Propensity of Pentatricopeptide Repeat Genes to Evolve into Restorers of Cytoplasmic Male Sterility&lt;/title&gt;&lt;secondary-title&gt;Front Plant Sci&lt;/secondary-title&gt;&lt;alt-title&gt;Frontiers in plant science&lt;/alt-title&gt;&lt;/titles&gt;&lt;periodical&gt;&lt;full-title&gt;Front Plant Sci&lt;/full-title&gt;&lt;abbr-1&gt;Frontiers in plant science&lt;/abbr-1&gt;&lt;/periodical&gt;&lt;alt-periodical&gt;&lt;full-title&gt;Front Plant Sci&lt;/full-title&gt;&lt;abbr-1&gt;Frontiers in plant science&lt;/abbr-1&gt;&lt;/alt-periodical&gt;&lt;pages&gt;1816&lt;/pages&gt;&lt;volume&gt;7&lt;/volume&gt;&lt;dates&gt;&lt;year&gt;2016&lt;/year&gt;&lt;/dates&gt;&lt;isbn&gt;1664-462X (Print)&amp;#xD;1664-462X (Linking)&lt;/isbn&gt;&lt;accession-num&gt;27999582&lt;/accession-num&gt;&lt;urls&gt;&lt;related-urls&gt;&lt;url&gt;http://www.ncbi.nlm.nih.gov/pubmed/27999582&lt;/url&gt;&lt;/related-urls&gt;&lt;/urls&gt;&lt;custom2&gt;5138203&lt;/custom2&gt;&lt;electronic-resource-num&gt;10.3389/fpls.2016.01816&lt;/electronic-resource-num&gt;&lt;/record&gt;&lt;/Cite&gt;&lt;/EndNote&gt;</w:instrText>
      </w:r>
      <w:r w:rsidR="00936F50" w:rsidRPr="00CD57B7">
        <w:rPr>
          <w:rFonts w:ascii="Arial" w:hAnsi="Arial" w:cs="Arial"/>
          <w:sz w:val="20"/>
          <w:szCs w:val="20"/>
        </w:rPr>
        <w:fldChar w:fldCharType="separate"/>
      </w:r>
      <w:r w:rsidR="00936F50" w:rsidRPr="00CD57B7">
        <w:rPr>
          <w:rFonts w:ascii="Arial" w:hAnsi="Arial" w:cs="Arial"/>
          <w:noProof/>
          <w:sz w:val="20"/>
          <w:szCs w:val="20"/>
        </w:rPr>
        <w:t>(</w:t>
      </w:r>
      <w:hyperlink w:anchor="_ENREF_3" w:tooltip="Gaborieau, 2016 #46" w:history="1">
        <w:r w:rsidR="00476C3B" w:rsidRPr="00CD57B7">
          <w:rPr>
            <w:rFonts w:ascii="Arial" w:hAnsi="Arial" w:cs="Arial"/>
            <w:noProof/>
            <w:sz w:val="20"/>
            <w:szCs w:val="20"/>
          </w:rPr>
          <w:t>Gaborieau, Brown et al. 2016</w:t>
        </w:r>
      </w:hyperlink>
      <w:r w:rsidR="00936F50" w:rsidRPr="00CD57B7">
        <w:rPr>
          <w:rFonts w:ascii="Arial" w:hAnsi="Arial" w:cs="Arial"/>
          <w:noProof/>
          <w:sz w:val="20"/>
          <w:szCs w:val="20"/>
        </w:rPr>
        <w:t>)</w:t>
      </w:r>
      <w:r w:rsidR="00936F50" w:rsidRPr="00CD57B7">
        <w:rPr>
          <w:rFonts w:ascii="Arial" w:hAnsi="Arial" w:cs="Arial"/>
          <w:sz w:val="20"/>
          <w:szCs w:val="20"/>
        </w:rPr>
        <w:fldChar w:fldCharType="end"/>
      </w:r>
      <w:r w:rsidR="00B56E62" w:rsidRPr="00CD57B7">
        <w:rPr>
          <w:rFonts w:ascii="Arial" w:hAnsi="Arial" w:cs="Arial"/>
          <w:sz w:val="20"/>
          <w:szCs w:val="20"/>
        </w:rPr>
        <w:t xml:space="preserve">. </w:t>
      </w:r>
    </w:p>
    <w:p w:rsidR="009945C8" w:rsidRPr="00CD57B7" w:rsidRDefault="00B56E62" w:rsidP="00CD57B7">
      <w:pPr>
        <w:spacing w:after="0" w:line="480" w:lineRule="auto"/>
        <w:rPr>
          <w:rFonts w:ascii="Arial" w:hAnsi="Arial" w:cs="Arial"/>
          <w:sz w:val="20"/>
          <w:szCs w:val="20"/>
        </w:rPr>
      </w:pPr>
      <w:r w:rsidRPr="00CD57B7">
        <w:rPr>
          <w:rFonts w:ascii="Arial" w:hAnsi="Arial" w:cs="Arial"/>
          <w:sz w:val="20"/>
          <w:szCs w:val="20"/>
        </w:rPr>
        <w:tab/>
      </w:r>
      <w:r w:rsidR="00F14AF8" w:rsidRPr="00CD57B7">
        <w:rPr>
          <w:rFonts w:ascii="Arial" w:hAnsi="Arial" w:cs="Arial"/>
          <w:sz w:val="20"/>
          <w:szCs w:val="20"/>
        </w:rPr>
        <w:t>Within the PPR motif, amino acids in positions 5 and 35 interact the RNA strand and are responsible for RNA-binding specificity</w:t>
      </w:r>
      <w:r w:rsidRPr="00CD57B7">
        <w:rPr>
          <w:rFonts w:ascii="Arial" w:hAnsi="Arial" w:cs="Arial"/>
          <w:sz w:val="20"/>
          <w:szCs w:val="20"/>
        </w:rPr>
        <w:t xml:space="preserve"> (Figure1) </w:t>
      </w:r>
      <w:r w:rsidRPr="00CD57B7">
        <w:rPr>
          <w:rFonts w:ascii="Arial" w:hAnsi="Arial" w:cs="Arial"/>
          <w:sz w:val="20"/>
          <w:szCs w:val="20"/>
        </w:rPr>
        <w:fldChar w:fldCharType="begin"/>
      </w:r>
      <w:r w:rsidRPr="00CD57B7">
        <w:rPr>
          <w:rFonts w:ascii="Arial" w:hAnsi="Arial" w:cs="Arial"/>
          <w:sz w:val="20"/>
          <w:szCs w:val="20"/>
        </w:rPr>
        <w:instrText xml:space="preserve"> ADDIN EN.CITE &lt;EndNote&gt;&lt;Cite&gt;&lt;Author&gt;Manna&lt;/Author&gt;&lt;Year&gt;2015&lt;/Year&gt;&lt;RecNum&gt;141&lt;/RecNum&gt;&lt;DisplayText&gt;(Manna 2015)&lt;/DisplayText&gt;&lt;record&gt;&lt;rec-number&gt;141&lt;/rec-number&gt;&lt;foreign-keys&gt;&lt;key app="EN" db-id="2tw5rtz0i5s95lex25r52d2stx9ed22wvxzx"&gt;141&lt;/key&gt;&lt;/foreign-keys&gt;&lt;ref-type name="Journal Article"&gt;17&lt;/ref-type&gt;&lt;contributors&gt;&lt;authors&gt;&lt;author&gt;Manna, S.&lt;/author&gt;&lt;/authors&gt;&lt;/contributors&gt;&lt;auth-address&gt;Department of Microbiology, La Trobe University, Melbourne, Victoria, Australia. Electronic address: sam_manna@y7mail.com.&lt;/auth-address&gt;&lt;titles&gt;&lt;title&gt;An overview of pentatricopeptide repeat proteins and their applications&lt;/title&gt;&lt;secondary-title&gt;Biochimie&lt;/secondary-title&gt;&lt;alt-title&gt;Biochimie&lt;/alt-title&gt;&lt;/titles&gt;&lt;periodical&gt;&lt;full-title&gt;Biochimie&lt;/full-title&gt;&lt;abbr-1&gt;Biochimie&lt;/abbr-1&gt;&lt;/periodical&gt;&lt;alt-periodical&gt;&lt;full-title&gt;Biochimie&lt;/full-title&gt;&lt;abbr-1&gt;Biochimie&lt;/abbr-1&gt;&lt;/alt-periodical&gt;&lt;pages&gt;93-9&lt;/pages&gt;&lt;volume&gt;113&lt;/volume&gt;&lt;keywords&gt;&lt;keyword&gt;Animals&lt;/keyword&gt;&lt;keyword&gt;*Evolution, Molecular&lt;/keyword&gt;&lt;keyword&gt;Humans&lt;/keyword&gt;&lt;keyword&gt;RNA Processing, Post-Transcriptional/*physiology&lt;/keyword&gt;&lt;keyword&gt;RNA-Binding Proteins/*genetics/*metabolism&lt;/keyword&gt;&lt;/keywords&gt;&lt;dates&gt;&lt;year&gt;2015&lt;/year&gt;&lt;pub-dates&gt;&lt;date&gt;Jun&lt;/date&gt;&lt;/pub-dates&gt;&lt;/dates&gt;&lt;isbn&gt;1638-6183 (Electronic)&amp;#xD;0300-9084 (Linking)&lt;/isbn&gt;&lt;accession-num&gt;25882680&lt;/accession-num&gt;&lt;urls&gt;&lt;related-urls&gt;&lt;url&gt;http://www.ncbi.nlm.nih.gov/pubmed/25882680&lt;/url&gt;&lt;/related-urls&gt;&lt;/urls&gt;&lt;electronic-resource-num&gt;10.1016/j.biochi.2015.04.004&lt;/electronic-resource-num&gt;&lt;/record&gt;&lt;/Cite&gt;&lt;/EndNote&gt;</w:instrText>
      </w:r>
      <w:r w:rsidRPr="00CD57B7">
        <w:rPr>
          <w:rFonts w:ascii="Arial" w:hAnsi="Arial" w:cs="Arial"/>
          <w:sz w:val="20"/>
          <w:szCs w:val="20"/>
        </w:rPr>
        <w:fldChar w:fldCharType="separate"/>
      </w:r>
      <w:r w:rsidRPr="00CD57B7">
        <w:rPr>
          <w:rFonts w:ascii="Arial" w:hAnsi="Arial" w:cs="Arial"/>
          <w:noProof/>
          <w:sz w:val="20"/>
          <w:szCs w:val="20"/>
        </w:rPr>
        <w:t>(</w:t>
      </w:r>
      <w:hyperlink w:anchor="_ENREF_6" w:tooltip="Manna, 2015 #141" w:history="1">
        <w:r w:rsidR="00476C3B" w:rsidRPr="00CD57B7">
          <w:rPr>
            <w:rFonts w:ascii="Arial" w:hAnsi="Arial" w:cs="Arial"/>
            <w:noProof/>
            <w:sz w:val="20"/>
            <w:szCs w:val="20"/>
          </w:rPr>
          <w:t>Manna 2015</w:t>
        </w:r>
      </w:hyperlink>
      <w:r w:rsidRPr="00CD57B7">
        <w:rPr>
          <w:rFonts w:ascii="Arial" w:hAnsi="Arial" w:cs="Arial"/>
          <w:noProof/>
          <w:sz w:val="20"/>
          <w:szCs w:val="20"/>
        </w:rPr>
        <w:t>)</w:t>
      </w:r>
      <w:r w:rsidRPr="00CD57B7">
        <w:rPr>
          <w:rFonts w:ascii="Arial" w:hAnsi="Arial" w:cs="Arial"/>
          <w:sz w:val="20"/>
          <w:szCs w:val="20"/>
        </w:rPr>
        <w:fldChar w:fldCharType="end"/>
      </w:r>
      <w:r w:rsidR="00F14AF8" w:rsidRPr="00CD57B7">
        <w:rPr>
          <w:rFonts w:ascii="Arial" w:hAnsi="Arial" w:cs="Arial"/>
          <w:sz w:val="20"/>
          <w:szCs w:val="20"/>
        </w:rPr>
        <w:t xml:space="preserve">. </w:t>
      </w:r>
      <w:r w:rsidR="009945C8" w:rsidRPr="00CD57B7">
        <w:rPr>
          <w:rFonts w:ascii="Arial" w:hAnsi="Arial" w:cs="Arial"/>
          <w:sz w:val="20"/>
          <w:szCs w:val="20"/>
        </w:rPr>
        <w:t xml:space="preserve">The </w:t>
      </w:r>
      <w:proofErr w:type="spellStart"/>
      <w:r w:rsidR="009945C8" w:rsidRPr="00CD57B7">
        <w:rPr>
          <w:rFonts w:ascii="Arial" w:hAnsi="Arial" w:cs="Arial"/>
          <w:sz w:val="20"/>
          <w:szCs w:val="20"/>
        </w:rPr>
        <w:t>PPRCode</w:t>
      </w:r>
      <w:proofErr w:type="spellEnd"/>
      <w:r w:rsidR="009945C8" w:rsidRPr="00CD57B7">
        <w:rPr>
          <w:rFonts w:ascii="Arial" w:hAnsi="Arial" w:cs="Arial"/>
          <w:sz w:val="20"/>
          <w:szCs w:val="20"/>
        </w:rPr>
        <w:t xml:space="preserve"> of each RFL is the 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and 35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amino acid of each repeat, which taken together targets a specific RNA sequence. RFL proteins have higher rates of diversifying selection, specifically at the 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and 35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positions in the motif, which allow them to </w:t>
      </w:r>
      <w:r w:rsidR="00852206" w:rsidRPr="00CD57B7">
        <w:rPr>
          <w:rFonts w:ascii="Arial" w:hAnsi="Arial" w:cs="Arial"/>
          <w:sz w:val="20"/>
          <w:szCs w:val="20"/>
        </w:rPr>
        <w:t xml:space="preserve">evolve </w:t>
      </w:r>
      <w:r w:rsidR="009945C8" w:rsidRPr="00CD57B7">
        <w:rPr>
          <w:rFonts w:ascii="Arial" w:hAnsi="Arial" w:cs="Arial"/>
          <w:sz w:val="20"/>
          <w:szCs w:val="20"/>
        </w:rPr>
        <w:t>more quickly to recognize different RNA target sequences</w:t>
      </w:r>
      <w:r w:rsidR="00A5416C" w:rsidRPr="00CD57B7">
        <w:rPr>
          <w:rFonts w:ascii="Arial" w:hAnsi="Arial" w:cs="Arial"/>
          <w:sz w:val="20"/>
          <w:szCs w:val="20"/>
        </w:rPr>
        <w:t xml:space="preserve"> </w:t>
      </w:r>
      <w:r w:rsidR="00A5416C" w:rsidRPr="00CD57B7">
        <w:rPr>
          <w:rFonts w:ascii="Arial" w:hAnsi="Arial" w:cs="Arial"/>
          <w:sz w:val="20"/>
          <w:szCs w:val="20"/>
        </w:rPr>
        <w:fldChar w:fldCharType="begin"/>
      </w:r>
      <w:r w:rsidR="00A5416C" w:rsidRPr="00CD57B7">
        <w:rPr>
          <w:rFonts w:ascii="Arial" w:hAnsi="Arial" w:cs="Arial"/>
          <w:sz w:val="20"/>
          <w:szCs w:val="20"/>
        </w:rPr>
        <w:instrText xml:space="preserve"> ADDIN EN.CITE &lt;EndNote&gt;&lt;Cite&gt;&lt;Author&gt;Dahan&lt;/Author&gt;&lt;Year&gt;2013&lt;/Year&gt;&lt;RecNum&gt;151&lt;/RecNum&gt;&lt;DisplayText&gt;(Dahan and Mireau 2013)&lt;/DisplayText&gt;&lt;record&gt;&lt;rec-number&gt;151&lt;/rec-number&gt;&lt;foreign-keys&gt;&lt;key app="EN" db-id="2tw5rtz0i5s95lex25r52d2stx9ed22wvxzx"&gt;151&lt;/key&gt;&lt;/foreign-keys&gt;&lt;ref-type name="Journal Article"&gt;17&lt;/ref-type&gt;&lt;contributors&gt;&lt;authors&gt;&lt;author&gt;Dahan, J.&lt;/author&gt;&lt;author&gt;Mireau, H.&lt;/author&gt;&lt;/authors&gt;&lt;/contributors&gt;&lt;auth-address&gt;INRA; UMR1318; Institut Jean-Pierre Bourgin; RD10; Versailles, France; AgroParisTech; Institut Jean-Pierre Bourgin; RD10; Versailles, France.&lt;/auth-address&gt;&lt;titles&gt;&lt;title&gt;The Rf and Rf-like PPR in higher plants, a fast-evolving subclass of PPR genes&lt;/title&gt;&lt;secondary-title&gt;RNA Biol&lt;/secondary-title&gt;&lt;alt-title&gt;RNA biology&lt;/alt-title&gt;&lt;/titles&gt;&lt;periodical&gt;&lt;full-title&gt;RNA Biol&lt;/full-title&gt;&lt;abbr-1&gt;RNA biology&lt;/abbr-1&gt;&lt;/periodical&gt;&lt;alt-periodical&gt;&lt;full-title&gt;RNA Biol&lt;/full-title&gt;&lt;abbr-1&gt;RNA biology&lt;/abbr-1&gt;&lt;/alt-periodical&gt;&lt;pages&gt;1469-76&lt;/pages&gt;&lt;volume&gt;10&lt;/volume&gt;&lt;number&gt;9&lt;/number&gt;&lt;keywords&gt;&lt;keyword&gt;Arabidopsis Proteins/genetics/metabolism&lt;/keyword&gt;&lt;keyword&gt;Cytoplasm/genetics&lt;/keyword&gt;&lt;keyword&gt;Evolution, Molecular&lt;/keyword&gt;&lt;keyword&gt;Gene Expression Regulation, Plant&lt;/keyword&gt;&lt;keyword&gt;*Genes, Plant&lt;/keyword&gt;&lt;keyword&gt;Genome, Plant&lt;/keyword&gt;&lt;keyword&gt;Mitochondria/*genetics/metabolism&lt;/keyword&gt;&lt;keyword&gt;Mitochondrial Proteins/genetics/metabolism&lt;/keyword&gt;&lt;keyword&gt;Oryza/genetics&lt;/keyword&gt;&lt;keyword&gt;Plant Infertility/*genetics&lt;/keyword&gt;&lt;keyword&gt;Plant Proteins/genetics/*metabolism&lt;/keyword&gt;&lt;keyword&gt;RNA Processing, Post-Transcriptional&lt;/keyword&gt;&lt;keyword&gt;RNA, Messenger/metabolism&lt;/keyword&gt;&lt;keyword&gt;RNA-Binding Proteins/genetics/*metabolism&lt;/keyword&gt;&lt;/keywords&gt;&lt;dates&gt;&lt;year&gt;2013&lt;/year&gt;&lt;/dates&gt;&lt;isbn&gt;1555-8584 (Electronic)&amp;#xD;1547-6286 (Linking)&lt;/isbn&gt;&lt;accession-num&gt;23872480&lt;/accession-num&gt;&lt;urls&gt;&lt;related-urls&gt;&lt;url&gt;http://www.ncbi.nlm.nih.gov/pubmed/23872480&lt;/url&gt;&lt;/related-urls&gt;&lt;/urls&gt;&lt;custom2&gt;3858430&lt;/custom2&gt;&lt;electronic-resource-num&gt;10.4161/rna.25568&lt;/electronic-resource-num&gt;&lt;/record&gt;&lt;/Cite&gt;&lt;/EndNote&gt;</w:instrText>
      </w:r>
      <w:r w:rsidR="00A5416C" w:rsidRPr="00CD57B7">
        <w:rPr>
          <w:rFonts w:ascii="Arial" w:hAnsi="Arial" w:cs="Arial"/>
          <w:sz w:val="20"/>
          <w:szCs w:val="20"/>
        </w:rPr>
        <w:fldChar w:fldCharType="separate"/>
      </w:r>
      <w:r w:rsidR="00A5416C" w:rsidRPr="00CD57B7">
        <w:rPr>
          <w:rFonts w:ascii="Arial" w:hAnsi="Arial" w:cs="Arial"/>
          <w:noProof/>
          <w:sz w:val="20"/>
          <w:szCs w:val="20"/>
        </w:rPr>
        <w:t>(</w:t>
      </w:r>
      <w:hyperlink w:anchor="_ENREF_1" w:tooltip="Dahan, 2013 #151" w:history="1">
        <w:r w:rsidR="00476C3B" w:rsidRPr="00CD57B7">
          <w:rPr>
            <w:rFonts w:ascii="Arial" w:hAnsi="Arial" w:cs="Arial"/>
            <w:noProof/>
            <w:sz w:val="20"/>
            <w:szCs w:val="20"/>
          </w:rPr>
          <w:t>Dahan and Mireau 2013</w:t>
        </w:r>
      </w:hyperlink>
      <w:r w:rsidR="00A5416C" w:rsidRPr="00CD57B7">
        <w:rPr>
          <w:rFonts w:ascii="Arial" w:hAnsi="Arial" w:cs="Arial"/>
          <w:noProof/>
          <w:sz w:val="20"/>
          <w:szCs w:val="20"/>
        </w:rPr>
        <w:t>)</w:t>
      </w:r>
      <w:r w:rsidR="00A5416C" w:rsidRPr="00CD57B7">
        <w:rPr>
          <w:rFonts w:ascii="Arial" w:hAnsi="Arial" w:cs="Arial"/>
          <w:sz w:val="20"/>
          <w:szCs w:val="20"/>
        </w:rPr>
        <w:fldChar w:fldCharType="end"/>
      </w:r>
      <w:r w:rsidR="009945C8" w:rsidRPr="00CD57B7">
        <w:rPr>
          <w:rFonts w:ascii="Arial" w:hAnsi="Arial" w:cs="Arial"/>
          <w:sz w:val="20"/>
          <w:szCs w:val="20"/>
        </w:rPr>
        <w:t xml:space="preserve">. RFL proteins also are frequently found in gene clusters, which promotes rapid evolution of paralogous sequences </w:t>
      </w:r>
      <w:r w:rsidR="009945C8" w:rsidRPr="00CD57B7">
        <w:rPr>
          <w:rFonts w:ascii="Arial" w:hAnsi="Arial" w:cs="Arial"/>
          <w:sz w:val="20"/>
          <w:szCs w:val="20"/>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9945C8" w:rsidRPr="00CD57B7">
        <w:rPr>
          <w:rFonts w:ascii="Arial" w:hAnsi="Arial" w:cs="Arial"/>
          <w:sz w:val="20"/>
          <w:szCs w:val="20"/>
        </w:rPr>
        <w:instrText xml:space="preserve"> ADDIN EN.CITE </w:instrText>
      </w:r>
      <w:r w:rsidR="009945C8" w:rsidRPr="00CD57B7">
        <w:rPr>
          <w:rFonts w:ascii="Arial" w:hAnsi="Arial" w:cs="Arial"/>
          <w:sz w:val="20"/>
          <w:szCs w:val="20"/>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9945C8" w:rsidRPr="00CD57B7">
        <w:rPr>
          <w:rFonts w:ascii="Arial" w:hAnsi="Arial" w:cs="Arial"/>
          <w:sz w:val="20"/>
          <w:szCs w:val="20"/>
        </w:rPr>
        <w:instrText xml:space="preserve"> ADDIN EN.CITE.DATA </w:instrText>
      </w:r>
      <w:r w:rsidR="009945C8" w:rsidRPr="00CD57B7">
        <w:rPr>
          <w:rFonts w:ascii="Arial" w:hAnsi="Arial" w:cs="Arial"/>
          <w:sz w:val="20"/>
          <w:szCs w:val="20"/>
        </w:rPr>
      </w:r>
      <w:r w:rsidR="009945C8" w:rsidRPr="00CD57B7">
        <w:rPr>
          <w:rFonts w:ascii="Arial" w:hAnsi="Arial" w:cs="Arial"/>
          <w:sz w:val="20"/>
          <w:szCs w:val="20"/>
        </w:rPr>
        <w:fldChar w:fldCharType="end"/>
      </w:r>
      <w:r w:rsidR="009945C8" w:rsidRPr="00CD57B7">
        <w:rPr>
          <w:rFonts w:ascii="Arial" w:hAnsi="Arial" w:cs="Arial"/>
          <w:sz w:val="20"/>
          <w:szCs w:val="20"/>
        </w:rPr>
        <w:fldChar w:fldCharType="separate"/>
      </w:r>
      <w:r w:rsidR="009945C8" w:rsidRPr="00CD57B7">
        <w:rPr>
          <w:rFonts w:ascii="Arial" w:hAnsi="Arial" w:cs="Arial"/>
          <w:noProof/>
          <w:sz w:val="20"/>
          <w:szCs w:val="20"/>
        </w:rPr>
        <w:t>(</w:t>
      </w:r>
      <w:hyperlink w:anchor="_ENREF_2" w:tooltip="Fujii, 2011 #142" w:history="1">
        <w:r w:rsidR="00476C3B" w:rsidRPr="00CD57B7">
          <w:rPr>
            <w:rFonts w:ascii="Arial" w:hAnsi="Arial" w:cs="Arial"/>
            <w:noProof/>
            <w:sz w:val="20"/>
            <w:szCs w:val="20"/>
          </w:rPr>
          <w:t>Fujii, Bond et al. 2011</w:t>
        </w:r>
      </w:hyperlink>
      <w:r w:rsidR="009945C8" w:rsidRPr="00CD57B7">
        <w:rPr>
          <w:rFonts w:ascii="Arial" w:hAnsi="Arial" w:cs="Arial"/>
          <w:noProof/>
          <w:sz w:val="20"/>
          <w:szCs w:val="20"/>
        </w:rPr>
        <w:t>)</w:t>
      </w:r>
      <w:r w:rsidR="009945C8" w:rsidRPr="00CD57B7">
        <w:rPr>
          <w:rFonts w:ascii="Arial" w:hAnsi="Arial" w:cs="Arial"/>
          <w:sz w:val="20"/>
          <w:szCs w:val="20"/>
        </w:rPr>
        <w:fldChar w:fldCharType="end"/>
      </w:r>
      <w:r w:rsidR="009945C8" w:rsidRPr="00CD57B7">
        <w:rPr>
          <w:rFonts w:ascii="Arial" w:hAnsi="Arial" w:cs="Arial"/>
          <w:sz w:val="20"/>
          <w:szCs w:val="20"/>
        </w:rPr>
        <w:t>.</w:t>
      </w:r>
    </w:p>
    <w:p w:rsidR="00060A15" w:rsidRDefault="00476C3B" w:rsidP="00CD57B7">
      <w:pPr>
        <w:spacing w:after="0" w:line="480" w:lineRule="auto"/>
        <w:rPr>
          <w:rFonts w:ascii="Arial" w:hAnsi="Arial" w:cs="Arial"/>
          <w:sz w:val="20"/>
          <w:szCs w:val="20"/>
        </w:rPr>
      </w:pPr>
      <w:r w:rsidRPr="00CD57B7">
        <w:rPr>
          <w:rFonts w:ascii="Arial" w:hAnsi="Arial" w:cs="Arial"/>
          <w:sz w:val="20"/>
          <w:szCs w:val="20"/>
        </w:rPr>
        <w:tab/>
      </w:r>
      <w:r w:rsidR="00852206" w:rsidRPr="00CD57B7">
        <w:rPr>
          <w:rFonts w:ascii="Arial" w:hAnsi="Arial" w:cs="Arial"/>
          <w:sz w:val="20"/>
          <w:szCs w:val="20"/>
        </w:rPr>
        <w:t>The maize genome contains a</w:t>
      </w:r>
      <w:r w:rsidR="00F14AF8" w:rsidRPr="00CD57B7">
        <w:rPr>
          <w:rFonts w:ascii="Arial" w:hAnsi="Arial" w:cs="Arial"/>
          <w:sz w:val="20"/>
          <w:szCs w:val="20"/>
        </w:rPr>
        <w:t xml:space="preserve"> </w:t>
      </w:r>
      <w:r w:rsidR="00ED2E65" w:rsidRPr="00CD57B7">
        <w:rPr>
          <w:rFonts w:ascii="Arial" w:hAnsi="Arial" w:cs="Arial"/>
          <w:sz w:val="20"/>
          <w:szCs w:val="20"/>
        </w:rPr>
        <w:t>significant</w:t>
      </w:r>
      <w:r w:rsidR="00F14AF8" w:rsidRPr="00CD57B7">
        <w:rPr>
          <w:rFonts w:ascii="Arial" w:hAnsi="Arial" w:cs="Arial"/>
          <w:sz w:val="20"/>
          <w:szCs w:val="20"/>
        </w:rPr>
        <w:t xml:space="preserve"> </w:t>
      </w:r>
      <w:r w:rsidRPr="00CD57B7">
        <w:rPr>
          <w:rFonts w:ascii="Arial" w:hAnsi="Arial" w:cs="Arial"/>
          <w:sz w:val="20"/>
          <w:szCs w:val="20"/>
        </w:rPr>
        <w:t>RFL</w:t>
      </w:r>
      <w:r w:rsidR="00F14AF8" w:rsidRPr="00CD57B7">
        <w:rPr>
          <w:rFonts w:ascii="Arial" w:hAnsi="Arial" w:cs="Arial"/>
          <w:sz w:val="20"/>
          <w:szCs w:val="20"/>
        </w:rPr>
        <w:t xml:space="preserve"> gene cluster on the long arm of chromosome 2. This cluster contains the </w:t>
      </w:r>
      <w:r w:rsidRPr="00CD57B7">
        <w:rPr>
          <w:rFonts w:ascii="Arial" w:hAnsi="Arial" w:cs="Arial"/>
          <w:i/>
          <w:sz w:val="20"/>
          <w:szCs w:val="20"/>
        </w:rPr>
        <w:t>Rf3</w:t>
      </w:r>
      <w:r w:rsidR="00F14AF8" w:rsidRPr="00CD57B7">
        <w:rPr>
          <w:rFonts w:ascii="Arial" w:hAnsi="Arial" w:cs="Arial"/>
          <w:sz w:val="20"/>
          <w:szCs w:val="20"/>
        </w:rPr>
        <w:t xml:space="preserve"> gene, the major dominant restorer for CMS-S, found in the NAM inbred Ky21. It </w:t>
      </w:r>
      <w:r w:rsidR="00852206" w:rsidRPr="00CD57B7">
        <w:rPr>
          <w:rFonts w:ascii="Arial" w:hAnsi="Arial" w:cs="Arial"/>
          <w:sz w:val="20"/>
          <w:szCs w:val="20"/>
        </w:rPr>
        <w:t xml:space="preserve">also </w:t>
      </w:r>
      <w:r w:rsidR="00F14AF8" w:rsidRPr="00CD57B7">
        <w:rPr>
          <w:rFonts w:ascii="Arial" w:hAnsi="Arial" w:cs="Arial"/>
          <w:sz w:val="20"/>
          <w:szCs w:val="20"/>
        </w:rPr>
        <w:t xml:space="preserve">contains </w:t>
      </w:r>
      <w:r w:rsidRPr="00CD57B7">
        <w:rPr>
          <w:rFonts w:ascii="Arial" w:hAnsi="Arial" w:cs="Arial"/>
          <w:i/>
          <w:sz w:val="20"/>
          <w:szCs w:val="20"/>
        </w:rPr>
        <w:t>Rf8</w:t>
      </w:r>
      <w:r w:rsidR="00F14AF8" w:rsidRPr="00CD57B7">
        <w:rPr>
          <w:rFonts w:ascii="Arial" w:hAnsi="Arial" w:cs="Arial"/>
          <w:sz w:val="20"/>
          <w:szCs w:val="20"/>
        </w:rPr>
        <w:t xml:space="preserve"> for CMS-T. In certain inbreds, this </w:t>
      </w:r>
      <w:r w:rsidR="00852206" w:rsidRPr="00CD57B7">
        <w:rPr>
          <w:rFonts w:ascii="Arial" w:hAnsi="Arial" w:cs="Arial"/>
          <w:sz w:val="20"/>
          <w:szCs w:val="20"/>
        </w:rPr>
        <w:t xml:space="preserve">chromosome 2 </w:t>
      </w:r>
      <w:r w:rsidR="00F14AF8" w:rsidRPr="00CD57B7">
        <w:rPr>
          <w:rFonts w:ascii="Arial" w:hAnsi="Arial" w:cs="Arial"/>
          <w:sz w:val="20"/>
          <w:szCs w:val="20"/>
        </w:rPr>
        <w:t xml:space="preserve">cluster also contains an </w:t>
      </w:r>
      <w:r w:rsidRPr="00CD57B7">
        <w:rPr>
          <w:rFonts w:ascii="Arial" w:hAnsi="Arial" w:cs="Arial"/>
          <w:i/>
          <w:sz w:val="20"/>
          <w:szCs w:val="20"/>
        </w:rPr>
        <w:t>Rf</w:t>
      </w:r>
      <w:r w:rsidR="00F14AF8" w:rsidRPr="00CD57B7">
        <w:rPr>
          <w:rFonts w:ascii="Arial" w:hAnsi="Arial" w:cs="Arial"/>
          <w:sz w:val="20"/>
          <w:szCs w:val="20"/>
        </w:rPr>
        <w:t xml:space="preserve"> gene for CMS-C cytoplasm (unpublished research). </w:t>
      </w:r>
      <w:r w:rsidRPr="00CD57B7">
        <w:rPr>
          <w:rFonts w:ascii="Arial" w:hAnsi="Arial" w:cs="Arial"/>
          <w:sz w:val="20"/>
          <w:szCs w:val="20"/>
        </w:rPr>
        <w:t xml:space="preserve">For this study, the chromosome 2 RFL cluster will be analyzed within the set of 26 NAM </w:t>
      </w:r>
      <w:r w:rsidR="00852206" w:rsidRPr="00CD57B7">
        <w:rPr>
          <w:rFonts w:ascii="Arial" w:hAnsi="Arial" w:cs="Arial"/>
          <w:sz w:val="20"/>
          <w:szCs w:val="20"/>
        </w:rPr>
        <w:t>lines</w:t>
      </w:r>
      <w:r w:rsidRPr="00CD57B7">
        <w:rPr>
          <w:rFonts w:ascii="Arial" w:hAnsi="Arial" w:cs="Arial"/>
          <w:sz w:val="20"/>
          <w:szCs w:val="20"/>
        </w:rPr>
        <w:t xml:space="preserve">, a diverse set of maize inbreds with fully sequenced genomes </w:t>
      </w:r>
      <w:r w:rsidRPr="00CD57B7">
        <w:rPr>
          <w:rFonts w:ascii="Arial" w:hAnsi="Arial" w:cs="Arial"/>
          <w:sz w:val="20"/>
          <w:szCs w:val="20"/>
        </w:rPr>
        <w:lastRenderedPageBreak/>
        <w:fldChar w:fldCharType="begin">
          <w:fldData xml:space="preserve">PEVuZE5vdGU+PENpdGU+PEF1dGhvcj5NY011bGxlbjwvQXV0aG9yPjxZZWFyPjIwMDk8L1llYXI+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</w:fldData>
        </w:fldChar>
      </w:r>
      <w:r w:rsidRPr="00CD57B7">
        <w:rPr>
          <w:rFonts w:ascii="Arial" w:hAnsi="Arial" w:cs="Arial"/>
          <w:sz w:val="20"/>
          <w:szCs w:val="20"/>
        </w:rPr>
        <w:instrText xml:space="preserve"> ADDIN EN.CITE </w:instrText>
      </w:r>
      <w:r w:rsidRPr="00CD57B7">
        <w:rPr>
          <w:rFonts w:ascii="Arial" w:hAnsi="Arial" w:cs="Arial"/>
          <w:sz w:val="20"/>
          <w:szCs w:val="20"/>
        </w:rPr>
        <w:fldChar w:fldCharType="begin">
          <w:fldData xml:space="preserve">PEVuZE5vdGU+PENpdGU+PEF1dGhvcj5NY011bGxlbjwvQXV0aG9yPjxZZWFyPjIwMDk8L1llYXI+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</w:fldData>
        </w:fldChar>
      </w:r>
      <w:r w:rsidRPr="00CD57B7">
        <w:rPr>
          <w:rFonts w:ascii="Arial" w:hAnsi="Arial" w:cs="Arial"/>
          <w:sz w:val="20"/>
          <w:szCs w:val="20"/>
        </w:rPr>
        <w:instrText xml:space="preserve"> ADDIN EN.CITE.DATA </w:instrText>
      </w:r>
      <w:r w:rsidRPr="00CD57B7">
        <w:rPr>
          <w:rFonts w:ascii="Arial" w:hAnsi="Arial" w:cs="Arial"/>
          <w:sz w:val="20"/>
          <w:szCs w:val="20"/>
        </w:rPr>
      </w:r>
      <w:r w:rsidRPr="00CD57B7">
        <w:rPr>
          <w:rFonts w:ascii="Arial" w:hAnsi="Arial" w:cs="Arial"/>
          <w:sz w:val="20"/>
          <w:szCs w:val="20"/>
        </w:rPr>
        <w:fldChar w:fldCharType="end"/>
      </w:r>
      <w:r w:rsidRPr="00CD57B7">
        <w:rPr>
          <w:rFonts w:ascii="Arial" w:hAnsi="Arial" w:cs="Arial"/>
          <w:sz w:val="20"/>
          <w:szCs w:val="20"/>
        </w:rPr>
        <w:fldChar w:fldCharType="separate"/>
      </w:r>
      <w:r w:rsidRPr="00CD57B7">
        <w:rPr>
          <w:rFonts w:ascii="Arial" w:hAnsi="Arial" w:cs="Arial"/>
          <w:noProof/>
          <w:sz w:val="20"/>
          <w:szCs w:val="20"/>
        </w:rPr>
        <w:t>(</w:t>
      </w:r>
      <w:hyperlink w:anchor="_ENREF_7" w:tooltip="McMullen, 2009 #150" w:history="1">
        <w:r w:rsidRPr="00CD57B7">
          <w:rPr>
            <w:rFonts w:ascii="Arial" w:hAnsi="Arial" w:cs="Arial"/>
            <w:noProof/>
            <w:sz w:val="20"/>
            <w:szCs w:val="20"/>
          </w:rPr>
          <w:t>McMullen, Kresovich et al. 2009</w:t>
        </w:r>
      </w:hyperlink>
      <w:r w:rsidRPr="00CD57B7">
        <w:rPr>
          <w:rFonts w:ascii="Arial" w:hAnsi="Arial" w:cs="Arial"/>
          <w:noProof/>
          <w:sz w:val="20"/>
          <w:szCs w:val="20"/>
        </w:rPr>
        <w:t>)</w:t>
      </w:r>
      <w:r w:rsidRPr="00CD57B7">
        <w:rPr>
          <w:rFonts w:ascii="Arial" w:hAnsi="Arial" w:cs="Arial"/>
          <w:sz w:val="20"/>
          <w:szCs w:val="20"/>
        </w:rPr>
        <w:fldChar w:fldCharType="end"/>
      </w:r>
      <w:r w:rsidRPr="00CD57B7">
        <w:rPr>
          <w:rFonts w:ascii="Arial" w:hAnsi="Arial" w:cs="Arial"/>
          <w:sz w:val="20"/>
          <w:szCs w:val="20"/>
        </w:rPr>
        <w:t xml:space="preserve">. </w:t>
      </w:r>
      <w:r w:rsidR="00ED2E65" w:rsidRPr="00CD57B7">
        <w:rPr>
          <w:rFonts w:ascii="Arial" w:hAnsi="Arial" w:cs="Arial"/>
          <w:sz w:val="20"/>
          <w:szCs w:val="20"/>
        </w:rPr>
        <w:t xml:space="preserve">The phylogenetic relationship between these RFL sequences will be studied. The RFL sequences will be evaluated for the presence of diversifying selection. </w:t>
      </w:r>
      <w:r w:rsidR="00852206" w:rsidRPr="00CD57B7">
        <w:rPr>
          <w:rFonts w:ascii="Arial" w:hAnsi="Arial" w:cs="Arial"/>
          <w:sz w:val="20"/>
          <w:szCs w:val="20"/>
        </w:rPr>
        <w:t>Finally,</w:t>
      </w:r>
      <w:r w:rsidR="0086708C" w:rsidRPr="00CD57B7">
        <w:rPr>
          <w:rFonts w:ascii="Arial" w:hAnsi="Arial" w:cs="Arial"/>
          <w:sz w:val="20"/>
          <w:szCs w:val="20"/>
        </w:rPr>
        <w:t xml:space="preserve"> the </w:t>
      </w:r>
      <w:proofErr w:type="spellStart"/>
      <w:r w:rsidR="0086708C" w:rsidRPr="00CD57B7">
        <w:rPr>
          <w:rFonts w:ascii="Arial" w:hAnsi="Arial" w:cs="Arial"/>
          <w:sz w:val="20"/>
          <w:szCs w:val="20"/>
        </w:rPr>
        <w:t>PPRCode</w:t>
      </w:r>
      <w:proofErr w:type="spellEnd"/>
      <w:r w:rsidR="0086708C" w:rsidRPr="00CD57B7">
        <w:rPr>
          <w:rFonts w:ascii="Arial" w:hAnsi="Arial" w:cs="Arial"/>
          <w:sz w:val="20"/>
          <w:szCs w:val="20"/>
        </w:rPr>
        <w:t xml:space="preserve"> and </w:t>
      </w:r>
      <w:r w:rsidR="00A723C2" w:rsidRPr="00CD57B7">
        <w:rPr>
          <w:rFonts w:ascii="Arial" w:hAnsi="Arial" w:cs="Arial"/>
          <w:sz w:val="20"/>
          <w:szCs w:val="20"/>
        </w:rPr>
        <w:t xml:space="preserve">RFL </w:t>
      </w:r>
      <w:r w:rsidR="0086708C" w:rsidRPr="00CD57B7">
        <w:rPr>
          <w:rFonts w:ascii="Arial" w:hAnsi="Arial" w:cs="Arial"/>
          <w:sz w:val="20"/>
          <w:szCs w:val="20"/>
        </w:rPr>
        <w:t>gene content will be compared across the NAM lines.</w:t>
      </w:r>
    </w:p>
    <w:p w:rsidR="00CD57B7" w:rsidRPr="00CD57B7" w:rsidRDefault="00CD57B7" w:rsidP="00CD57B7">
      <w:pPr>
        <w:spacing w:after="0" w:line="480" w:lineRule="auto"/>
        <w:rPr>
          <w:rFonts w:ascii="Arial" w:hAnsi="Arial" w:cs="Arial"/>
          <w:sz w:val="20"/>
          <w:szCs w:val="20"/>
        </w:rPr>
      </w:pPr>
    </w:p>
    <w:p w:rsidR="00655BC9" w:rsidRPr="00CD57B7" w:rsidRDefault="00655BC9" w:rsidP="00CD57B7">
      <w:pPr>
        <w:spacing w:after="0" w:line="480" w:lineRule="auto"/>
        <w:jc w:val="center"/>
        <w:rPr>
          <w:rFonts w:ascii="Arial" w:hAnsi="Arial" w:cs="Arial"/>
          <w:b/>
          <w:sz w:val="20"/>
          <w:szCs w:val="20"/>
        </w:rPr>
      </w:pPr>
      <w:r w:rsidRPr="00CD57B7">
        <w:rPr>
          <w:rFonts w:ascii="Arial" w:hAnsi="Arial" w:cs="Arial"/>
          <w:b/>
          <w:sz w:val="20"/>
          <w:szCs w:val="20"/>
        </w:rPr>
        <w:t>Results</w:t>
      </w:r>
    </w:p>
    <w:p w:rsidR="00F20543" w:rsidRPr="00CD57B7" w:rsidRDefault="00F20543"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 xml:space="preserve">Identification </w:t>
      </w:r>
      <w:r w:rsidR="00597FBC" w:rsidRPr="00CD57B7">
        <w:rPr>
          <w:rFonts w:ascii="Arial" w:hAnsi="Arial" w:cs="Arial"/>
          <w:color w:val="1C1D1E"/>
          <w:sz w:val="20"/>
          <w:szCs w:val="20"/>
          <w:u w:val="single"/>
          <w:shd w:val="clear" w:color="auto" w:fill="FFFFFF"/>
        </w:rPr>
        <w:t>of RFL sequences</w:t>
      </w:r>
      <w:r w:rsidRPr="00CD57B7">
        <w:rPr>
          <w:rFonts w:ascii="Arial" w:hAnsi="Arial" w:cs="Arial"/>
          <w:color w:val="1C1D1E"/>
          <w:sz w:val="20"/>
          <w:szCs w:val="20"/>
          <w:u w:val="single"/>
          <w:shd w:val="clear" w:color="auto" w:fill="FFFFFF"/>
        </w:rPr>
        <w:t xml:space="preserve"> within the chromosome 2 PPR cluster</w:t>
      </w:r>
    </w:p>
    <w:p w:rsidR="00BF1DA3" w:rsidRPr="00CD57B7" w:rsidRDefault="001305D8"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41145F" w:rsidRPr="00CD57B7">
        <w:rPr>
          <w:rFonts w:ascii="Arial" w:hAnsi="Arial" w:cs="Arial"/>
          <w:color w:val="1C1D1E"/>
          <w:sz w:val="20"/>
          <w:szCs w:val="20"/>
          <w:shd w:val="clear" w:color="auto" w:fill="FFFFFF"/>
        </w:rPr>
        <w:t>The RFL gene cluster was</w:t>
      </w:r>
      <w:r w:rsidR="00BF1DA3" w:rsidRPr="00CD57B7">
        <w:rPr>
          <w:rFonts w:ascii="Arial" w:hAnsi="Arial" w:cs="Arial"/>
          <w:color w:val="1C1D1E"/>
          <w:sz w:val="20"/>
          <w:szCs w:val="20"/>
          <w:shd w:val="clear" w:color="auto" w:fill="FFFFFF"/>
        </w:rPr>
        <w:t xml:space="preserve"> genetically mapped to a region on the long arm of chromosome 2 from 232.8 to 235.8 MB on the </w:t>
      </w:r>
      <w:r w:rsidR="00CC7F50" w:rsidRPr="00CD57B7">
        <w:rPr>
          <w:rFonts w:ascii="Arial" w:hAnsi="Arial" w:cs="Arial"/>
          <w:color w:val="1C1D1E"/>
          <w:sz w:val="20"/>
          <w:szCs w:val="20"/>
          <w:shd w:val="clear" w:color="auto" w:fill="FFFFFF"/>
        </w:rPr>
        <w:t>Zm-B73-REFERENCE-NAM-4.0 physical</w:t>
      </w:r>
      <w:r w:rsidR="00BF1DA3" w:rsidRPr="00CD57B7">
        <w:rPr>
          <w:rFonts w:ascii="Arial" w:hAnsi="Arial" w:cs="Arial"/>
          <w:color w:val="1C1D1E"/>
          <w:sz w:val="20"/>
          <w:szCs w:val="20"/>
          <w:shd w:val="clear" w:color="auto" w:fill="FFFFFF"/>
        </w:rPr>
        <w:t xml:space="preserve"> map (unpublished data). The SNP markers C01689-3 and C00708-1 flank this genetic mapping interval </w:t>
      </w:r>
      <w:r w:rsidR="008D6C11" w:rsidRPr="00CD57B7">
        <w:rPr>
          <w:rFonts w:ascii="Arial" w:hAnsi="Arial" w:cs="Arial"/>
          <w:color w:val="1C1D1E"/>
          <w:sz w:val="20"/>
          <w:szCs w:val="20"/>
          <w:shd w:val="clear" w:color="auto" w:fill="FFFFFF"/>
        </w:rPr>
        <w:t xml:space="preserve">(Supplementary Sequences). By blasting these markers against each NAM genome, the size of the interval in each NAM line was calculated. Ki11 had the smallest interval size, at 2.1 </w:t>
      </w:r>
      <w:r w:rsidR="001575D5" w:rsidRPr="00CD57B7">
        <w:rPr>
          <w:rFonts w:ascii="Arial" w:hAnsi="Arial" w:cs="Arial"/>
          <w:color w:val="1C1D1E"/>
          <w:sz w:val="20"/>
          <w:szCs w:val="20"/>
          <w:shd w:val="clear" w:color="auto" w:fill="FFFFFF"/>
        </w:rPr>
        <w:t xml:space="preserve">MB, and OH43 had the largest interval size at 3.8 MB (Table 1). The average interval size </w:t>
      </w:r>
      <w:r w:rsidR="00F20543" w:rsidRPr="00CD57B7">
        <w:rPr>
          <w:rFonts w:ascii="Arial" w:hAnsi="Arial" w:cs="Arial"/>
          <w:color w:val="1C1D1E"/>
          <w:sz w:val="20"/>
          <w:szCs w:val="20"/>
          <w:shd w:val="clear" w:color="auto" w:fill="FFFFFF"/>
        </w:rPr>
        <w:t xml:space="preserve">within the NAM founder set </w:t>
      </w:r>
      <w:r w:rsidR="001575D5" w:rsidRPr="00CD57B7">
        <w:rPr>
          <w:rFonts w:ascii="Arial" w:hAnsi="Arial" w:cs="Arial"/>
          <w:color w:val="1C1D1E"/>
          <w:sz w:val="20"/>
          <w:szCs w:val="20"/>
          <w:shd w:val="clear" w:color="auto" w:fill="FFFFFF"/>
        </w:rPr>
        <w:t xml:space="preserve">was 2.7 MB. </w:t>
      </w:r>
      <w:r w:rsidR="00C04310" w:rsidRPr="00CD57B7">
        <w:rPr>
          <w:rFonts w:ascii="Arial" w:hAnsi="Arial" w:cs="Arial"/>
          <w:color w:val="1C1D1E"/>
          <w:sz w:val="20"/>
          <w:szCs w:val="20"/>
          <w:shd w:val="clear" w:color="auto" w:fill="FFFFFF"/>
        </w:rPr>
        <w:t>Regions of high sequence repetitiveness, which can occur around gene clusters, may have experienced unequal crossing over during meiosis leading to structural variation and sequence rearrangements, as sometimes can be detected by sequence size differences across genomes.</w:t>
      </w:r>
      <w:r w:rsidR="000C2A9F" w:rsidRPr="00CD57B7">
        <w:rPr>
          <w:rFonts w:ascii="Arial" w:hAnsi="Arial" w:cs="Arial"/>
          <w:color w:val="1C1D1E"/>
          <w:sz w:val="20"/>
          <w:szCs w:val="20"/>
          <w:shd w:val="clear" w:color="auto" w:fill="FFFFFF"/>
        </w:rPr>
        <w:t xml:space="preserve"> The sequence size variation between the NAM lines may suggest unequal crossing over has occurred, and the </w:t>
      </w:r>
      <w:r w:rsidR="00060A15" w:rsidRPr="00CD57B7">
        <w:rPr>
          <w:rFonts w:ascii="Arial" w:hAnsi="Arial" w:cs="Arial"/>
          <w:color w:val="1C1D1E"/>
          <w:sz w:val="20"/>
          <w:szCs w:val="20"/>
          <w:shd w:val="clear" w:color="auto" w:fill="FFFFFF"/>
        </w:rPr>
        <w:t xml:space="preserve">NAM </w:t>
      </w:r>
      <w:r w:rsidR="000C2A9F" w:rsidRPr="00CD57B7">
        <w:rPr>
          <w:rFonts w:ascii="Arial" w:hAnsi="Arial" w:cs="Arial"/>
          <w:color w:val="1C1D1E"/>
          <w:sz w:val="20"/>
          <w:szCs w:val="20"/>
          <w:shd w:val="clear" w:color="auto" w:fill="FFFFFF"/>
        </w:rPr>
        <w:t>lines may have different gene content.</w:t>
      </w:r>
    </w:p>
    <w:p w:rsidR="00155E17" w:rsidRPr="00CD57B7" w:rsidRDefault="00176289"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t>The PPRs within each NAM sequence were discovered by screening</w:t>
      </w:r>
      <w:r w:rsidR="003178A5" w:rsidRPr="00CD57B7">
        <w:rPr>
          <w:rFonts w:ascii="Arial" w:hAnsi="Arial" w:cs="Arial"/>
          <w:color w:val="1C1D1E"/>
          <w:sz w:val="20"/>
          <w:szCs w:val="20"/>
          <w:shd w:val="clear" w:color="auto" w:fill="FFFFFF"/>
        </w:rPr>
        <w:t xml:space="preserve"> the chr2 interval sequence</w:t>
      </w:r>
      <w:r w:rsidR="00960535" w:rsidRPr="00CD57B7">
        <w:rPr>
          <w:rFonts w:ascii="Arial" w:hAnsi="Arial" w:cs="Arial"/>
          <w:color w:val="1C1D1E"/>
          <w:sz w:val="20"/>
          <w:szCs w:val="20"/>
          <w:shd w:val="clear" w:color="auto" w:fill="FFFFFF"/>
        </w:rPr>
        <w:t>s</w:t>
      </w:r>
      <w:r w:rsidR="003178A5" w:rsidRPr="00CD57B7">
        <w:rPr>
          <w:rFonts w:ascii="Arial" w:hAnsi="Arial" w:cs="Arial"/>
          <w:color w:val="1C1D1E"/>
          <w:sz w:val="20"/>
          <w:szCs w:val="20"/>
          <w:shd w:val="clear" w:color="auto" w:fill="FFFFFF"/>
        </w:rPr>
        <w:t xml:space="preserve"> with </w:t>
      </w:r>
      <w:proofErr w:type="spellStart"/>
      <w:r w:rsidR="003178A5" w:rsidRPr="00CD57B7">
        <w:rPr>
          <w:rFonts w:ascii="Arial" w:hAnsi="Arial" w:cs="Arial"/>
          <w:i/>
          <w:color w:val="1C1D1E"/>
          <w:sz w:val="20"/>
          <w:szCs w:val="20"/>
          <w:shd w:val="clear" w:color="auto" w:fill="FFFFFF"/>
        </w:rPr>
        <w:t>hmmsearch</w:t>
      </w:r>
      <w:proofErr w:type="spellEnd"/>
      <w:r w:rsidR="003178A5" w:rsidRPr="00CD57B7">
        <w:rPr>
          <w:rFonts w:ascii="Arial" w:hAnsi="Arial" w:cs="Arial"/>
          <w:color w:val="1C1D1E"/>
          <w:sz w:val="20"/>
          <w:szCs w:val="20"/>
          <w:shd w:val="clear" w:color="auto" w:fill="FFFFFF"/>
        </w:rPr>
        <w:t xml:space="preserve"> to find genes containing PPR motif. </w:t>
      </w:r>
      <w:r w:rsidR="00155E17" w:rsidRPr="00CD57B7">
        <w:rPr>
          <w:rFonts w:ascii="Arial" w:hAnsi="Arial" w:cs="Arial"/>
          <w:color w:val="1C1D1E"/>
          <w:sz w:val="20"/>
          <w:szCs w:val="20"/>
          <w:shd w:val="clear" w:color="auto" w:fill="FFFFFF"/>
        </w:rPr>
        <w:t xml:space="preserve">The NAM lines contain between 6 and 18 PPR encoding genes within this interval, with Mo18w containing the least and NC358 containing the most (Table 1). The NAM inbreds averaged 11 PPR encoding genes within this chr2 interval, and in total 290 PPRs were predicted across all NAM lines. </w:t>
      </w:r>
      <w:r w:rsidR="003178A5" w:rsidRPr="00CD57B7">
        <w:rPr>
          <w:rFonts w:ascii="Arial" w:hAnsi="Arial" w:cs="Arial"/>
          <w:color w:val="1C1D1E"/>
          <w:sz w:val="20"/>
          <w:szCs w:val="20"/>
          <w:shd w:val="clear" w:color="auto" w:fill="FFFFFF"/>
        </w:rPr>
        <w:t>After discove</w:t>
      </w:r>
      <w:r w:rsidR="001D7768" w:rsidRPr="00CD57B7">
        <w:rPr>
          <w:rFonts w:ascii="Arial" w:hAnsi="Arial" w:cs="Arial"/>
          <w:color w:val="1C1D1E"/>
          <w:sz w:val="20"/>
          <w:szCs w:val="20"/>
          <w:shd w:val="clear" w:color="auto" w:fill="FFFFFF"/>
        </w:rPr>
        <w:t xml:space="preserve">ring all the </w:t>
      </w:r>
      <w:r w:rsidR="003178A5" w:rsidRPr="00CD57B7">
        <w:rPr>
          <w:rFonts w:ascii="Arial" w:hAnsi="Arial" w:cs="Arial"/>
          <w:color w:val="1C1D1E"/>
          <w:sz w:val="20"/>
          <w:szCs w:val="20"/>
          <w:shd w:val="clear" w:color="auto" w:fill="FFFFFF"/>
        </w:rPr>
        <w:t xml:space="preserve">PPR encoding genes, the PPRs were </w:t>
      </w:r>
      <w:r w:rsidR="000C2A9F" w:rsidRPr="00CD57B7">
        <w:rPr>
          <w:rFonts w:ascii="Arial" w:hAnsi="Arial" w:cs="Arial"/>
          <w:color w:val="1C1D1E"/>
          <w:sz w:val="20"/>
          <w:szCs w:val="20"/>
          <w:shd w:val="clear" w:color="auto" w:fill="FFFFFF"/>
        </w:rPr>
        <w:t xml:space="preserve">then </w:t>
      </w:r>
      <w:r w:rsidR="003178A5" w:rsidRPr="00CD57B7">
        <w:rPr>
          <w:rFonts w:ascii="Arial" w:hAnsi="Arial" w:cs="Arial"/>
          <w:color w:val="1C1D1E"/>
          <w:sz w:val="20"/>
          <w:szCs w:val="20"/>
          <w:shd w:val="clear" w:color="auto" w:fill="FFFFFF"/>
        </w:rPr>
        <w:t xml:space="preserve">filtered to identify the </w:t>
      </w:r>
      <w:r w:rsidR="00060A15" w:rsidRPr="00CD57B7">
        <w:rPr>
          <w:rFonts w:ascii="Arial" w:hAnsi="Arial" w:cs="Arial"/>
          <w:color w:val="1C1D1E"/>
          <w:sz w:val="20"/>
          <w:szCs w:val="20"/>
          <w:shd w:val="clear" w:color="auto" w:fill="FFFFFF"/>
        </w:rPr>
        <w:t xml:space="preserve">genes belonging to the </w:t>
      </w:r>
      <w:r w:rsidR="003178A5" w:rsidRPr="00CD57B7">
        <w:rPr>
          <w:rFonts w:ascii="Arial" w:hAnsi="Arial" w:cs="Arial"/>
          <w:color w:val="1C1D1E"/>
          <w:sz w:val="20"/>
          <w:szCs w:val="20"/>
          <w:shd w:val="clear" w:color="auto" w:fill="FFFFFF"/>
        </w:rPr>
        <w:t xml:space="preserve">RFL class of PPRs. </w:t>
      </w:r>
    </w:p>
    <w:p w:rsidR="008B3D96" w:rsidRPr="00CD57B7" w:rsidRDefault="00F20543"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597FBC" w:rsidRPr="00CD57B7">
        <w:rPr>
          <w:rFonts w:ascii="Arial" w:hAnsi="Arial" w:cs="Arial"/>
          <w:color w:val="1C1D1E"/>
          <w:sz w:val="20"/>
          <w:szCs w:val="20"/>
          <w:shd w:val="clear" w:color="auto" w:fill="FFFFFF"/>
        </w:rPr>
        <w:t xml:space="preserve">RFL PPRs have several characteristics which may distinguish them from other </w:t>
      </w:r>
      <w:r w:rsidR="000C2A9F" w:rsidRPr="00CD57B7">
        <w:rPr>
          <w:rFonts w:ascii="Arial" w:hAnsi="Arial" w:cs="Arial"/>
          <w:color w:val="1C1D1E"/>
          <w:sz w:val="20"/>
          <w:szCs w:val="20"/>
          <w:shd w:val="clear" w:color="auto" w:fill="FFFFFF"/>
        </w:rPr>
        <w:t xml:space="preserve">classes of </w:t>
      </w:r>
      <w:r w:rsidR="00597FBC" w:rsidRPr="00CD57B7">
        <w:rPr>
          <w:rFonts w:ascii="Arial" w:hAnsi="Arial" w:cs="Arial"/>
          <w:color w:val="1C1D1E"/>
          <w:sz w:val="20"/>
          <w:szCs w:val="20"/>
          <w:shd w:val="clear" w:color="auto" w:fill="FFFFFF"/>
        </w:rPr>
        <w:t xml:space="preserve">PPRs. RFL PPRs </w:t>
      </w:r>
      <w:r w:rsidR="00464A02" w:rsidRPr="00CD57B7">
        <w:rPr>
          <w:rFonts w:ascii="Arial" w:hAnsi="Arial" w:cs="Arial"/>
          <w:color w:val="1C1D1E"/>
          <w:sz w:val="20"/>
          <w:szCs w:val="20"/>
          <w:shd w:val="clear" w:color="auto" w:fill="FFFFFF"/>
        </w:rPr>
        <w:t>have between 15 and 20 repeats and may</w:t>
      </w:r>
      <w:r w:rsidR="00345831" w:rsidRPr="00CD57B7">
        <w:rPr>
          <w:rFonts w:ascii="Arial" w:hAnsi="Arial" w:cs="Arial"/>
          <w:color w:val="1C1D1E"/>
          <w:sz w:val="20"/>
          <w:szCs w:val="20"/>
          <w:shd w:val="clear" w:color="auto" w:fill="FFFFFF"/>
        </w:rPr>
        <w:t xml:space="preserve"> have multiple paralogous sequences</w:t>
      </w:r>
      <w:r w:rsidR="00464A02" w:rsidRPr="00CD57B7">
        <w:rPr>
          <w:rFonts w:ascii="Arial" w:hAnsi="Arial" w:cs="Arial"/>
          <w:color w:val="1C1D1E"/>
          <w:sz w:val="20"/>
          <w:szCs w:val="20"/>
          <w:shd w:val="clear" w:color="auto" w:fill="FFFFFF"/>
        </w:rPr>
        <w:t xml:space="preserve"> in a gene cluster </w:t>
      </w:r>
      <w:r w:rsidR="00464A02" w:rsidRPr="00CD57B7">
        <w:rPr>
          <w:rFonts w:ascii="Arial" w:hAnsi="Arial" w:cs="Arial"/>
          <w:color w:val="1C1D1E"/>
          <w:sz w:val="20"/>
          <w:szCs w:val="20"/>
          <w:shd w:val="clear" w:color="auto" w:fill="FFFFFF"/>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464A02" w:rsidRPr="00CD57B7">
        <w:rPr>
          <w:rFonts w:ascii="Arial" w:hAnsi="Arial" w:cs="Arial"/>
          <w:color w:val="1C1D1E"/>
          <w:sz w:val="20"/>
          <w:szCs w:val="20"/>
          <w:shd w:val="clear" w:color="auto" w:fill="FFFFFF"/>
        </w:rPr>
        <w:instrText xml:space="preserve"> ADDIN EN.CITE </w:instrText>
      </w:r>
      <w:r w:rsidR="00464A02" w:rsidRPr="00CD57B7">
        <w:rPr>
          <w:rFonts w:ascii="Arial" w:hAnsi="Arial" w:cs="Arial"/>
          <w:color w:val="1C1D1E"/>
          <w:sz w:val="20"/>
          <w:szCs w:val="20"/>
          <w:shd w:val="clear" w:color="auto" w:fill="FFFFFF"/>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464A02" w:rsidRPr="00CD57B7">
        <w:rPr>
          <w:rFonts w:ascii="Arial" w:hAnsi="Arial" w:cs="Arial"/>
          <w:color w:val="1C1D1E"/>
          <w:sz w:val="20"/>
          <w:szCs w:val="20"/>
          <w:shd w:val="clear" w:color="auto" w:fill="FFFFFF"/>
        </w:rPr>
        <w:instrText xml:space="preserve"> ADDIN EN.CITE.DATA </w:instrText>
      </w:r>
      <w:r w:rsidR="00464A02" w:rsidRPr="00CD57B7">
        <w:rPr>
          <w:rFonts w:ascii="Arial" w:hAnsi="Arial" w:cs="Arial"/>
          <w:color w:val="1C1D1E"/>
          <w:sz w:val="20"/>
          <w:szCs w:val="20"/>
          <w:shd w:val="clear" w:color="auto" w:fill="FFFFFF"/>
        </w:rPr>
      </w:r>
      <w:r w:rsidR="00464A02" w:rsidRPr="00CD57B7">
        <w:rPr>
          <w:rFonts w:ascii="Arial" w:hAnsi="Arial" w:cs="Arial"/>
          <w:color w:val="1C1D1E"/>
          <w:sz w:val="20"/>
          <w:szCs w:val="20"/>
          <w:shd w:val="clear" w:color="auto" w:fill="FFFFFF"/>
        </w:rPr>
        <w:fldChar w:fldCharType="end"/>
      </w:r>
      <w:r w:rsidR="00464A02" w:rsidRPr="00CD57B7">
        <w:rPr>
          <w:rFonts w:ascii="Arial" w:hAnsi="Arial" w:cs="Arial"/>
          <w:color w:val="1C1D1E"/>
          <w:sz w:val="20"/>
          <w:szCs w:val="20"/>
          <w:shd w:val="clear" w:color="auto" w:fill="FFFFFF"/>
        </w:rPr>
        <w:fldChar w:fldCharType="separate"/>
      </w:r>
      <w:r w:rsidR="00464A02" w:rsidRPr="00CD57B7">
        <w:rPr>
          <w:rFonts w:ascii="Arial" w:hAnsi="Arial" w:cs="Arial"/>
          <w:noProof/>
          <w:color w:val="1C1D1E"/>
          <w:sz w:val="20"/>
          <w:szCs w:val="20"/>
          <w:shd w:val="clear" w:color="auto" w:fill="FFFFFF"/>
        </w:rPr>
        <w:t>(</w:t>
      </w:r>
      <w:hyperlink w:anchor="_ENREF_2" w:tooltip="Fujii, 2011 #142" w:history="1">
        <w:r w:rsidR="00476C3B" w:rsidRPr="00CD57B7">
          <w:rPr>
            <w:rFonts w:ascii="Arial" w:hAnsi="Arial" w:cs="Arial"/>
            <w:noProof/>
            <w:color w:val="1C1D1E"/>
            <w:sz w:val="20"/>
            <w:szCs w:val="20"/>
            <w:shd w:val="clear" w:color="auto" w:fill="FFFFFF"/>
          </w:rPr>
          <w:t>Fujii, Bond et al. 2011</w:t>
        </w:r>
      </w:hyperlink>
      <w:r w:rsidR="00464A02" w:rsidRPr="00CD57B7">
        <w:rPr>
          <w:rFonts w:ascii="Arial" w:hAnsi="Arial" w:cs="Arial"/>
          <w:noProof/>
          <w:color w:val="1C1D1E"/>
          <w:sz w:val="20"/>
          <w:szCs w:val="20"/>
          <w:shd w:val="clear" w:color="auto" w:fill="FFFFFF"/>
        </w:rPr>
        <w:t>)</w:t>
      </w:r>
      <w:r w:rsidR="00464A02" w:rsidRPr="00CD57B7">
        <w:rPr>
          <w:rFonts w:ascii="Arial" w:hAnsi="Arial" w:cs="Arial"/>
          <w:color w:val="1C1D1E"/>
          <w:sz w:val="20"/>
          <w:szCs w:val="20"/>
          <w:shd w:val="clear" w:color="auto" w:fill="FFFFFF"/>
        </w:rPr>
        <w:fldChar w:fldCharType="end"/>
      </w:r>
      <w:r w:rsidR="00464A02" w:rsidRPr="00CD57B7">
        <w:rPr>
          <w:rFonts w:ascii="Arial" w:hAnsi="Arial" w:cs="Arial"/>
          <w:color w:val="1C1D1E"/>
          <w:sz w:val="20"/>
          <w:szCs w:val="20"/>
          <w:shd w:val="clear" w:color="auto" w:fill="FFFFFF"/>
        </w:rPr>
        <w:t xml:space="preserve">. RFL PPRs </w:t>
      </w:r>
      <w:r w:rsidR="00597FBC" w:rsidRPr="00CD57B7">
        <w:rPr>
          <w:rFonts w:ascii="Arial" w:hAnsi="Arial" w:cs="Arial"/>
          <w:color w:val="1C1D1E"/>
          <w:sz w:val="20"/>
          <w:szCs w:val="20"/>
          <w:shd w:val="clear" w:color="auto" w:fill="FFFFFF"/>
        </w:rPr>
        <w:t>belong to the P-class of PPRs which contain 35 amino acids,</w:t>
      </w:r>
      <w:r w:rsidR="00D94BD9" w:rsidRPr="00CD57B7">
        <w:rPr>
          <w:rFonts w:ascii="Arial" w:hAnsi="Arial" w:cs="Arial"/>
          <w:color w:val="1C1D1E"/>
          <w:sz w:val="20"/>
          <w:szCs w:val="20"/>
          <w:shd w:val="clear" w:color="auto" w:fill="FFFFFF"/>
        </w:rPr>
        <w:t xml:space="preserve"> and their PPR motifs match the PPR consensus</w:t>
      </w:r>
      <w:r w:rsidR="00464A02" w:rsidRPr="00CD57B7">
        <w:rPr>
          <w:rFonts w:ascii="Arial" w:hAnsi="Arial" w:cs="Arial"/>
          <w:color w:val="1C1D1E"/>
          <w:sz w:val="20"/>
          <w:szCs w:val="20"/>
          <w:shd w:val="clear" w:color="auto" w:fill="FFFFFF"/>
        </w:rPr>
        <w:t xml:space="preserve"> better than other P-class PPRs</w:t>
      </w:r>
      <w:r w:rsidR="00D94BD9" w:rsidRPr="00CD57B7">
        <w:rPr>
          <w:rFonts w:ascii="Arial" w:hAnsi="Arial" w:cs="Arial"/>
          <w:color w:val="1C1D1E"/>
          <w:sz w:val="20"/>
          <w:szCs w:val="20"/>
          <w:shd w:val="clear" w:color="auto" w:fill="FFFFFF"/>
        </w:rPr>
        <w:t>.</w:t>
      </w:r>
      <w:r w:rsidR="00464A02" w:rsidRPr="00CD57B7">
        <w:rPr>
          <w:rFonts w:ascii="Arial" w:hAnsi="Arial" w:cs="Arial"/>
          <w:color w:val="1C1D1E"/>
          <w:sz w:val="20"/>
          <w:szCs w:val="20"/>
          <w:shd w:val="clear" w:color="auto" w:fill="FFFFFF"/>
        </w:rPr>
        <w:t xml:space="preserve"> </w:t>
      </w:r>
      <w:r w:rsidR="00345831" w:rsidRPr="00CD57B7">
        <w:rPr>
          <w:rFonts w:ascii="Arial" w:hAnsi="Arial" w:cs="Arial"/>
          <w:color w:val="1C1D1E"/>
          <w:sz w:val="20"/>
          <w:szCs w:val="20"/>
          <w:shd w:val="clear" w:color="auto" w:fill="FFFFFF"/>
        </w:rPr>
        <w:t xml:space="preserve">RFL PPRs have high similarity to RFL sequences in other species. </w:t>
      </w:r>
      <w:r w:rsidR="00464A02" w:rsidRPr="00CD57B7">
        <w:rPr>
          <w:rFonts w:ascii="Arial" w:hAnsi="Arial" w:cs="Arial"/>
          <w:color w:val="1C1D1E"/>
          <w:sz w:val="20"/>
          <w:szCs w:val="20"/>
          <w:shd w:val="clear" w:color="auto" w:fill="FFFFFF"/>
        </w:rPr>
        <w:t xml:space="preserve">Within this chr2 PPR cluster is a clade of genes annotated </w:t>
      </w:r>
      <w:r w:rsidR="00464A02" w:rsidRPr="00CD57B7">
        <w:rPr>
          <w:rFonts w:ascii="Arial" w:hAnsi="Arial" w:cs="Arial"/>
          <w:color w:val="1C1D1E"/>
          <w:sz w:val="20"/>
          <w:szCs w:val="20"/>
          <w:shd w:val="clear" w:color="auto" w:fill="FFFFFF"/>
        </w:rPr>
        <w:lastRenderedPageBreak/>
        <w:t xml:space="preserve">as </w:t>
      </w:r>
      <w:r w:rsidR="00464A02" w:rsidRPr="00CD57B7">
        <w:rPr>
          <w:rFonts w:ascii="Arial" w:hAnsi="Arial" w:cs="Arial"/>
          <w:i/>
          <w:color w:val="1C1D1E"/>
          <w:sz w:val="20"/>
          <w:szCs w:val="20"/>
          <w:shd w:val="clear" w:color="auto" w:fill="FFFFFF"/>
        </w:rPr>
        <w:t>Rf1</w:t>
      </w:r>
      <w:r w:rsidR="00464A02" w:rsidRPr="00CD57B7">
        <w:rPr>
          <w:rFonts w:ascii="Arial" w:hAnsi="Arial" w:cs="Arial"/>
          <w:color w:val="1C1D1E"/>
          <w:sz w:val="20"/>
          <w:szCs w:val="20"/>
          <w:shd w:val="clear" w:color="auto" w:fill="FFFFFF"/>
        </w:rPr>
        <w:t xml:space="preserve"> homologs, suggesting they closely </w:t>
      </w:r>
      <w:r w:rsidR="001D7768" w:rsidRPr="00CD57B7">
        <w:rPr>
          <w:rFonts w:ascii="Arial" w:hAnsi="Arial" w:cs="Arial"/>
          <w:color w:val="1C1D1E"/>
          <w:sz w:val="20"/>
          <w:szCs w:val="20"/>
          <w:shd w:val="clear" w:color="auto" w:fill="FFFFFF"/>
        </w:rPr>
        <w:t>resemble</w:t>
      </w:r>
      <w:r w:rsidR="00464A02" w:rsidRPr="00CD57B7">
        <w:rPr>
          <w:rFonts w:ascii="Arial" w:hAnsi="Arial" w:cs="Arial"/>
          <w:color w:val="1C1D1E"/>
          <w:sz w:val="20"/>
          <w:szCs w:val="20"/>
          <w:shd w:val="clear" w:color="auto" w:fill="FFFFFF"/>
        </w:rPr>
        <w:t xml:space="preserve"> a previously discovered RFL gene</w:t>
      </w:r>
      <w:r w:rsidR="000C2A9F" w:rsidRPr="00CD57B7">
        <w:rPr>
          <w:rFonts w:ascii="Arial" w:hAnsi="Arial" w:cs="Arial"/>
          <w:color w:val="1C1D1E"/>
          <w:sz w:val="20"/>
          <w:szCs w:val="20"/>
          <w:shd w:val="clear" w:color="auto" w:fill="FFFFFF"/>
        </w:rPr>
        <w:t xml:space="preserve"> from </w:t>
      </w:r>
      <w:proofErr w:type="spellStart"/>
      <w:r w:rsidR="000C2A9F" w:rsidRPr="00CD57B7">
        <w:rPr>
          <w:rFonts w:ascii="Arial" w:hAnsi="Arial" w:cs="Arial"/>
          <w:i/>
          <w:color w:val="1C1D1E"/>
          <w:sz w:val="20"/>
          <w:szCs w:val="20"/>
          <w:shd w:val="clear" w:color="auto" w:fill="FFFFFF"/>
        </w:rPr>
        <w:t>Oryza</w:t>
      </w:r>
      <w:proofErr w:type="spellEnd"/>
      <w:r w:rsidR="000C2A9F" w:rsidRPr="00CD57B7">
        <w:rPr>
          <w:rFonts w:ascii="Arial" w:hAnsi="Arial" w:cs="Arial"/>
          <w:i/>
          <w:color w:val="1C1D1E"/>
          <w:sz w:val="20"/>
          <w:szCs w:val="20"/>
          <w:shd w:val="clear" w:color="auto" w:fill="FFFFFF"/>
        </w:rPr>
        <w:t xml:space="preserve"> sativa</w:t>
      </w:r>
      <w:r w:rsidR="00464A02" w:rsidRPr="00CD57B7">
        <w:rPr>
          <w:rFonts w:ascii="Arial" w:hAnsi="Arial" w:cs="Arial"/>
          <w:color w:val="1C1D1E"/>
          <w:sz w:val="20"/>
          <w:szCs w:val="20"/>
          <w:shd w:val="clear" w:color="auto" w:fill="FFFFFF"/>
        </w:rPr>
        <w:t xml:space="preserve">. These </w:t>
      </w:r>
      <w:r w:rsidR="008B68A4" w:rsidRPr="00CD57B7">
        <w:rPr>
          <w:rFonts w:ascii="Arial" w:hAnsi="Arial" w:cs="Arial"/>
          <w:color w:val="1C1D1E"/>
          <w:sz w:val="20"/>
          <w:szCs w:val="20"/>
          <w:shd w:val="clear" w:color="auto" w:fill="FFFFFF"/>
        </w:rPr>
        <w:t xml:space="preserve">putative RFL </w:t>
      </w:r>
      <w:r w:rsidR="00464A02" w:rsidRPr="00CD57B7">
        <w:rPr>
          <w:rFonts w:ascii="Arial" w:hAnsi="Arial" w:cs="Arial"/>
          <w:color w:val="1C1D1E"/>
          <w:sz w:val="20"/>
          <w:szCs w:val="20"/>
          <w:shd w:val="clear" w:color="auto" w:fill="FFFFFF"/>
        </w:rPr>
        <w:t>genes each contain 19 PPR repeats</w:t>
      </w:r>
      <w:r w:rsidR="00060A15" w:rsidRPr="00CD57B7">
        <w:rPr>
          <w:rFonts w:ascii="Arial" w:hAnsi="Arial" w:cs="Arial"/>
          <w:color w:val="1C1D1E"/>
          <w:sz w:val="20"/>
          <w:szCs w:val="20"/>
          <w:shd w:val="clear" w:color="auto" w:fill="FFFFFF"/>
        </w:rPr>
        <w:t xml:space="preserve"> and have</w:t>
      </w:r>
      <w:r w:rsidR="00345831" w:rsidRPr="00CD57B7">
        <w:rPr>
          <w:rFonts w:ascii="Arial" w:hAnsi="Arial" w:cs="Arial"/>
          <w:color w:val="1C1D1E"/>
          <w:sz w:val="20"/>
          <w:szCs w:val="20"/>
          <w:shd w:val="clear" w:color="auto" w:fill="FFFFFF"/>
        </w:rPr>
        <w:t xml:space="preserve"> repeat</w:t>
      </w:r>
      <w:r w:rsidR="00060A15" w:rsidRPr="00CD57B7">
        <w:rPr>
          <w:rFonts w:ascii="Arial" w:hAnsi="Arial" w:cs="Arial"/>
          <w:color w:val="1C1D1E"/>
          <w:sz w:val="20"/>
          <w:szCs w:val="20"/>
          <w:shd w:val="clear" w:color="auto" w:fill="FFFFFF"/>
        </w:rPr>
        <w:t>s of</w:t>
      </w:r>
      <w:r w:rsidR="00345831" w:rsidRPr="00CD57B7">
        <w:rPr>
          <w:rFonts w:ascii="Arial" w:hAnsi="Arial" w:cs="Arial"/>
          <w:color w:val="1C1D1E"/>
          <w:sz w:val="20"/>
          <w:szCs w:val="20"/>
          <w:shd w:val="clear" w:color="auto" w:fill="FFFFFF"/>
        </w:rPr>
        <w:t xml:space="preserve"> 35 amino acids in length. </w:t>
      </w:r>
      <w:r w:rsidR="000A7500" w:rsidRPr="00CD57B7">
        <w:rPr>
          <w:rFonts w:ascii="Arial" w:hAnsi="Arial" w:cs="Arial"/>
          <w:color w:val="1C1D1E"/>
          <w:sz w:val="20"/>
          <w:szCs w:val="20"/>
          <w:shd w:val="clear" w:color="auto" w:fill="FFFFFF"/>
        </w:rPr>
        <w:t xml:space="preserve">DNA sequences of two of these RFL genes, B73_236 and B73_113, were blasted against the </w:t>
      </w:r>
      <w:r w:rsidR="003233C4" w:rsidRPr="00CD57B7">
        <w:rPr>
          <w:rFonts w:ascii="Arial" w:hAnsi="Arial" w:cs="Arial"/>
          <w:color w:val="1C1D1E"/>
          <w:sz w:val="20"/>
          <w:szCs w:val="20"/>
          <w:shd w:val="clear" w:color="auto" w:fill="FFFFFF"/>
        </w:rPr>
        <w:t>290</w:t>
      </w:r>
      <w:r w:rsidR="000A7500" w:rsidRPr="00CD57B7">
        <w:rPr>
          <w:rFonts w:ascii="Arial" w:hAnsi="Arial" w:cs="Arial"/>
          <w:color w:val="1C1D1E"/>
          <w:sz w:val="20"/>
          <w:szCs w:val="20"/>
          <w:shd w:val="clear" w:color="auto" w:fill="FFFFFF"/>
        </w:rPr>
        <w:t xml:space="preserve"> PPRs to iden</w:t>
      </w:r>
      <w:r w:rsidR="003233C4" w:rsidRPr="00CD57B7">
        <w:rPr>
          <w:rFonts w:ascii="Arial" w:hAnsi="Arial" w:cs="Arial"/>
          <w:color w:val="1C1D1E"/>
          <w:sz w:val="20"/>
          <w:szCs w:val="20"/>
          <w:shd w:val="clear" w:color="auto" w:fill="FFFFFF"/>
        </w:rPr>
        <w:t>tify homologs within the PPR cluster.</w:t>
      </w:r>
      <w:r w:rsidR="008B3D96" w:rsidRPr="00CD57B7">
        <w:rPr>
          <w:rFonts w:ascii="Arial" w:hAnsi="Arial" w:cs="Arial"/>
          <w:color w:val="1C1D1E"/>
          <w:sz w:val="20"/>
          <w:szCs w:val="20"/>
          <w:shd w:val="clear" w:color="auto" w:fill="FFFFFF"/>
        </w:rPr>
        <w:t xml:space="preserve"> Of the PPR sequences, 13</w:t>
      </w:r>
      <w:r w:rsidR="00290A8A" w:rsidRPr="00CD57B7">
        <w:rPr>
          <w:rFonts w:ascii="Arial" w:hAnsi="Arial" w:cs="Arial"/>
          <w:color w:val="1C1D1E"/>
          <w:sz w:val="20"/>
          <w:szCs w:val="20"/>
          <w:shd w:val="clear" w:color="auto" w:fill="FFFFFF"/>
        </w:rPr>
        <w:t>1</w:t>
      </w:r>
      <w:r w:rsidR="008B3D96" w:rsidRPr="00CD57B7">
        <w:rPr>
          <w:rFonts w:ascii="Arial" w:hAnsi="Arial" w:cs="Arial"/>
          <w:color w:val="1C1D1E"/>
          <w:sz w:val="20"/>
          <w:szCs w:val="20"/>
          <w:shd w:val="clear" w:color="auto" w:fill="FFFFFF"/>
        </w:rPr>
        <w:t xml:space="preserve"> were determined to be RFL homologs sharing &gt;94</w:t>
      </w:r>
      <w:r w:rsidR="00F61233" w:rsidRPr="00CD57B7">
        <w:rPr>
          <w:rFonts w:ascii="Arial" w:hAnsi="Arial" w:cs="Arial"/>
          <w:color w:val="1C1D1E"/>
          <w:sz w:val="20"/>
          <w:szCs w:val="20"/>
          <w:shd w:val="clear" w:color="auto" w:fill="FFFFFF"/>
        </w:rPr>
        <w:t xml:space="preserve">% identity </w:t>
      </w:r>
      <w:r w:rsidR="008B68A4" w:rsidRPr="00CD57B7">
        <w:rPr>
          <w:rFonts w:ascii="Arial" w:hAnsi="Arial" w:cs="Arial"/>
          <w:color w:val="1C1D1E"/>
          <w:sz w:val="20"/>
          <w:szCs w:val="20"/>
          <w:shd w:val="clear" w:color="auto" w:fill="FFFFFF"/>
        </w:rPr>
        <w:t>over</w:t>
      </w:r>
      <w:r w:rsidR="00F61233" w:rsidRPr="00CD57B7">
        <w:rPr>
          <w:rFonts w:ascii="Arial" w:hAnsi="Arial" w:cs="Arial"/>
          <w:color w:val="1C1D1E"/>
          <w:sz w:val="20"/>
          <w:szCs w:val="20"/>
          <w:shd w:val="clear" w:color="auto" w:fill="FFFFFF"/>
        </w:rPr>
        <w:t xml:space="preserve"> at least </w:t>
      </w:r>
      <w:r w:rsidR="008B68A4" w:rsidRPr="00CD57B7">
        <w:rPr>
          <w:rFonts w:ascii="Arial" w:hAnsi="Arial" w:cs="Arial"/>
          <w:color w:val="1C1D1E"/>
          <w:sz w:val="20"/>
          <w:szCs w:val="20"/>
          <w:shd w:val="clear" w:color="auto" w:fill="FFFFFF"/>
        </w:rPr>
        <w:t>1</w:t>
      </w:r>
      <w:r w:rsidR="00F61233" w:rsidRPr="00CD57B7">
        <w:rPr>
          <w:rFonts w:ascii="Arial" w:hAnsi="Arial" w:cs="Arial"/>
          <w:color w:val="1C1D1E"/>
          <w:sz w:val="20"/>
          <w:szCs w:val="20"/>
          <w:shd w:val="clear" w:color="auto" w:fill="FFFFFF"/>
        </w:rPr>
        <w:t xml:space="preserve">000 </w:t>
      </w:r>
      <w:proofErr w:type="spellStart"/>
      <w:r w:rsidR="00F61233" w:rsidRPr="00CD57B7">
        <w:rPr>
          <w:rFonts w:ascii="Arial" w:hAnsi="Arial" w:cs="Arial"/>
          <w:color w:val="1C1D1E"/>
          <w:sz w:val="20"/>
          <w:szCs w:val="20"/>
          <w:shd w:val="clear" w:color="auto" w:fill="FFFFFF"/>
        </w:rPr>
        <w:t>bp</w:t>
      </w:r>
      <w:proofErr w:type="spellEnd"/>
      <w:r w:rsidR="00F61233" w:rsidRPr="00CD57B7">
        <w:rPr>
          <w:rFonts w:ascii="Arial" w:hAnsi="Arial" w:cs="Arial"/>
          <w:color w:val="1C1D1E"/>
          <w:sz w:val="20"/>
          <w:szCs w:val="20"/>
          <w:shd w:val="clear" w:color="auto" w:fill="FFFFFF"/>
        </w:rPr>
        <w:t xml:space="preserve"> </w:t>
      </w:r>
      <w:r w:rsidR="008B68A4" w:rsidRPr="00CD57B7">
        <w:rPr>
          <w:rFonts w:ascii="Arial" w:hAnsi="Arial" w:cs="Arial"/>
          <w:color w:val="1C1D1E"/>
          <w:sz w:val="20"/>
          <w:szCs w:val="20"/>
          <w:shd w:val="clear" w:color="auto" w:fill="FFFFFF"/>
        </w:rPr>
        <w:t>of aligned</w:t>
      </w:r>
      <w:r w:rsidR="00F61233" w:rsidRPr="00CD57B7">
        <w:rPr>
          <w:rFonts w:ascii="Arial" w:hAnsi="Arial" w:cs="Arial"/>
          <w:color w:val="1C1D1E"/>
          <w:sz w:val="20"/>
          <w:szCs w:val="20"/>
          <w:shd w:val="clear" w:color="auto" w:fill="FFFFFF"/>
        </w:rPr>
        <w:t xml:space="preserve"> sequences. The NAM lines content varied from 3 to 9 RFL genes within the PPR cluster, with an average of 5 RFLs (Table 1)</w:t>
      </w:r>
      <w:r w:rsidR="001404A7" w:rsidRPr="00CD57B7">
        <w:rPr>
          <w:rFonts w:ascii="Arial" w:hAnsi="Arial" w:cs="Arial"/>
          <w:color w:val="1C1D1E"/>
          <w:sz w:val="20"/>
          <w:szCs w:val="20"/>
          <w:shd w:val="clear" w:color="auto" w:fill="FFFFFF"/>
        </w:rPr>
        <w:t>.</w:t>
      </w:r>
      <w:r w:rsidR="00722992" w:rsidRPr="00CD57B7">
        <w:rPr>
          <w:rFonts w:ascii="Arial" w:hAnsi="Arial" w:cs="Arial"/>
          <w:color w:val="1C1D1E"/>
          <w:sz w:val="20"/>
          <w:szCs w:val="20"/>
          <w:shd w:val="clear" w:color="auto" w:fill="FFFFFF"/>
        </w:rPr>
        <w:t xml:space="preserve"> </w:t>
      </w:r>
    </w:p>
    <w:p w:rsidR="00396596" w:rsidRPr="00CD57B7" w:rsidRDefault="000F609C"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Phylogenetic analysis of the RFL homologs</w:t>
      </w:r>
    </w:p>
    <w:p w:rsidR="00E04E7E" w:rsidRPr="00CD57B7" w:rsidRDefault="00E04E7E"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AC565D" w:rsidRPr="00CD57B7">
        <w:rPr>
          <w:rFonts w:ascii="Arial" w:hAnsi="Arial" w:cs="Arial"/>
          <w:color w:val="1C1D1E"/>
          <w:sz w:val="20"/>
          <w:szCs w:val="20"/>
          <w:shd w:val="clear" w:color="auto" w:fill="FFFFFF"/>
        </w:rPr>
        <w:t>Through unequal crossing over, this RFL gene cluster may have expanded, contracted or rearranged</w:t>
      </w:r>
      <w:r w:rsidR="009E506E" w:rsidRPr="00CD57B7">
        <w:rPr>
          <w:rFonts w:ascii="Arial" w:hAnsi="Arial" w:cs="Arial"/>
          <w:color w:val="1C1D1E"/>
          <w:sz w:val="20"/>
          <w:szCs w:val="20"/>
          <w:shd w:val="clear" w:color="auto" w:fill="FFFFFF"/>
        </w:rPr>
        <w:t xml:space="preserve"> leading to differing paralogous gene content between the NAM lines. To determine the RLF gene content of each NAM line, the 131 paralogous sequences were first group</w:t>
      </w:r>
      <w:r w:rsidR="00800159" w:rsidRPr="00CD57B7">
        <w:rPr>
          <w:rFonts w:ascii="Arial" w:hAnsi="Arial" w:cs="Arial"/>
          <w:color w:val="1C1D1E"/>
          <w:sz w:val="20"/>
          <w:szCs w:val="20"/>
          <w:shd w:val="clear" w:color="auto" w:fill="FFFFFF"/>
        </w:rPr>
        <w:t xml:space="preserve">ed </w:t>
      </w:r>
      <w:r w:rsidR="00945DE1" w:rsidRPr="00CD57B7">
        <w:rPr>
          <w:rFonts w:ascii="Arial" w:hAnsi="Arial" w:cs="Arial"/>
          <w:color w:val="1C1D1E"/>
          <w:sz w:val="20"/>
          <w:szCs w:val="20"/>
          <w:shd w:val="clear" w:color="auto" w:fill="FFFFFF"/>
        </w:rPr>
        <w:t xml:space="preserve">by sequence similarity and </w:t>
      </w:r>
      <w:proofErr w:type="spellStart"/>
      <w:r w:rsidR="00945DE1" w:rsidRPr="00CD57B7">
        <w:rPr>
          <w:rFonts w:ascii="Arial" w:hAnsi="Arial" w:cs="Arial"/>
          <w:color w:val="1C1D1E"/>
          <w:sz w:val="20"/>
          <w:szCs w:val="20"/>
          <w:shd w:val="clear" w:color="auto" w:fill="FFFFFF"/>
        </w:rPr>
        <w:t>PPRCode</w:t>
      </w:r>
      <w:proofErr w:type="spellEnd"/>
      <w:r w:rsidR="00945DE1" w:rsidRPr="00CD57B7">
        <w:rPr>
          <w:rFonts w:ascii="Arial" w:hAnsi="Arial" w:cs="Arial"/>
          <w:color w:val="1C1D1E"/>
          <w:sz w:val="20"/>
          <w:szCs w:val="20"/>
          <w:shd w:val="clear" w:color="auto" w:fill="FFFFFF"/>
        </w:rPr>
        <w:t xml:space="preserve"> </w:t>
      </w:r>
      <w:r w:rsidR="00800159" w:rsidRPr="00CD57B7">
        <w:rPr>
          <w:rFonts w:ascii="Arial" w:hAnsi="Arial" w:cs="Arial"/>
          <w:color w:val="1C1D1E"/>
          <w:sz w:val="20"/>
          <w:szCs w:val="20"/>
          <w:shd w:val="clear" w:color="auto" w:fill="FFFFFF"/>
        </w:rPr>
        <w:t xml:space="preserve">to find identical and closely related gene sequences. </w:t>
      </w:r>
      <w:proofErr w:type="spellStart"/>
      <w:r w:rsidR="00D602F2" w:rsidRPr="00CD57B7">
        <w:rPr>
          <w:rFonts w:ascii="Arial" w:hAnsi="Arial" w:cs="Arial"/>
          <w:color w:val="1C1D1E"/>
          <w:sz w:val="20"/>
          <w:szCs w:val="20"/>
          <w:shd w:val="clear" w:color="auto" w:fill="FFFFFF"/>
        </w:rPr>
        <w:t>DNAdist</w:t>
      </w:r>
      <w:proofErr w:type="spellEnd"/>
      <w:r w:rsidR="00D602F2" w:rsidRPr="00CD57B7">
        <w:rPr>
          <w:rFonts w:ascii="Arial" w:hAnsi="Arial" w:cs="Arial"/>
          <w:color w:val="1C1D1E"/>
          <w:sz w:val="20"/>
          <w:szCs w:val="20"/>
          <w:shd w:val="clear" w:color="auto" w:fill="FFFFFF"/>
        </w:rPr>
        <w:t xml:space="preserve"> from the </w:t>
      </w:r>
      <w:proofErr w:type="spellStart"/>
      <w:r w:rsidR="00D602F2" w:rsidRPr="00CD57B7">
        <w:rPr>
          <w:rFonts w:ascii="Arial" w:hAnsi="Arial" w:cs="Arial"/>
          <w:color w:val="1C1D1E"/>
          <w:sz w:val="20"/>
          <w:szCs w:val="20"/>
          <w:shd w:val="clear" w:color="auto" w:fill="FFFFFF"/>
        </w:rPr>
        <w:t>phylip</w:t>
      </w:r>
      <w:proofErr w:type="spellEnd"/>
      <w:r w:rsidR="00D602F2" w:rsidRPr="00CD57B7">
        <w:rPr>
          <w:rFonts w:ascii="Arial" w:hAnsi="Arial" w:cs="Arial"/>
          <w:color w:val="1C1D1E"/>
          <w:sz w:val="20"/>
          <w:szCs w:val="20"/>
          <w:shd w:val="clear" w:color="auto" w:fill="FFFFFF"/>
        </w:rPr>
        <w:t xml:space="preserve"> package was used to make a sequence distance matrix of the 131 RFL sequences within the NAM lines (Figure 2). The maximum distance between </w:t>
      </w:r>
      <w:r w:rsidR="00B53BEB" w:rsidRPr="00CD57B7">
        <w:rPr>
          <w:rFonts w:ascii="Arial" w:hAnsi="Arial" w:cs="Arial"/>
          <w:color w:val="1C1D1E"/>
          <w:sz w:val="20"/>
          <w:szCs w:val="20"/>
          <w:shd w:val="clear" w:color="auto" w:fill="FFFFFF"/>
        </w:rPr>
        <w:t xml:space="preserve">the 131 paralogous sequences </w:t>
      </w:r>
      <w:r w:rsidR="00BE4327" w:rsidRPr="00CD57B7">
        <w:rPr>
          <w:rFonts w:ascii="Arial" w:hAnsi="Arial" w:cs="Arial"/>
          <w:color w:val="1C1D1E"/>
          <w:sz w:val="20"/>
          <w:szCs w:val="20"/>
          <w:shd w:val="clear" w:color="auto" w:fill="FFFFFF"/>
        </w:rPr>
        <w:t xml:space="preserve">was 0.059. Genes </w:t>
      </w:r>
      <w:proofErr w:type="gramStart"/>
      <w:r w:rsidR="00BE4327" w:rsidRPr="00CD57B7">
        <w:rPr>
          <w:rFonts w:ascii="Arial" w:hAnsi="Arial" w:cs="Arial"/>
          <w:color w:val="1C1D1E"/>
          <w:sz w:val="20"/>
          <w:szCs w:val="20"/>
          <w:shd w:val="clear" w:color="auto" w:fill="FFFFFF"/>
        </w:rPr>
        <w:t>were considered to be</w:t>
      </w:r>
      <w:proofErr w:type="gramEnd"/>
      <w:r w:rsidR="00BE4327" w:rsidRPr="00CD57B7">
        <w:rPr>
          <w:rFonts w:ascii="Arial" w:hAnsi="Arial" w:cs="Arial"/>
          <w:color w:val="1C1D1E"/>
          <w:sz w:val="20"/>
          <w:szCs w:val="20"/>
          <w:shd w:val="clear" w:color="auto" w:fill="FFFFFF"/>
        </w:rPr>
        <w:t xml:space="preserve"> the same i</w:t>
      </w:r>
      <w:r w:rsidR="00D602F2" w:rsidRPr="00CD57B7">
        <w:rPr>
          <w:rFonts w:ascii="Arial" w:hAnsi="Arial" w:cs="Arial"/>
          <w:color w:val="1C1D1E"/>
          <w:sz w:val="20"/>
          <w:szCs w:val="20"/>
          <w:shd w:val="clear" w:color="auto" w:fill="FFFFFF"/>
        </w:rPr>
        <w:t xml:space="preserve">f the distance between two sequences was </w:t>
      </w:r>
      <w:r w:rsidR="0093720A" w:rsidRPr="00CD57B7">
        <w:rPr>
          <w:rFonts w:ascii="Arial" w:hAnsi="Arial" w:cs="Arial"/>
          <w:color w:val="1C1D1E"/>
          <w:sz w:val="20"/>
          <w:szCs w:val="20"/>
          <w:shd w:val="clear" w:color="auto" w:fill="FFFFFF"/>
        </w:rPr>
        <w:t>less than 0.004</w:t>
      </w:r>
      <w:r w:rsidR="00BE4327" w:rsidRPr="00CD57B7">
        <w:rPr>
          <w:rFonts w:ascii="Arial" w:hAnsi="Arial" w:cs="Arial"/>
          <w:color w:val="1C1D1E"/>
          <w:sz w:val="20"/>
          <w:szCs w:val="20"/>
          <w:shd w:val="clear" w:color="auto" w:fill="FFFFFF"/>
        </w:rPr>
        <w:t xml:space="preserve"> and </w:t>
      </w:r>
      <w:r w:rsidR="0093720A" w:rsidRPr="00CD57B7">
        <w:rPr>
          <w:rFonts w:ascii="Arial" w:hAnsi="Arial" w:cs="Arial"/>
          <w:color w:val="1C1D1E"/>
          <w:sz w:val="20"/>
          <w:szCs w:val="20"/>
          <w:shd w:val="clear" w:color="auto" w:fill="FFFFFF"/>
        </w:rPr>
        <w:t xml:space="preserve">the </w:t>
      </w:r>
      <w:proofErr w:type="spellStart"/>
      <w:r w:rsidR="0093720A" w:rsidRPr="00CD57B7">
        <w:rPr>
          <w:rFonts w:ascii="Arial" w:hAnsi="Arial" w:cs="Arial"/>
          <w:color w:val="1C1D1E"/>
          <w:sz w:val="20"/>
          <w:szCs w:val="20"/>
          <w:shd w:val="clear" w:color="auto" w:fill="FFFFFF"/>
        </w:rPr>
        <w:t>PPRCode</w:t>
      </w:r>
      <w:proofErr w:type="spellEnd"/>
      <w:r w:rsidR="0093720A" w:rsidRPr="00CD57B7">
        <w:rPr>
          <w:rFonts w:ascii="Arial" w:hAnsi="Arial" w:cs="Arial"/>
          <w:color w:val="1C1D1E"/>
          <w:sz w:val="20"/>
          <w:szCs w:val="20"/>
          <w:shd w:val="clear" w:color="auto" w:fill="FFFFFF"/>
        </w:rPr>
        <w:t xml:space="preserve"> was identical. Some genes had the same </w:t>
      </w:r>
      <w:proofErr w:type="spellStart"/>
      <w:r w:rsidR="0093720A" w:rsidRPr="00CD57B7">
        <w:rPr>
          <w:rFonts w:ascii="Arial" w:hAnsi="Arial" w:cs="Arial"/>
          <w:color w:val="1C1D1E"/>
          <w:sz w:val="20"/>
          <w:szCs w:val="20"/>
          <w:shd w:val="clear" w:color="auto" w:fill="FFFFFF"/>
        </w:rPr>
        <w:t>PPRCode</w:t>
      </w:r>
      <w:proofErr w:type="spellEnd"/>
      <w:r w:rsidR="0093720A" w:rsidRPr="00CD57B7">
        <w:rPr>
          <w:rFonts w:ascii="Arial" w:hAnsi="Arial" w:cs="Arial"/>
          <w:color w:val="1C1D1E"/>
          <w:sz w:val="20"/>
          <w:szCs w:val="20"/>
          <w:shd w:val="clear" w:color="auto" w:fill="FFFFFF"/>
        </w:rPr>
        <w:t xml:space="preserve">, however they could be distinguished by sequence differences or by physical location </w:t>
      </w:r>
      <w:r w:rsidR="00B53BEB" w:rsidRPr="00CD57B7">
        <w:rPr>
          <w:rFonts w:ascii="Arial" w:hAnsi="Arial" w:cs="Arial"/>
          <w:color w:val="1C1D1E"/>
          <w:sz w:val="20"/>
          <w:szCs w:val="20"/>
          <w:shd w:val="clear" w:color="auto" w:fill="FFFFFF"/>
        </w:rPr>
        <w:t xml:space="preserve">within the chromosome interval. </w:t>
      </w:r>
      <w:r w:rsidR="00052916" w:rsidRPr="00CD57B7">
        <w:rPr>
          <w:rFonts w:ascii="Arial" w:hAnsi="Arial" w:cs="Arial"/>
          <w:color w:val="1C1D1E"/>
          <w:sz w:val="20"/>
          <w:szCs w:val="20"/>
          <w:shd w:val="clear" w:color="auto" w:fill="FFFFFF"/>
        </w:rPr>
        <w:t>Most of these RFLs had 19 repeats (107), however</w:t>
      </w:r>
      <w:r w:rsidR="00B53BEB" w:rsidRPr="00CD57B7">
        <w:rPr>
          <w:rFonts w:ascii="Arial" w:hAnsi="Arial" w:cs="Arial"/>
          <w:color w:val="1C1D1E"/>
          <w:sz w:val="20"/>
          <w:szCs w:val="20"/>
          <w:shd w:val="clear" w:color="auto" w:fill="FFFFFF"/>
        </w:rPr>
        <w:t xml:space="preserve"> 3 had 20 repeats, 14 had 18 repeats, 3 had 17 repeats, 1 had 15 repeats, </w:t>
      </w:r>
      <w:r w:rsidR="00664AE4" w:rsidRPr="00CD57B7">
        <w:rPr>
          <w:rFonts w:ascii="Arial" w:hAnsi="Arial" w:cs="Arial"/>
          <w:color w:val="1C1D1E"/>
          <w:sz w:val="20"/>
          <w:szCs w:val="20"/>
          <w:shd w:val="clear" w:color="auto" w:fill="FFFFFF"/>
        </w:rPr>
        <w:t>and 3</w:t>
      </w:r>
      <w:r w:rsidR="00B53BEB" w:rsidRPr="00CD57B7">
        <w:rPr>
          <w:rFonts w:ascii="Arial" w:hAnsi="Arial" w:cs="Arial"/>
          <w:color w:val="1C1D1E"/>
          <w:sz w:val="20"/>
          <w:szCs w:val="20"/>
          <w:shd w:val="clear" w:color="auto" w:fill="FFFFFF"/>
        </w:rPr>
        <w:t xml:space="preserve"> had 14 repeats. For the sequences with 18 repeats, it was the 3</w:t>
      </w:r>
      <w:r w:rsidR="00B53BEB" w:rsidRPr="00CD57B7">
        <w:rPr>
          <w:rFonts w:ascii="Arial" w:hAnsi="Arial" w:cs="Arial"/>
          <w:color w:val="1C1D1E"/>
          <w:sz w:val="20"/>
          <w:szCs w:val="20"/>
          <w:shd w:val="clear" w:color="auto" w:fill="FFFFFF"/>
          <w:vertAlign w:val="superscript"/>
        </w:rPr>
        <w:t>rd</w:t>
      </w:r>
      <w:r w:rsidR="00B53BEB" w:rsidRPr="00CD57B7">
        <w:rPr>
          <w:rFonts w:ascii="Arial" w:hAnsi="Arial" w:cs="Arial"/>
          <w:color w:val="1C1D1E"/>
          <w:sz w:val="20"/>
          <w:szCs w:val="20"/>
          <w:shd w:val="clear" w:color="auto" w:fill="FFFFFF"/>
        </w:rPr>
        <w:t xml:space="preserve"> repeat that was deleted within the sequence. </w:t>
      </w:r>
    </w:p>
    <w:p w:rsidR="009A215E" w:rsidRPr="00CD57B7" w:rsidRDefault="009A215E"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 xml:space="preserve">A phylogenetic tree was generated using </w:t>
      </w:r>
      <w:proofErr w:type="spellStart"/>
      <w:r w:rsidRPr="00CD57B7">
        <w:rPr>
          <w:rFonts w:ascii="Arial" w:hAnsi="Arial" w:cs="Arial"/>
          <w:color w:val="1C1D1E"/>
          <w:sz w:val="20"/>
          <w:szCs w:val="20"/>
          <w:shd w:val="clear" w:color="auto" w:fill="FFFFFF"/>
        </w:rPr>
        <w:t>MrBayes</w:t>
      </w:r>
      <w:proofErr w:type="spellEnd"/>
      <w:r w:rsidRPr="00CD57B7">
        <w:rPr>
          <w:rFonts w:ascii="Arial" w:hAnsi="Arial" w:cs="Arial"/>
          <w:color w:val="1C1D1E"/>
          <w:sz w:val="20"/>
          <w:szCs w:val="20"/>
          <w:shd w:val="clear" w:color="auto" w:fill="FFFFFF"/>
        </w:rPr>
        <w:t xml:space="preserve"> 3.2.7 to visualize the relatedness of the RFL sequences. Some sequences were present in most of the NAM lines and were highly conserved with no sequences differences</w:t>
      </w:r>
      <w:r w:rsidR="00AA410D" w:rsidRPr="00CD57B7">
        <w:rPr>
          <w:rFonts w:ascii="Arial" w:hAnsi="Arial" w:cs="Arial"/>
          <w:color w:val="1C1D1E"/>
          <w:sz w:val="20"/>
          <w:szCs w:val="20"/>
          <w:shd w:val="clear" w:color="auto" w:fill="FFFFFF"/>
        </w:rPr>
        <w:t>. Other sequences were present in on</w:t>
      </w:r>
      <w:r w:rsidR="00F14AF8" w:rsidRPr="00CD57B7">
        <w:rPr>
          <w:rFonts w:ascii="Arial" w:hAnsi="Arial" w:cs="Arial"/>
          <w:color w:val="1C1D1E"/>
          <w:sz w:val="20"/>
          <w:szCs w:val="20"/>
          <w:shd w:val="clear" w:color="auto" w:fill="FFFFFF"/>
        </w:rPr>
        <w:t>e or few NAM lines.</w:t>
      </w:r>
    </w:p>
    <w:p w:rsidR="000F609C" w:rsidRPr="00CD57B7" w:rsidRDefault="000F609C"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Diversifying selection affects RNA-binding specific sites</w:t>
      </w:r>
    </w:p>
    <w:p w:rsidR="00562D71" w:rsidRDefault="00562D71"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t>RFL proteins</w:t>
      </w:r>
      <w:r w:rsidR="00316B25" w:rsidRPr="00CD57B7">
        <w:rPr>
          <w:rFonts w:ascii="Arial" w:hAnsi="Arial" w:cs="Arial"/>
          <w:color w:val="1C1D1E"/>
          <w:sz w:val="20"/>
          <w:szCs w:val="20"/>
          <w:shd w:val="clear" w:color="auto" w:fill="FFFFFF"/>
        </w:rPr>
        <w:t xml:space="preserve"> have higher rates of diversifying selection which allows them to </w:t>
      </w:r>
      <w:r w:rsidR="009E1366" w:rsidRPr="00CD57B7">
        <w:rPr>
          <w:rFonts w:ascii="Arial" w:hAnsi="Arial" w:cs="Arial"/>
          <w:color w:val="1C1D1E"/>
          <w:sz w:val="20"/>
          <w:szCs w:val="20"/>
          <w:shd w:val="clear" w:color="auto" w:fill="FFFFFF"/>
        </w:rPr>
        <w:t>evolve faster</w:t>
      </w:r>
      <w:r w:rsidR="00316B25" w:rsidRPr="00CD57B7">
        <w:rPr>
          <w:rFonts w:ascii="Arial" w:hAnsi="Arial" w:cs="Arial"/>
          <w:color w:val="1C1D1E"/>
          <w:sz w:val="20"/>
          <w:szCs w:val="20"/>
          <w:shd w:val="clear" w:color="auto" w:fill="FFFFFF"/>
        </w:rPr>
        <w:t xml:space="preserve"> to recognize new RNA targets</w:t>
      </w:r>
      <w:r w:rsidR="0082140C" w:rsidRPr="00CD57B7">
        <w:rPr>
          <w:rFonts w:ascii="Arial" w:hAnsi="Arial" w:cs="Arial"/>
          <w:color w:val="1C1D1E"/>
          <w:sz w:val="20"/>
          <w:szCs w:val="20"/>
          <w:shd w:val="clear" w:color="auto" w:fill="FFFFFF"/>
        </w:rPr>
        <w:t xml:space="preserve"> in </w:t>
      </w:r>
      <w:r w:rsidR="00371825" w:rsidRPr="00CD57B7">
        <w:rPr>
          <w:rFonts w:ascii="Arial" w:hAnsi="Arial" w:cs="Arial"/>
          <w:color w:val="1C1D1E"/>
          <w:sz w:val="20"/>
          <w:szCs w:val="20"/>
          <w:shd w:val="clear" w:color="auto" w:fill="FFFFFF"/>
        </w:rPr>
        <w:t xml:space="preserve">the </w:t>
      </w:r>
      <w:r w:rsidR="0082140C" w:rsidRPr="00CD57B7">
        <w:rPr>
          <w:rFonts w:ascii="Arial" w:hAnsi="Arial" w:cs="Arial"/>
          <w:color w:val="1C1D1E"/>
          <w:sz w:val="20"/>
          <w:szCs w:val="20"/>
          <w:shd w:val="clear" w:color="auto" w:fill="FFFFFF"/>
        </w:rPr>
        <w:t>mitochondria and chloroplast</w:t>
      </w:r>
      <w:r w:rsidR="00316B25" w:rsidRPr="00CD57B7">
        <w:rPr>
          <w:rFonts w:ascii="Arial" w:hAnsi="Arial" w:cs="Arial"/>
          <w:color w:val="1C1D1E"/>
          <w:sz w:val="20"/>
          <w:szCs w:val="20"/>
          <w:shd w:val="clear" w:color="auto" w:fill="FFFFFF"/>
        </w:rPr>
        <w:t xml:space="preserve">. </w:t>
      </w:r>
      <w:r w:rsidR="00145DA9" w:rsidRPr="00CD57B7">
        <w:rPr>
          <w:rFonts w:ascii="Arial" w:hAnsi="Arial" w:cs="Arial"/>
          <w:color w:val="1C1D1E"/>
          <w:sz w:val="20"/>
          <w:szCs w:val="20"/>
          <w:shd w:val="clear" w:color="auto" w:fill="FFFFFF"/>
        </w:rPr>
        <w:t xml:space="preserve">Comparisons of the synonymous and non-synonymous substitutions across the protein showed higher rates of non-synonymous substitutions (Figure 1a). </w:t>
      </w:r>
      <w:r w:rsidR="009E1366" w:rsidRPr="00CD57B7">
        <w:rPr>
          <w:rFonts w:ascii="Arial" w:hAnsi="Arial" w:cs="Arial"/>
          <w:color w:val="1C1D1E"/>
          <w:sz w:val="20"/>
          <w:szCs w:val="20"/>
          <w:shd w:val="clear" w:color="auto" w:fill="FFFFFF"/>
        </w:rPr>
        <w:t>The average ω (</w:t>
      </w:r>
      <w:proofErr w:type="spellStart"/>
      <w:r w:rsidR="009E1366" w:rsidRPr="00CD57B7">
        <w:rPr>
          <w:rFonts w:ascii="Arial" w:hAnsi="Arial" w:cs="Arial"/>
          <w:color w:val="1C1D1E"/>
          <w:sz w:val="20"/>
          <w:szCs w:val="20"/>
          <w:shd w:val="clear" w:color="auto" w:fill="FFFFFF"/>
        </w:rPr>
        <w:t>dN</w:t>
      </w:r>
      <w:proofErr w:type="spellEnd"/>
      <w:r w:rsidR="009E1366" w:rsidRPr="00CD57B7">
        <w:rPr>
          <w:rFonts w:ascii="Arial" w:hAnsi="Arial" w:cs="Arial"/>
          <w:color w:val="1C1D1E"/>
          <w:sz w:val="20"/>
          <w:szCs w:val="20"/>
          <w:shd w:val="clear" w:color="auto" w:fill="FFFFFF"/>
        </w:rPr>
        <w:t>/</w:t>
      </w:r>
      <w:proofErr w:type="spellStart"/>
      <w:r w:rsidR="009E1366" w:rsidRPr="00CD57B7">
        <w:rPr>
          <w:rFonts w:ascii="Arial" w:hAnsi="Arial" w:cs="Arial"/>
          <w:color w:val="1C1D1E"/>
          <w:sz w:val="20"/>
          <w:szCs w:val="20"/>
          <w:shd w:val="clear" w:color="auto" w:fill="FFFFFF"/>
        </w:rPr>
        <w:t>dS</w:t>
      </w:r>
      <w:proofErr w:type="spellEnd"/>
      <w:r w:rsidR="009E1366" w:rsidRPr="00CD57B7">
        <w:rPr>
          <w:rFonts w:ascii="Arial" w:hAnsi="Arial" w:cs="Arial"/>
          <w:color w:val="1C1D1E"/>
          <w:sz w:val="20"/>
          <w:szCs w:val="20"/>
          <w:shd w:val="clear" w:color="auto" w:fill="FFFFFF"/>
        </w:rPr>
        <w:t xml:space="preserve">) for these sequences was 1.60614 </w:t>
      </w:r>
      <w:r w:rsidR="00B91C9A" w:rsidRPr="00CD57B7">
        <w:rPr>
          <w:rFonts w:ascii="Arial" w:hAnsi="Arial" w:cs="Arial"/>
          <w:color w:val="1C1D1E"/>
          <w:sz w:val="20"/>
          <w:szCs w:val="20"/>
          <w:shd w:val="clear" w:color="auto" w:fill="FFFFFF"/>
        </w:rPr>
        <w:t xml:space="preserve">which indicates positive selection </w:t>
      </w:r>
      <w:r w:rsidR="009E1366" w:rsidRPr="00CD57B7">
        <w:rPr>
          <w:rFonts w:ascii="Arial" w:hAnsi="Arial" w:cs="Arial"/>
          <w:color w:val="1C1D1E"/>
          <w:sz w:val="20"/>
          <w:szCs w:val="20"/>
          <w:shd w:val="clear" w:color="auto" w:fill="FFFFFF"/>
        </w:rPr>
        <w:t xml:space="preserve">(calculated using Model 0 in CODEML). </w:t>
      </w:r>
      <w:r w:rsidR="00316B25" w:rsidRPr="00CD57B7">
        <w:rPr>
          <w:rFonts w:ascii="Arial" w:hAnsi="Arial" w:cs="Arial"/>
          <w:color w:val="1C1D1E"/>
          <w:sz w:val="20"/>
          <w:szCs w:val="20"/>
          <w:shd w:val="clear" w:color="auto" w:fill="FFFFFF"/>
        </w:rPr>
        <w:t>Since positions 5 and 35 interact directly with the RNA and are respo</w:t>
      </w:r>
      <w:r w:rsidR="009E1366" w:rsidRPr="00CD57B7">
        <w:rPr>
          <w:rFonts w:ascii="Arial" w:hAnsi="Arial" w:cs="Arial"/>
          <w:color w:val="1C1D1E"/>
          <w:sz w:val="20"/>
          <w:szCs w:val="20"/>
          <w:shd w:val="clear" w:color="auto" w:fill="FFFFFF"/>
        </w:rPr>
        <w:t>nsible for RNA-binding specificity</w:t>
      </w:r>
      <w:r w:rsidR="00316B25" w:rsidRPr="00CD57B7">
        <w:rPr>
          <w:rFonts w:ascii="Arial" w:hAnsi="Arial" w:cs="Arial"/>
          <w:color w:val="1C1D1E"/>
          <w:sz w:val="20"/>
          <w:szCs w:val="20"/>
          <w:shd w:val="clear" w:color="auto" w:fill="FFFFFF"/>
        </w:rPr>
        <w:t xml:space="preserve">, these amino acid positions may show higher rates of positive </w:t>
      </w:r>
      <w:r w:rsidR="00316B25" w:rsidRPr="00CD57B7">
        <w:rPr>
          <w:rFonts w:ascii="Arial" w:hAnsi="Arial" w:cs="Arial"/>
          <w:color w:val="1C1D1E"/>
          <w:sz w:val="20"/>
          <w:szCs w:val="20"/>
          <w:shd w:val="clear" w:color="auto" w:fill="FFFFFF"/>
        </w:rPr>
        <w:lastRenderedPageBreak/>
        <w:t>sel</w:t>
      </w:r>
      <w:r w:rsidR="0076124C" w:rsidRPr="00CD57B7">
        <w:rPr>
          <w:rFonts w:ascii="Arial" w:hAnsi="Arial" w:cs="Arial"/>
          <w:color w:val="1C1D1E"/>
          <w:sz w:val="20"/>
          <w:szCs w:val="20"/>
          <w:shd w:val="clear" w:color="auto" w:fill="FFFFFF"/>
        </w:rPr>
        <w:t xml:space="preserve">ection. </w:t>
      </w:r>
      <w:r w:rsidR="009E1366" w:rsidRPr="00CD57B7">
        <w:rPr>
          <w:rFonts w:ascii="Arial" w:hAnsi="Arial" w:cs="Arial"/>
          <w:color w:val="1C1D1E"/>
          <w:sz w:val="20"/>
          <w:szCs w:val="20"/>
          <w:shd w:val="clear" w:color="auto" w:fill="FFFFFF"/>
        </w:rPr>
        <w:t>The Bayes Empirical Bayes (BEB) analysis in CODEML</w:t>
      </w:r>
      <w:r w:rsidR="00B91C9A" w:rsidRPr="00CD57B7">
        <w:rPr>
          <w:rFonts w:ascii="Arial" w:hAnsi="Arial" w:cs="Arial"/>
          <w:color w:val="1C1D1E"/>
          <w:sz w:val="20"/>
          <w:szCs w:val="20"/>
          <w:shd w:val="clear" w:color="auto" w:fill="FFFFFF"/>
        </w:rPr>
        <w:t xml:space="preserve"> was used to predict amino acid sites with positive selection (P&gt;95%). Amino acid positions 5 and 35 had the highest number of sites with positive selection and sites 1 and 30 also showed higher positive selection compared to other sites within the PPR motif</w:t>
      </w:r>
      <w:r w:rsidR="00145DA9" w:rsidRPr="00CD57B7">
        <w:rPr>
          <w:rFonts w:ascii="Arial" w:hAnsi="Arial" w:cs="Arial"/>
          <w:color w:val="1C1D1E"/>
          <w:sz w:val="20"/>
          <w:szCs w:val="20"/>
          <w:shd w:val="clear" w:color="auto" w:fill="FFFFFF"/>
        </w:rPr>
        <w:t xml:space="preserve"> (Figure 4b)</w:t>
      </w:r>
      <w:r w:rsidR="00B91C9A" w:rsidRPr="00CD57B7">
        <w:rPr>
          <w:rFonts w:ascii="Arial" w:hAnsi="Arial" w:cs="Arial"/>
          <w:color w:val="1C1D1E"/>
          <w:sz w:val="20"/>
          <w:szCs w:val="20"/>
          <w:shd w:val="clear" w:color="auto" w:fill="FFFFFF"/>
        </w:rPr>
        <w:t>.</w:t>
      </w:r>
      <w:r w:rsidR="0098581A" w:rsidRPr="00CD57B7">
        <w:rPr>
          <w:rFonts w:ascii="Arial" w:hAnsi="Arial" w:cs="Arial"/>
          <w:color w:val="1C1D1E"/>
          <w:sz w:val="20"/>
          <w:szCs w:val="20"/>
          <w:shd w:val="clear" w:color="auto" w:fill="FFFFFF"/>
        </w:rPr>
        <w:t xml:space="preserve"> The </w:t>
      </w:r>
      <w:proofErr w:type="spellStart"/>
      <w:r w:rsidR="0098581A" w:rsidRPr="00CD57B7">
        <w:rPr>
          <w:rFonts w:ascii="Arial" w:hAnsi="Arial" w:cs="Arial"/>
          <w:color w:val="1C1D1E"/>
          <w:sz w:val="20"/>
          <w:szCs w:val="20"/>
          <w:shd w:val="clear" w:color="auto" w:fill="FFFFFF"/>
        </w:rPr>
        <w:t>PPRCode</w:t>
      </w:r>
      <w:proofErr w:type="spellEnd"/>
      <w:r w:rsidR="0098581A" w:rsidRPr="00CD57B7">
        <w:rPr>
          <w:rFonts w:ascii="Arial" w:hAnsi="Arial" w:cs="Arial"/>
          <w:color w:val="1C1D1E"/>
          <w:sz w:val="20"/>
          <w:szCs w:val="20"/>
          <w:shd w:val="clear" w:color="auto" w:fill="FFFFFF"/>
        </w:rPr>
        <w:t xml:space="preserve"> for each RFL was extracted using the </w:t>
      </w:r>
      <w:proofErr w:type="spellStart"/>
      <w:r w:rsidR="0098581A" w:rsidRPr="00CD57B7">
        <w:rPr>
          <w:rFonts w:ascii="Arial" w:hAnsi="Arial" w:cs="Arial"/>
          <w:color w:val="1C1D1E"/>
          <w:sz w:val="20"/>
          <w:szCs w:val="20"/>
          <w:shd w:val="clear" w:color="auto" w:fill="FFFFFF"/>
        </w:rPr>
        <w:t>aPPRove</w:t>
      </w:r>
      <w:proofErr w:type="spellEnd"/>
      <w:r w:rsidR="0098581A" w:rsidRPr="00CD57B7">
        <w:rPr>
          <w:rFonts w:ascii="Arial" w:hAnsi="Arial" w:cs="Arial"/>
          <w:color w:val="1C1D1E"/>
          <w:sz w:val="20"/>
          <w:szCs w:val="20"/>
          <w:shd w:val="clear" w:color="auto" w:fill="FFFFFF"/>
        </w:rPr>
        <w:t xml:space="preserve"> program. Of the 141 RFLs, there were 31 different combinations of amino acids at the 5</w:t>
      </w:r>
      <w:r w:rsidR="0098581A" w:rsidRPr="00CD57B7">
        <w:rPr>
          <w:rFonts w:ascii="Arial" w:hAnsi="Arial" w:cs="Arial"/>
          <w:color w:val="1C1D1E"/>
          <w:sz w:val="20"/>
          <w:szCs w:val="20"/>
          <w:shd w:val="clear" w:color="auto" w:fill="FFFFFF"/>
          <w:vertAlign w:val="superscript"/>
        </w:rPr>
        <w:t>th</w:t>
      </w:r>
      <w:r w:rsidR="0098581A" w:rsidRPr="00CD57B7">
        <w:rPr>
          <w:rFonts w:ascii="Arial" w:hAnsi="Arial" w:cs="Arial"/>
          <w:color w:val="1C1D1E"/>
          <w:sz w:val="20"/>
          <w:szCs w:val="20"/>
          <w:shd w:val="clear" w:color="auto" w:fill="FFFFFF"/>
        </w:rPr>
        <w:t xml:space="preserve"> and 35</w:t>
      </w:r>
      <w:r w:rsidR="0098581A" w:rsidRPr="00CD57B7">
        <w:rPr>
          <w:rFonts w:ascii="Arial" w:hAnsi="Arial" w:cs="Arial"/>
          <w:color w:val="1C1D1E"/>
          <w:sz w:val="20"/>
          <w:szCs w:val="20"/>
          <w:shd w:val="clear" w:color="auto" w:fill="FFFFFF"/>
          <w:vertAlign w:val="superscript"/>
        </w:rPr>
        <w:t>th</w:t>
      </w:r>
      <w:r w:rsidR="0098581A" w:rsidRPr="00CD57B7">
        <w:rPr>
          <w:rFonts w:ascii="Arial" w:hAnsi="Arial" w:cs="Arial"/>
          <w:color w:val="1C1D1E"/>
          <w:sz w:val="20"/>
          <w:szCs w:val="20"/>
          <w:shd w:val="clear" w:color="auto" w:fill="FFFFFF"/>
        </w:rPr>
        <w:t xml:space="preserve"> sites within the repeats indicating high diversifying selection at the RNA binding sites (Figure 5). The most common </w:t>
      </w:r>
      <w:proofErr w:type="spellStart"/>
      <w:r w:rsidR="0098581A" w:rsidRPr="00CD57B7">
        <w:rPr>
          <w:rFonts w:ascii="Arial" w:hAnsi="Arial" w:cs="Arial"/>
          <w:color w:val="1C1D1E"/>
          <w:sz w:val="20"/>
          <w:szCs w:val="20"/>
          <w:shd w:val="clear" w:color="auto" w:fill="FFFFFF"/>
        </w:rPr>
        <w:t>PPRCode</w:t>
      </w:r>
      <w:proofErr w:type="spellEnd"/>
      <w:r w:rsidR="0098581A" w:rsidRPr="00CD57B7">
        <w:rPr>
          <w:rFonts w:ascii="Arial" w:hAnsi="Arial" w:cs="Arial"/>
          <w:color w:val="1C1D1E"/>
          <w:sz w:val="20"/>
          <w:szCs w:val="20"/>
          <w:shd w:val="clear" w:color="auto" w:fill="FFFFFF"/>
        </w:rPr>
        <w:t xml:space="preserve"> was shared by 33 RFL sequences. The high diversity in the </w:t>
      </w:r>
      <w:proofErr w:type="spellStart"/>
      <w:r w:rsidR="0098581A" w:rsidRPr="00CD57B7">
        <w:rPr>
          <w:rFonts w:ascii="Arial" w:hAnsi="Arial" w:cs="Arial"/>
          <w:color w:val="1C1D1E"/>
          <w:sz w:val="20"/>
          <w:szCs w:val="20"/>
          <w:shd w:val="clear" w:color="auto" w:fill="FFFFFF"/>
        </w:rPr>
        <w:t>PPRCode</w:t>
      </w:r>
      <w:proofErr w:type="spellEnd"/>
      <w:r w:rsidR="0098581A" w:rsidRPr="00CD57B7">
        <w:rPr>
          <w:rFonts w:ascii="Arial" w:hAnsi="Arial" w:cs="Arial"/>
          <w:color w:val="1C1D1E"/>
          <w:sz w:val="20"/>
          <w:szCs w:val="20"/>
          <w:shd w:val="clear" w:color="auto" w:fill="FFFFFF"/>
        </w:rPr>
        <w:t xml:space="preserve"> could arise from nucleotide </w:t>
      </w:r>
      <w:r w:rsidR="00312212" w:rsidRPr="00CD57B7">
        <w:rPr>
          <w:rFonts w:ascii="Arial" w:hAnsi="Arial" w:cs="Arial"/>
          <w:color w:val="1C1D1E"/>
          <w:sz w:val="20"/>
          <w:szCs w:val="20"/>
          <w:shd w:val="clear" w:color="auto" w:fill="FFFFFF"/>
        </w:rPr>
        <w:t>substitutions</w:t>
      </w:r>
      <w:r w:rsidR="0098581A" w:rsidRPr="00CD57B7">
        <w:rPr>
          <w:rFonts w:ascii="Arial" w:hAnsi="Arial" w:cs="Arial"/>
          <w:color w:val="1C1D1E"/>
          <w:sz w:val="20"/>
          <w:szCs w:val="20"/>
          <w:shd w:val="clear" w:color="auto" w:fill="FFFFFF"/>
        </w:rPr>
        <w:t xml:space="preserve"> or from intergenic recombination between paralogs</w:t>
      </w:r>
      <w:r w:rsidR="00312212" w:rsidRPr="00CD57B7">
        <w:rPr>
          <w:rFonts w:ascii="Arial" w:hAnsi="Arial" w:cs="Arial"/>
          <w:color w:val="1C1D1E"/>
          <w:sz w:val="20"/>
          <w:szCs w:val="20"/>
          <w:shd w:val="clear" w:color="auto" w:fill="FFFFFF"/>
        </w:rPr>
        <w:t>.</w:t>
      </w:r>
      <w:r w:rsidR="0098581A" w:rsidRPr="00CD57B7">
        <w:rPr>
          <w:rFonts w:ascii="Arial" w:hAnsi="Arial" w:cs="Arial"/>
          <w:color w:val="1C1D1E"/>
          <w:sz w:val="20"/>
          <w:szCs w:val="20"/>
          <w:shd w:val="clear" w:color="auto" w:fill="FFFFFF"/>
        </w:rPr>
        <w:t xml:space="preserve">  </w:t>
      </w:r>
    </w:p>
    <w:p w:rsidR="00CD57B7" w:rsidRPr="00CD57B7" w:rsidRDefault="00CD57B7" w:rsidP="00CD57B7">
      <w:pPr>
        <w:spacing w:after="0" w:line="480" w:lineRule="auto"/>
        <w:rPr>
          <w:rFonts w:ascii="Arial" w:hAnsi="Arial" w:cs="Arial"/>
          <w:color w:val="1C1D1E"/>
          <w:sz w:val="20"/>
          <w:szCs w:val="20"/>
          <w:shd w:val="clear" w:color="auto" w:fill="FFFFFF"/>
        </w:rPr>
      </w:pPr>
    </w:p>
    <w:p w:rsidR="00655BC9" w:rsidRPr="00CD57B7" w:rsidRDefault="00655BC9" w:rsidP="00CD57B7">
      <w:pPr>
        <w:spacing w:after="0" w:line="480" w:lineRule="auto"/>
        <w:jc w:val="center"/>
        <w:rPr>
          <w:rFonts w:ascii="Arial" w:hAnsi="Arial" w:cs="Arial"/>
          <w:b/>
          <w:sz w:val="20"/>
          <w:szCs w:val="20"/>
        </w:rPr>
      </w:pPr>
      <w:r w:rsidRPr="00CD57B7">
        <w:rPr>
          <w:rFonts w:ascii="Arial" w:hAnsi="Arial" w:cs="Arial"/>
          <w:b/>
          <w:sz w:val="20"/>
          <w:szCs w:val="20"/>
        </w:rPr>
        <w:t>Materials &amp; Methods</w:t>
      </w:r>
    </w:p>
    <w:p w:rsidR="00E9776B" w:rsidRPr="00CD57B7" w:rsidRDefault="00E9776B"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Prediction of PPR encoding genes in chr2 PPR cluster</w:t>
      </w:r>
    </w:p>
    <w:p w:rsidR="00546727" w:rsidRPr="00CD57B7" w:rsidRDefault="001305D8"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654AF8" w:rsidRPr="00CD57B7">
        <w:rPr>
          <w:rFonts w:ascii="Arial" w:hAnsi="Arial" w:cs="Arial"/>
          <w:color w:val="1C1D1E"/>
          <w:sz w:val="20"/>
          <w:szCs w:val="20"/>
          <w:shd w:val="clear" w:color="auto" w:fill="FFFFFF"/>
        </w:rPr>
        <w:t>Genomic sequences of t</w:t>
      </w:r>
      <w:r w:rsidR="00C4719B" w:rsidRPr="00CD57B7">
        <w:rPr>
          <w:rFonts w:ascii="Arial" w:hAnsi="Arial" w:cs="Arial"/>
          <w:color w:val="1C1D1E"/>
          <w:sz w:val="20"/>
          <w:szCs w:val="20"/>
          <w:shd w:val="clear" w:color="auto" w:fill="FFFFFF"/>
        </w:rPr>
        <w:t xml:space="preserve">he 26 </w:t>
      </w:r>
      <w:r w:rsidR="003123C7" w:rsidRPr="00CD57B7">
        <w:rPr>
          <w:rFonts w:ascii="Arial" w:hAnsi="Arial" w:cs="Arial"/>
          <w:color w:val="1C1D1E"/>
          <w:sz w:val="20"/>
          <w:szCs w:val="20"/>
          <w:shd w:val="clear" w:color="auto" w:fill="FFFFFF"/>
        </w:rPr>
        <w:t>NAM Founder line</w:t>
      </w:r>
      <w:r w:rsidR="00654AF8" w:rsidRPr="00CD57B7">
        <w:rPr>
          <w:rFonts w:ascii="Arial" w:hAnsi="Arial" w:cs="Arial"/>
          <w:color w:val="1C1D1E"/>
          <w:sz w:val="20"/>
          <w:szCs w:val="20"/>
          <w:shd w:val="clear" w:color="auto" w:fill="FFFFFF"/>
        </w:rPr>
        <w:t>s</w:t>
      </w:r>
      <w:r w:rsidR="003123C7" w:rsidRPr="00CD57B7">
        <w:rPr>
          <w:rFonts w:ascii="Arial" w:hAnsi="Arial" w:cs="Arial"/>
          <w:color w:val="1C1D1E"/>
          <w:sz w:val="20"/>
          <w:szCs w:val="20"/>
          <w:shd w:val="clear" w:color="auto" w:fill="FFFFFF"/>
        </w:rPr>
        <w:t xml:space="preserve"> w</w:t>
      </w:r>
      <w:r w:rsidR="00654AF8" w:rsidRPr="00CD57B7">
        <w:rPr>
          <w:rFonts w:ascii="Arial" w:hAnsi="Arial" w:cs="Arial"/>
          <w:color w:val="1C1D1E"/>
          <w:sz w:val="20"/>
          <w:szCs w:val="20"/>
          <w:shd w:val="clear" w:color="auto" w:fill="FFFFFF"/>
        </w:rPr>
        <w:t>ere acquired</w:t>
      </w:r>
      <w:r w:rsidR="003123C7" w:rsidRPr="00CD57B7">
        <w:rPr>
          <w:rFonts w:ascii="Arial" w:hAnsi="Arial" w:cs="Arial"/>
          <w:color w:val="1C1D1E"/>
          <w:sz w:val="20"/>
          <w:szCs w:val="20"/>
          <w:shd w:val="clear" w:color="auto" w:fill="FFFFFF"/>
        </w:rPr>
        <w:t xml:space="preserve"> from </w:t>
      </w:r>
      <w:proofErr w:type="spellStart"/>
      <w:r w:rsidR="003123C7" w:rsidRPr="00CD57B7">
        <w:rPr>
          <w:rFonts w:ascii="Arial" w:hAnsi="Arial" w:cs="Arial"/>
          <w:color w:val="1C1D1E"/>
          <w:sz w:val="20"/>
          <w:szCs w:val="20"/>
          <w:shd w:val="clear" w:color="auto" w:fill="FFFFFF"/>
        </w:rPr>
        <w:t>Maize</w:t>
      </w:r>
      <w:r w:rsidR="00654AF8" w:rsidRPr="00CD57B7">
        <w:rPr>
          <w:rFonts w:ascii="Arial" w:hAnsi="Arial" w:cs="Arial"/>
          <w:color w:val="1C1D1E"/>
          <w:sz w:val="20"/>
          <w:szCs w:val="20"/>
          <w:shd w:val="clear" w:color="auto" w:fill="FFFFFF"/>
        </w:rPr>
        <w:t>DGB</w:t>
      </w:r>
      <w:proofErr w:type="spellEnd"/>
      <w:r w:rsidR="00654AF8" w:rsidRPr="00CD57B7">
        <w:rPr>
          <w:rFonts w:ascii="Arial" w:hAnsi="Arial" w:cs="Arial"/>
          <w:color w:val="1C1D1E"/>
          <w:sz w:val="20"/>
          <w:szCs w:val="20"/>
          <w:shd w:val="clear" w:color="auto" w:fill="FFFFFF"/>
        </w:rPr>
        <w:t xml:space="preserve"> (</w:t>
      </w:r>
      <w:hyperlink r:id="rId8" w:history="1">
        <w:r w:rsidR="00654AF8" w:rsidRPr="00CD57B7">
          <w:rPr>
            <w:rFonts w:ascii="Arial" w:hAnsi="Arial" w:cs="Arial"/>
            <w:color w:val="1C1D1E"/>
            <w:sz w:val="20"/>
            <w:szCs w:val="20"/>
          </w:rPr>
          <w:t>https://www.maizegdb.org</w:t>
        </w:r>
      </w:hyperlink>
      <w:r w:rsidR="00654AF8" w:rsidRPr="00CD57B7">
        <w:rPr>
          <w:rFonts w:ascii="Arial" w:hAnsi="Arial" w:cs="Arial"/>
          <w:color w:val="1C1D1E"/>
          <w:sz w:val="20"/>
          <w:szCs w:val="20"/>
          <w:shd w:val="clear" w:color="auto" w:fill="FFFFFF"/>
        </w:rPr>
        <w:t>). Since physical coordinate</w:t>
      </w:r>
      <w:r w:rsidR="008D6C11" w:rsidRPr="00CD57B7">
        <w:rPr>
          <w:rFonts w:ascii="Arial" w:hAnsi="Arial" w:cs="Arial"/>
          <w:color w:val="1C1D1E"/>
          <w:sz w:val="20"/>
          <w:szCs w:val="20"/>
          <w:shd w:val="clear" w:color="auto" w:fill="FFFFFF"/>
        </w:rPr>
        <w:t xml:space="preserve"> locations</w:t>
      </w:r>
      <w:r w:rsidR="00654AF8" w:rsidRPr="00CD57B7">
        <w:rPr>
          <w:rFonts w:ascii="Arial" w:hAnsi="Arial" w:cs="Arial"/>
          <w:color w:val="1C1D1E"/>
          <w:sz w:val="20"/>
          <w:szCs w:val="20"/>
          <w:shd w:val="clear" w:color="auto" w:fill="FFFFFF"/>
        </w:rPr>
        <w:t xml:space="preserve"> will </w:t>
      </w:r>
      <w:r w:rsidR="008D6C11" w:rsidRPr="00CD57B7">
        <w:rPr>
          <w:rFonts w:ascii="Arial" w:hAnsi="Arial" w:cs="Arial"/>
          <w:color w:val="1C1D1E"/>
          <w:sz w:val="20"/>
          <w:szCs w:val="20"/>
          <w:shd w:val="clear" w:color="auto" w:fill="FFFFFF"/>
        </w:rPr>
        <w:t xml:space="preserve">be </w:t>
      </w:r>
      <w:r w:rsidR="00654AF8" w:rsidRPr="00CD57B7">
        <w:rPr>
          <w:rFonts w:ascii="Arial" w:hAnsi="Arial" w:cs="Arial"/>
          <w:color w:val="1C1D1E"/>
          <w:sz w:val="20"/>
          <w:szCs w:val="20"/>
          <w:shd w:val="clear" w:color="auto" w:fill="FFFFFF"/>
        </w:rPr>
        <w:t>differ</w:t>
      </w:r>
      <w:r w:rsidR="008D6C11" w:rsidRPr="00CD57B7">
        <w:rPr>
          <w:rFonts w:ascii="Arial" w:hAnsi="Arial" w:cs="Arial"/>
          <w:color w:val="1C1D1E"/>
          <w:sz w:val="20"/>
          <w:szCs w:val="20"/>
          <w:shd w:val="clear" w:color="auto" w:fill="FFFFFF"/>
        </w:rPr>
        <w:t>ent</w:t>
      </w:r>
      <w:r w:rsidR="00654AF8" w:rsidRPr="00CD57B7">
        <w:rPr>
          <w:rFonts w:ascii="Arial" w:hAnsi="Arial" w:cs="Arial"/>
          <w:color w:val="1C1D1E"/>
          <w:sz w:val="20"/>
          <w:szCs w:val="20"/>
          <w:shd w:val="clear" w:color="auto" w:fill="FFFFFF"/>
        </w:rPr>
        <w:t xml:space="preserve"> for each genome, two SNP markers C01689-3 and C00708-1, which flank the PPR cluster on chr2, were used to identify the location of the PPR cluster within each genome sequence (Supplementary Sequences). The marker sequences were blasted against each NAM genome, and then the sequences </w:t>
      </w:r>
      <w:r w:rsidR="00982E14" w:rsidRPr="00CD57B7">
        <w:rPr>
          <w:rFonts w:ascii="Arial" w:hAnsi="Arial" w:cs="Arial"/>
          <w:color w:val="1C1D1E"/>
          <w:sz w:val="20"/>
          <w:szCs w:val="20"/>
          <w:shd w:val="clear" w:color="auto" w:fill="FFFFFF"/>
        </w:rPr>
        <w:t>between the markers</w:t>
      </w:r>
      <w:r w:rsidR="00654AF8" w:rsidRPr="00CD57B7">
        <w:rPr>
          <w:rFonts w:ascii="Arial" w:hAnsi="Arial" w:cs="Arial"/>
          <w:color w:val="1C1D1E"/>
          <w:sz w:val="20"/>
          <w:szCs w:val="20"/>
          <w:shd w:val="clear" w:color="auto" w:fill="FFFFFF"/>
        </w:rPr>
        <w:t xml:space="preserve"> for each NAM line was extracted.</w:t>
      </w:r>
      <w:r w:rsidRPr="00CD57B7">
        <w:rPr>
          <w:rFonts w:ascii="Arial" w:hAnsi="Arial" w:cs="Arial"/>
          <w:color w:val="1C1D1E"/>
          <w:sz w:val="20"/>
          <w:szCs w:val="20"/>
          <w:shd w:val="clear" w:color="auto" w:fill="FFFFFF"/>
        </w:rPr>
        <w:t xml:space="preserve"> FGENESH was run on each NAM sequence to predict the genes within the chr2 interval. Predicted protein sequences </w:t>
      </w:r>
      <w:r w:rsidR="00A76279" w:rsidRPr="00CD57B7">
        <w:rPr>
          <w:rFonts w:ascii="Arial" w:hAnsi="Arial" w:cs="Arial"/>
          <w:color w:val="1C1D1E"/>
          <w:sz w:val="20"/>
          <w:szCs w:val="20"/>
          <w:shd w:val="clear" w:color="auto" w:fill="FFFFFF"/>
        </w:rPr>
        <w:t xml:space="preserve">for the longest ORF </w:t>
      </w:r>
      <w:r w:rsidRPr="00CD57B7">
        <w:rPr>
          <w:rFonts w:ascii="Arial" w:hAnsi="Arial" w:cs="Arial"/>
          <w:color w:val="1C1D1E"/>
          <w:sz w:val="20"/>
          <w:szCs w:val="20"/>
          <w:shd w:val="clear" w:color="auto" w:fill="FFFFFF"/>
        </w:rPr>
        <w:t xml:space="preserve">were </w:t>
      </w:r>
      <w:r w:rsidR="00982E14" w:rsidRPr="00CD57B7">
        <w:rPr>
          <w:rFonts w:ascii="Arial" w:hAnsi="Arial" w:cs="Arial"/>
          <w:color w:val="1C1D1E"/>
          <w:sz w:val="20"/>
          <w:szCs w:val="20"/>
          <w:shd w:val="clear" w:color="auto" w:fill="FFFFFF"/>
        </w:rPr>
        <w:t>created from the FGENESH gene predictions.</w:t>
      </w:r>
      <w:r w:rsidR="000C2A9F" w:rsidRPr="00CD57B7">
        <w:rPr>
          <w:rFonts w:ascii="Arial" w:hAnsi="Arial" w:cs="Arial"/>
          <w:color w:val="1C1D1E"/>
          <w:sz w:val="20"/>
          <w:szCs w:val="20"/>
          <w:shd w:val="clear" w:color="auto" w:fill="FFFFFF"/>
        </w:rPr>
        <w:t xml:space="preserve"> Each gene was giving an identification number based on the order in which it </w:t>
      </w:r>
      <w:proofErr w:type="gramStart"/>
      <w:r w:rsidR="000C2A9F" w:rsidRPr="00CD57B7">
        <w:rPr>
          <w:rFonts w:ascii="Arial" w:hAnsi="Arial" w:cs="Arial"/>
          <w:color w:val="1C1D1E"/>
          <w:sz w:val="20"/>
          <w:szCs w:val="20"/>
          <w:shd w:val="clear" w:color="auto" w:fill="FFFFFF"/>
        </w:rPr>
        <w:t>was located in</w:t>
      </w:r>
      <w:proofErr w:type="gramEnd"/>
      <w:r w:rsidR="000C2A9F" w:rsidRPr="00CD57B7">
        <w:rPr>
          <w:rFonts w:ascii="Arial" w:hAnsi="Arial" w:cs="Arial"/>
          <w:color w:val="1C1D1E"/>
          <w:sz w:val="20"/>
          <w:szCs w:val="20"/>
          <w:shd w:val="clear" w:color="auto" w:fill="FFFFFF"/>
        </w:rPr>
        <w:t xml:space="preserve"> the sequence.</w:t>
      </w:r>
      <w:r w:rsidR="00546727" w:rsidRPr="00CD57B7">
        <w:rPr>
          <w:rFonts w:ascii="Arial" w:hAnsi="Arial" w:cs="Arial"/>
          <w:color w:val="1C1D1E"/>
          <w:sz w:val="20"/>
          <w:szCs w:val="20"/>
          <w:shd w:val="clear" w:color="auto" w:fill="FFFFFF"/>
        </w:rPr>
        <w:t xml:space="preserve"> </w:t>
      </w:r>
      <w:proofErr w:type="spellStart"/>
      <w:r w:rsidR="001D7768" w:rsidRPr="00CD57B7">
        <w:rPr>
          <w:rFonts w:ascii="Arial" w:hAnsi="Arial" w:cs="Arial"/>
          <w:i/>
          <w:color w:val="1C1D1E"/>
          <w:sz w:val="20"/>
          <w:szCs w:val="20"/>
          <w:shd w:val="clear" w:color="auto" w:fill="FFFFFF"/>
        </w:rPr>
        <w:t>h</w:t>
      </w:r>
      <w:r w:rsidR="00A76279" w:rsidRPr="00CD57B7">
        <w:rPr>
          <w:rFonts w:ascii="Arial" w:hAnsi="Arial" w:cs="Arial"/>
          <w:i/>
          <w:color w:val="1C1D1E"/>
          <w:sz w:val="20"/>
          <w:szCs w:val="20"/>
          <w:shd w:val="clear" w:color="auto" w:fill="FFFFFF"/>
        </w:rPr>
        <w:t>mmsearch</w:t>
      </w:r>
      <w:proofErr w:type="spellEnd"/>
      <w:r w:rsidR="00A76279" w:rsidRPr="00CD57B7">
        <w:rPr>
          <w:rFonts w:ascii="Arial" w:hAnsi="Arial" w:cs="Arial"/>
          <w:color w:val="1C1D1E"/>
          <w:sz w:val="20"/>
          <w:szCs w:val="20"/>
          <w:shd w:val="clear" w:color="auto" w:fill="FFFFFF"/>
        </w:rPr>
        <w:t xml:space="preserve"> </w:t>
      </w:r>
      <w:r w:rsidR="00CF7415" w:rsidRPr="00CD57B7">
        <w:rPr>
          <w:rFonts w:ascii="Arial" w:hAnsi="Arial" w:cs="Arial"/>
          <w:color w:val="1C1D1E"/>
          <w:sz w:val="20"/>
          <w:szCs w:val="20"/>
          <w:shd w:val="clear" w:color="auto" w:fill="FFFFFF"/>
        </w:rPr>
        <w:t>from the H</w:t>
      </w:r>
      <w:r w:rsidR="00A76279" w:rsidRPr="00CD57B7">
        <w:rPr>
          <w:rFonts w:ascii="Arial" w:hAnsi="Arial" w:cs="Arial"/>
          <w:color w:val="1C1D1E"/>
          <w:sz w:val="20"/>
          <w:szCs w:val="20"/>
          <w:shd w:val="clear" w:color="auto" w:fill="FFFFFF"/>
        </w:rPr>
        <w:t xml:space="preserve">MMER 3.1 package was used to screen the proteins for the </w:t>
      </w:r>
      <w:r w:rsidR="00CF7415" w:rsidRPr="00CD57B7">
        <w:rPr>
          <w:rFonts w:ascii="Arial" w:hAnsi="Arial" w:cs="Arial"/>
          <w:color w:val="1C1D1E"/>
          <w:sz w:val="20"/>
          <w:szCs w:val="20"/>
          <w:shd w:val="clear" w:color="auto" w:fill="FFFFFF"/>
        </w:rPr>
        <w:t>presence</w:t>
      </w:r>
      <w:r w:rsidR="00A76279" w:rsidRPr="00CD57B7">
        <w:rPr>
          <w:rFonts w:ascii="Arial" w:hAnsi="Arial" w:cs="Arial"/>
          <w:color w:val="1C1D1E"/>
          <w:sz w:val="20"/>
          <w:szCs w:val="20"/>
          <w:shd w:val="clear" w:color="auto" w:fill="FFFFFF"/>
        </w:rPr>
        <w:t xml:space="preserve"> of PPR motifs based on the PPR domains (PF12854, PF1304, PF13812, PF01535 and PF17177) downloaded from the </w:t>
      </w:r>
      <w:proofErr w:type="spellStart"/>
      <w:r w:rsidR="00A76279" w:rsidRPr="00CD57B7">
        <w:rPr>
          <w:rFonts w:ascii="Arial" w:hAnsi="Arial" w:cs="Arial"/>
          <w:color w:val="1C1D1E"/>
          <w:sz w:val="20"/>
          <w:szCs w:val="20"/>
          <w:shd w:val="clear" w:color="auto" w:fill="FFFFFF"/>
        </w:rPr>
        <w:t>Pfam</w:t>
      </w:r>
      <w:proofErr w:type="spellEnd"/>
      <w:r w:rsidR="00A76279" w:rsidRPr="00CD57B7">
        <w:rPr>
          <w:rFonts w:ascii="Arial" w:hAnsi="Arial" w:cs="Arial"/>
          <w:color w:val="1C1D1E"/>
          <w:sz w:val="20"/>
          <w:szCs w:val="20"/>
          <w:shd w:val="clear" w:color="auto" w:fill="FFFFFF"/>
        </w:rPr>
        <w:t xml:space="preserve"> database </w:t>
      </w:r>
      <w:r w:rsidR="008B3D96" w:rsidRPr="00CD57B7">
        <w:rPr>
          <w:rFonts w:ascii="Arial" w:hAnsi="Arial" w:cs="Arial"/>
          <w:color w:val="1C1D1E"/>
          <w:sz w:val="20"/>
          <w:szCs w:val="20"/>
          <w:shd w:val="clear" w:color="auto" w:fill="FFFFFF"/>
        </w:rPr>
        <w:t>from</w:t>
      </w:r>
      <w:r w:rsidR="00A76279" w:rsidRPr="00CD57B7">
        <w:rPr>
          <w:rFonts w:ascii="Arial" w:hAnsi="Arial" w:cs="Arial"/>
          <w:color w:val="1C1D1E"/>
          <w:sz w:val="20"/>
          <w:szCs w:val="20"/>
          <w:shd w:val="clear" w:color="auto" w:fill="FFFFFF"/>
        </w:rPr>
        <w:t xml:space="preserve"> EMBL-EBI.</w:t>
      </w:r>
      <w:r w:rsidR="005C2C1F" w:rsidRPr="00CD57B7">
        <w:rPr>
          <w:rFonts w:ascii="Arial" w:hAnsi="Arial" w:cs="Arial"/>
          <w:color w:val="1C1D1E"/>
          <w:sz w:val="20"/>
          <w:szCs w:val="20"/>
          <w:shd w:val="clear" w:color="auto" w:fill="FFFFFF"/>
        </w:rPr>
        <w:t xml:space="preserve"> </w:t>
      </w:r>
    </w:p>
    <w:p w:rsidR="00A96DD5" w:rsidRPr="00CD57B7" w:rsidRDefault="00546727"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DA488F" w:rsidRPr="00CD57B7">
        <w:rPr>
          <w:rFonts w:ascii="Arial" w:hAnsi="Arial" w:cs="Arial"/>
          <w:color w:val="1C1D1E"/>
          <w:sz w:val="20"/>
          <w:szCs w:val="20"/>
          <w:shd w:val="clear" w:color="auto" w:fill="FFFFFF"/>
        </w:rPr>
        <w:t xml:space="preserve">Two gene sequences, B73_236 and B73_113, which were annotated as </w:t>
      </w:r>
      <w:r w:rsidR="00DA488F" w:rsidRPr="00CD57B7">
        <w:rPr>
          <w:rFonts w:ascii="Arial" w:hAnsi="Arial" w:cs="Arial"/>
          <w:i/>
          <w:color w:val="1C1D1E"/>
          <w:sz w:val="20"/>
          <w:szCs w:val="20"/>
          <w:shd w:val="clear" w:color="auto" w:fill="FFFFFF"/>
        </w:rPr>
        <w:t>Rf1</w:t>
      </w:r>
      <w:r w:rsidR="00DA488F" w:rsidRPr="00CD57B7">
        <w:rPr>
          <w:rFonts w:ascii="Arial" w:hAnsi="Arial" w:cs="Arial"/>
          <w:color w:val="1C1D1E"/>
          <w:sz w:val="20"/>
          <w:szCs w:val="20"/>
          <w:shd w:val="clear" w:color="auto" w:fill="FFFFFF"/>
        </w:rPr>
        <w:t xml:space="preserve"> orthologs and have the characteristics of RFL type PPRs, were used to identify closely related </w:t>
      </w:r>
      <w:r w:rsidR="008B3D96" w:rsidRPr="00CD57B7">
        <w:rPr>
          <w:rFonts w:ascii="Arial" w:hAnsi="Arial" w:cs="Arial"/>
          <w:color w:val="1C1D1E"/>
          <w:sz w:val="20"/>
          <w:szCs w:val="20"/>
          <w:shd w:val="clear" w:color="auto" w:fill="FFFFFF"/>
        </w:rPr>
        <w:t xml:space="preserve">RFL </w:t>
      </w:r>
      <w:r w:rsidR="00DA488F" w:rsidRPr="00CD57B7">
        <w:rPr>
          <w:rFonts w:ascii="Arial" w:hAnsi="Arial" w:cs="Arial"/>
          <w:color w:val="1C1D1E"/>
          <w:sz w:val="20"/>
          <w:szCs w:val="20"/>
          <w:shd w:val="clear" w:color="auto" w:fill="FFFFFF"/>
        </w:rPr>
        <w:t xml:space="preserve">homologs within the gene cluster. B73_236 and B73_113 were 2455 </w:t>
      </w:r>
      <w:proofErr w:type="spellStart"/>
      <w:r w:rsidR="00DA488F" w:rsidRPr="00CD57B7">
        <w:rPr>
          <w:rFonts w:ascii="Arial" w:hAnsi="Arial" w:cs="Arial"/>
          <w:color w:val="1C1D1E"/>
          <w:sz w:val="20"/>
          <w:szCs w:val="20"/>
          <w:shd w:val="clear" w:color="auto" w:fill="FFFFFF"/>
        </w:rPr>
        <w:t>bp</w:t>
      </w:r>
      <w:proofErr w:type="spellEnd"/>
      <w:r w:rsidR="00DA488F" w:rsidRPr="00CD57B7">
        <w:rPr>
          <w:rFonts w:ascii="Arial" w:hAnsi="Arial" w:cs="Arial"/>
          <w:color w:val="1C1D1E"/>
          <w:sz w:val="20"/>
          <w:szCs w:val="20"/>
          <w:shd w:val="clear" w:color="auto" w:fill="FFFFFF"/>
        </w:rPr>
        <w:t xml:space="preserve"> and 2446 </w:t>
      </w:r>
      <w:proofErr w:type="spellStart"/>
      <w:r w:rsidR="00DA488F" w:rsidRPr="00CD57B7">
        <w:rPr>
          <w:rFonts w:ascii="Arial" w:hAnsi="Arial" w:cs="Arial"/>
          <w:color w:val="1C1D1E"/>
          <w:sz w:val="20"/>
          <w:szCs w:val="20"/>
          <w:shd w:val="clear" w:color="auto" w:fill="FFFFFF"/>
        </w:rPr>
        <w:t>bp</w:t>
      </w:r>
      <w:proofErr w:type="spellEnd"/>
      <w:r w:rsidR="00DA488F" w:rsidRPr="00CD57B7">
        <w:rPr>
          <w:rFonts w:ascii="Arial" w:hAnsi="Arial" w:cs="Arial"/>
          <w:color w:val="1C1D1E"/>
          <w:sz w:val="20"/>
          <w:szCs w:val="20"/>
          <w:shd w:val="clear" w:color="auto" w:fill="FFFFFF"/>
        </w:rPr>
        <w:t xml:space="preserve"> in length, respectively, The DNA sequence of both genes were blasted against the sequences of PPR genes, and PPRs with &gt;94% identity for at least 1000 </w:t>
      </w:r>
      <w:proofErr w:type="spellStart"/>
      <w:r w:rsidR="00DA488F" w:rsidRPr="00CD57B7">
        <w:rPr>
          <w:rFonts w:ascii="Arial" w:hAnsi="Arial" w:cs="Arial"/>
          <w:color w:val="1C1D1E"/>
          <w:sz w:val="20"/>
          <w:szCs w:val="20"/>
          <w:shd w:val="clear" w:color="auto" w:fill="FFFFFF"/>
        </w:rPr>
        <w:t>bp</w:t>
      </w:r>
      <w:proofErr w:type="spellEnd"/>
      <w:r w:rsidR="00DA488F" w:rsidRPr="00CD57B7">
        <w:rPr>
          <w:rFonts w:ascii="Arial" w:hAnsi="Arial" w:cs="Arial"/>
          <w:color w:val="1C1D1E"/>
          <w:sz w:val="20"/>
          <w:szCs w:val="20"/>
          <w:shd w:val="clear" w:color="auto" w:fill="FFFFFF"/>
        </w:rPr>
        <w:t xml:space="preserve"> of alignmen</w:t>
      </w:r>
      <w:r w:rsidR="008B3D96" w:rsidRPr="00CD57B7">
        <w:rPr>
          <w:rFonts w:ascii="Arial" w:hAnsi="Arial" w:cs="Arial"/>
          <w:color w:val="1C1D1E"/>
          <w:sz w:val="20"/>
          <w:szCs w:val="20"/>
          <w:shd w:val="clear" w:color="auto" w:fill="FFFFFF"/>
        </w:rPr>
        <w:t>t were considered homologous</w:t>
      </w:r>
      <w:r w:rsidR="00DA488F" w:rsidRPr="00CD57B7">
        <w:rPr>
          <w:rFonts w:ascii="Arial" w:hAnsi="Arial" w:cs="Arial"/>
          <w:color w:val="1C1D1E"/>
          <w:sz w:val="20"/>
          <w:szCs w:val="20"/>
          <w:shd w:val="clear" w:color="auto" w:fill="FFFFFF"/>
        </w:rPr>
        <w:t xml:space="preserve">. </w:t>
      </w:r>
    </w:p>
    <w:p w:rsidR="00A96DD5" w:rsidRPr="00CD57B7" w:rsidRDefault="00F14AF8"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Phylogenetic relationships of RFL sequences</w:t>
      </w:r>
    </w:p>
    <w:p w:rsidR="00D20775" w:rsidRPr="00CD57B7" w:rsidRDefault="005D54FF"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lastRenderedPageBreak/>
        <w:tab/>
      </w:r>
      <w:r w:rsidR="0072798F" w:rsidRPr="00CD57B7">
        <w:rPr>
          <w:rFonts w:ascii="Arial" w:hAnsi="Arial" w:cs="Arial"/>
          <w:color w:val="1C1D1E"/>
          <w:sz w:val="20"/>
          <w:szCs w:val="20"/>
          <w:shd w:val="clear" w:color="auto" w:fill="FFFFFF"/>
        </w:rPr>
        <w:t>The 13</w:t>
      </w:r>
      <w:r w:rsidR="00290A8A" w:rsidRPr="00CD57B7">
        <w:rPr>
          <w:rFonts w:ascii="Arial" w:hAnsi="Arial" w:cs="Arial"/>
          <w:color w:val="1C1D1E"/>
          <w:sz w:val="20"/>
          <w:szCs w:val="20"/>
          <w:shd w:val="clear" w:color="auto" w:fill="FFFFFF"/>
        </w:rPr>
        <w:t>1</w:t>
      </w:r>
      <w:r w:rsidR="0072798F" w:rsidRPr="00CD57B7">
        <w:rPr>
          <w:rFonts w:ascii="Arial" w:hAnsi="Arial" w:cs="Arial"/>
          <w:color w:val="1C1D1E"/>
          <w:sz w:val="20"/>
          <w:szCs w:val="20"/>
          <w:shd w:val="clear" w:color="auto" w:fill="FFFFFF"/>
        </w:rPr>
        <w:t xml:space="preserve"> RFL </w:t>
      </w:r>
      <w:r w:rsidRPr="00CD57B7">
        <w:rPr>
          <w:rFonts w:ascii="Arial" w:hAnsi="Arial" w:cs="Arial"/>
          <w:color w:val="1C1D1E"/>
          <w:sz w:val="20"/>
          <w:szCs w:val="20"/>
          <w:shd w:val="clear" w:color="auto" w:fill="FFFFFF"/>
        </w:rPr>
        <w:t xml:space="preserve">homologous </w:t>
      </w:r>
      <w:r w:rsidR="0072798F" w:rsidRPr="00CD57B7">
        <w:rPr>
          <w:rFonts w:ascii="Arial" w:hAnsi="Arial" w:cs="Arial"/>
          <w:color w:val="1C1D1E"/>
          <w:sz w:val="20"/>
          <w:szCs w:val="20"/>
          <w:shd w:val="clear" w:color="auto" w:fill="FFFFFF"/>
        </w:rPr>
        <w:t>sequences were aligned MAFFT v7.031b</w:t>
      </w:r>
      <w:r w:rsidR="00546727" w:rsidRPr="00CD57B7">
        <w:rPr>
          <w:rFonts w:ascii="Arial" w:hAnsi="Arial" w:cs="Arial"/>
          <w:color w:val="1C1D1E"/>
          <w:sz w:val="20"/>
          <w:szCs w:val="20"/>
          <w:shd w:val="clear" w:color="auto" w:fill="FFFFFF"/>
        </w:rPr>
        <w:t>.</w:t>
      </w:r>
      <w:r w:rsidR="00C047B7" w:rsidRPr="00CD57B7">
        <w:rPr>
          <w:rFonts w:ascii="Arial" w:hAnsi="Arial" w:cs="Arial"/>
          <w:color w:val="1C1D1E"/>
          <w:sz w:val="20"/>
          <w:szCs w:val="20"/>
          <w:shd w:val="clear" w:color="auto" w:fill="FFFFFF"/>
        </w:rPr>
        <w:t xml:space="preserve"> </w:t>
      </w:r>
      <w:proofErr w:type="spellStart"/>
      <w:r w:rsidR="00C047B7" w:rsidRPr="00CD57B7">
        <w:rPr>
          <w:rFonts w:ascii="Arial" w:hAnsi="Arial" w:cs="Arial"/>
          <w:color w:val="1C1D1E"/>
          <w:sz w:val="20"/>
          <w:szCs w:val="20"/>
          <w:shd w:val="clear" w:color="auto" w:fill="FFFFFF"/>
        </w:rPr>
        <w:t>DNAdist</w:t>
      </w:r>
      <w:proofErr w:type="spellEnd"/>
      <w:r w:rsidR="00C047B7" w:rsidRPr="00CD57B7">
        <w:rPr>
          <w:rFonts w:ascii="Arial" w:hAnsi="Arial" w:cs="Arial"/>
          <w:color w:val="1C1D1E"/>
          <w:sz w:val="20"/>
          <w:szCs w:val="20"/>
          <w:shd w:val="clear" w:color="auto" w:fill="FFFFFF"/>
        </w:rPr>
        <w:t xml:space="preserve"> from the </w:t>
      </w:r>
      <w:proofErr w:type="spellStart"/>
      <w:r w:rsidR="00C047B7" w:rsidRPr="00CD57B7">
        <w:rPr>
          <w:rFonts w:ascii="Arial" w:hAnsi="Arial" w:cs="Arial"/>
          <w:color w:val="1C1D1E"/>
          <w:sz w:val="20"/>
          <w:szCs w:val="20"/>
          <w:shd w:val="clear" w:color="auto" w:fill="FFFFFF"/>
        </w:rPr>
        <w:t>phyli</w:t>
      </w:r>
      <w:r w:rsidR="000E19B0" w:rsidRPr="00CD57B7">
        <w:rPr>
          <w:rFonts w:ascii="Arial" w:hAnsi="Arial" w:cs="Arial"/>
          <w:color w:val="1C1D1E"/>
          <w:sz w:val="20"/>
          <w:szCs w:val="20"/>
          <w:shd w:val="clear" w:color="auto" w:fill="FFFFFF"/>
        </w:rPr>
        <w:t>p</w:t>
      </w:r>
      <w:proofErr w:type="spellEnd"/>
      <w:r w:rsidR="000E19B0" w:rsidRPr="00CD57B7">
        <w:rPr>
          <w:rFonts w:ascii="Arial" w:hAnsi="Arial" w:cs="Arial"/>
          <w:color w:val="1C1D1E"/>
          <w:sz w:val="20"/>
          <w:szCs w:val="20"/>
          <w:shd w:val="clear" w:color="auto" w:fill="FFFFFF"/>
        </w:rPr>
        <w:t xml:space="preserve"> package was used to compute a distance matrix between each pair of sequences under the </w:t>
      </w:r>
      <w:r w:rsidR="00FE3854" w:rsidRPr="00CD57B7">
        <w:rPr>
          <w:rFonts w:ascii="Arial" w:hAnsi="Arial" w:cs="Arial"/>
          <w:color w:val="1C1D1E"/>
          <w:sz w:val="20"/>
          <w:szCs w:val="20"/>
          <w:shd w:val="clear" w:color="auto" w:fill="FFFFFF"/>
        </w:rPr>
        <w:t>Jukes-</w:t>
      </w:r>
      <w:r w:rsidR="000E19B0" w:rsidRPr="00CD57B7">
        <w:rPr>
          <w:rFonts w:ascii="Arial" w:hAnsi="Arial" w:cs="Arial"/>
          <w:color w:val="1C1D1E"/>
          <w:sz w:val="20"/>
          <w:szCs w:val="20"/>
          <w:shd w:val="clear" w:color="auto" w:fill="FFFFFF"/>
        </w:rPr>
        <w:t>Cantor model of nucleotide substitution</w:t>
      </w:r>
      <w:r w:rsidR="00A2737B" w:rsidRPr="00CD57B7">
        <w:rPr>
          <w:rFonts w:ascii="Arial" w:hAnsi="Arial" w:cs="Arial"/>
          <w:color w:val="1C1D1E"/>
          <w:sz w:val="20"/>
          <w:szCs w:val="20"/>
          <w:shd w:val="clear" w:color="auto" w:fill="FFFFFF"/>
        </w:rPr>
        <w:t xml:space="preserve"> (</w:t>
      </w:r>
      <w:proofErr w:type="spellStart"/>
      <w:r w:rsidR="00A2737B" w:rsidRPr="00CD57B7">
        <w:rPr>
          <w:rFonts w:ascii="Arial" w:hAnsi="Arial" w:cs="Arial"/>
          <w:color w:val="1C1D1E"/>
          <w:sz w:val="20"/>
          <w:szCs w:val="20"/>
          <w:shd w:val="clear" w:color="auto" w:fill="FFFFFF"/>
        </w:rPr>
        <w:t>nruns</w:t>
      </w:r>
      <w:proofErr w:type="spellEnd"/>
      <w:r w:rsidR="00A2737B" w:rsidRPr="00CD57B7">
        <w:rPr>
          <w:rFonts w:ascii="Arial" w:hAnsi="Arial" w:cs="Arial"/>
          <w:color w:val="1C1D1E"/>
          <w:sz w:val="20"/>
          <w:szCs w:val="20"/>
          <w:shd w:val="clear" w:color="auto" w:fill="FFFFFF"/>
        </w:rPr>
        <w:t xml:space="preserve">=2 </w:t>
      </w:r>
      <w:proofErr w:type="spellStart"/>
      <w:r w:rsidR="00A2737B" w:rsidRPr="00CD57B7">
        <w:rPr>
          <w:rFonts w:ascii="Arial" w:hAnsi="Arial" w:cs="Arial"/>
          <w:color w:val="1C1D1E"/>
          <w:sz w:val="20"/>
          <w:szCs w:val="20"/>
          <w:shd w:val="clear" w:color="auto" w:fill="FFFFFF"/>
        </w:rPr>
        <w:t>nchains</w:t>
      </w:r>
      <w:proofErr w:type="spellEnd"/>
      <w:r w:rsidR="00A2737B" w:rsidRPr="00CD57B7">
        <w:rPr>
          <w:rFonts w:ascii="Arial" w:hAnsi="Arial" w:cs="Arial"/>
          <w:color w:val="1C1D1E"/>
          <w:sz w:val="20"/>
          <w:szCs w:val="20"/>
          <w:shd w:val="clear" w:color="auto" w:fill="FFFFFF"/>
        </w:rPr>
        <w:t>=4)</w:t>
      </w:r>
      <w:r w:rsidR="000E19B0" w:rsidRPr="00CD57B7">
        <w:rPr>
          <w:rFonts w:ascii="Arial" w:hAnsi="Arial" w:cs="Arial"/>
          <w:color w:val="1C1D1E"/>
          <w:sz w:val="20"/>
          <w:szCs w:val="20"/>
          <w:shd w:val="clear" w:color="auto" w:fill="FFFFFF"/>
        </w:rPr>
        <w:t>.</w:t>
      </w:r>
      <w:r w:rsidRPr="00CD57B7">
        <w:rPr>
          <w:rFonts w:ascii="Arial" w:hAnsi="Arial" w:cs="Arial"/>
          <w:color w:val="1C1D1E"/>
          <w:sz w:val="20"/>
          <w:szCs w:val="20"/>
          <w:shd w:val="clear" w:color="auto" w:fill="FFFFFF"/>
        </w:rPr>
        <w:t xml:space="preserve"> A phylogenetic tree was generated using </w:t>
      </w:r>
      <w:proofErr w:type="spellStart"/>
      <w:r w:rsidR="00D20775" w:rsidRPr="00CD57B7">
        <w:rPr>
          <w:rFonts w:ascii="Arial" w:hAnsi="Arial" w:cs="Arial"/>
          <w:color w:val="1C1D1E"/>
          <w:sz w:val="20"/>
          <w:szCs w:val="20"/>
          <w:shd w:val="clear" w:color="auto" w:fill="FFFFFF"/>
        </w:rPr>
        <w:t>MrBayes</w:t>
      </w:r>
      <w:proofErr w:type="spellEnd"/>
      <w:r w:rsidR="00D20775" w:rsidRPr="00CD57B7">
        <w:rPr>
          <w:rFonts w:ascii="Arial" w:hAnsi="Arial" w:cs="Arial"/>
          <w:color w:val="1C1D1E"/>
          <w:sz w:val="20"/>
          <w:szCs w:val="20"/>
          <w:shd w:val="clear" w:color="auto" w:fill="FFFFFF"/>
        </w:rPr>
        <w:t xml:space="preserve"> 3.2.7 under the GTR model with gamma-distribu</w:t>
      </w:r>
      <w:r w:rsidR="004D1FB3" w:rsidRPr="00CD57B7">
        <w:rPr>
          <w:rFonts w:ascii="Arial" w:hAnsi="Arial" w:cs="Arial"/>
          <w:color w:val="1C1D1E"/>
          <w:sz w:val="20"/>
          <w:szCs w:val="20"/>
          <w:shd w:val="clear" w:color="auto" w:fill="FFFFFF"/>
        </w:rPr>
        <w:t>ted rate variation across sites</w:t>
      </w:r>
      <w:r w:rsidR="00DC233E" w:rsidRPr="00CD57B7">
        <w:rPr>
          <w:rFonts w:ascii="Arial" w:hAnsi="Arial" w:cs="Arial"/>
          <w:color w:val="1C1D1E"/>
          <w:sz w:val="20"/>
          <w:szCs w:val="20"/>
          <w:shd w:val="clear" w:color="auto" w:fill="FFFFFF"/>
        </w:rPr>
        <w:t xml:space="preserve"> with </w:t>
      </w:r>
      <w:r w:rsidR="004D1FB3" w:rsidRPr="00CD57B7">
        <w:rPr>
          <w:rFonts w:ascii="Arial" w:hAnsi="Arial" w:cs="Arial"/>
          <w:color w:val="1C1D1E"/>
          <w:sz w:val="20"/>
          <w:szCs w:val="20"/>
          <w:shd w:val="clear" w:color="auto" w:fill="FFFFFF"/>
        </w:rPr>
        <w:t>300000</w:t>
      </w:r>
      <w:r w:rsidR="00A2737B" w:rsidRPr="00CD57B7">
        <w:rPr>
          <w:rFonts w:ascii="Arial" w:hAnsi="Arial" w:cs="Arial"/>
          <w:color w:val="1C1D1E"/>
          <w:sz w:val="20"/>
          <w:szCs w:val="20"/>
          <w:shd w:val="clear" w:color="auto" w:fill="FFFFFF"/>
        </w:rPr>
        <w:t xml:space="preserve"> generations and tree sampling every 100 generations</w:t>
      </w:r>
      <w:r w:rsidR="004D1FB3" w:rsidRPr="00CD57B7">
        <w:rPr>
          <w:rFonts w:ascii="Arial" w:hAnsi="Arial" w:cs="Arial"/>
          <w:color w:val="1C1D1E"/>
          <w:sz w:val="20"/>
          <w:szCs w:val="20"/>
          <w:shd w:val="clear" w:color="auto" w:fill="FFFFFF"/>
        </w:rPr>
        <w:t>.</w:t>
      </w:r>
      <w:r w:rsidRPr="00CD57B7">
        <w:rPr>
          <w:rFonts w:ascii="Arial" w:hAnsi="Arial" w:cs="Arial"/>
          <w:color w:val="1C1D1E"/>
          <w:sz w:val="20"/>
          <w:szCs w:val="20"/>
          <w:shd w:val="clear" w:color="auto" w:fill="FFFFFF"/>
        </w:rPr>
        <w:t xml:space="preserve"> </w:t>
      </w:r>
      <w:r w:rsidR="00DC233E" w:rsidRPr="00CD57B7">
        <w:rPr>
          <w:rFonts w:ascii="Arial" w:hAnsi="Arial" w:cs="Arial"/>
          <w:color w:val="1C1D1E"/>
          <w:sz w:val="20"/>
          <w:szCs w:val="20"/>
          <w:shd w:val="clear" w:color="auto" w:fill="FFFFFF"/>
        </w:rPr>
        <w:t xml:space="preserve">The tree was visualized with </w:t>
      </w:r>
      <w:proofErr w:type="spellStart"/>
      <w:r w:rsidR="00D20775" w:rsidRPr="00CD57B7">
        <w:rPr>
          <w:rFonts w:ascii="Arial" w:hAnsi="Arial" w:cs="Arial"/>
          <w:color w:val="1C1D1E"/>
          <w:sz w:val="20"/>
          <w:szCs w:val="20"/>
          <w:shd w:val="clear" w:color="auto" w:fill="FFFFFF"/>
        </w:rPr>
        <w:t>FigTree</w:t>
      </w:r>
      <w:proofErr w:type="spellEnd"/>
      <w:r w:rsidR="00D20775" w:rsidRPr="00CD57B7">
        <w:rPr>
          <w:rFonts w:ascii="Arial" w:hAnsi="Arial" w:cs="Arial"/>
          <w:color w:val="1C1D1E"/>
          <w:sz w:val="20"/>
          <w:szCs w:val="20"/>
          <w:shd w:val="clear" w:color="auto" w:fill="FFFFFF"/>
        </w:rPr>
        <w:t xml:space="preserve"> v1.4.4</w:t>
      </w:r>
      <w:r w:rsidRPr="00CD57B7">
        <w:rPr>
          <w:rFonts w:ascii="Arial" w:hAnsi="Arial" w:cs="Arial"/>
          <w:color w:val="1C1D1E"/>
          <w:sz w:val="20"/>
          <w:szCs w:val="20"/>
          <w:shd w:val="clear" w:color="auto" w:fill="FFFFFF"/>
        </w:rPr>
        <w:t>.</w:t>
      </w:r>
    </w:p>
    <w:p w:rsidR="00351B09" w:rsidRPr="00CD57B7" w:rsidRDefault="000E7EAB"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 xml:space="preserve">Analysis of </w:t>
      </w:r>
      <w:proofErr w:type="spellStart"/>
      <w:r w:rsidRPr="00CD57B7">
        <w:rPr>
          <w:rFonts w:ascii="Arial" w:hAnsi="Arial" w:cs="Arial"/>
          <w:color w:val="1C1D1E"/>
          <w:sz w:val="20"/>
          <w:szCs w:val="20"/>
          <w:u w:val="single"/>
          <w:shd w:val="clear" w:color="auto" w:fill="FFFFFF"/>
        </w:rPr>
        <w:t>diversitying</w:t>
      </w:r>
      <w:proofErr w:type="spellEnd"/>
      <w:r w:rsidRPr="00CD57B7">
        <w:rPr>
          <w:rFonts w:ascii="Arial" w:hAnsi="Arial" w:cs="Arial"/>
          <w:color w:val="1C1D1E"/>
          <w:sz w:val="20"/>
          <w:szCs w:val="20"/>
          <w:u w:val="single"/>
          <w:shd w:val="clear" w:color="auto" w:fill="FFFFFF"/>
        </w:rPr>
        <w:t xml:space="preserve"> selection</w:t>
      </w:r>
      <w:r w:rsidR="00351B09" w:rsidRPr="00CD57B7">
        <w:rPr>
          <w:rFonts w:ascii="Arial" w:hAnsi="Arial" w:cs="Arial"/>
          <w:color w:val="1C1D1E"/>
          <w:sz w:val="20"/>
          <w:szCs w:val="20"/>
          <w:u w:val="single"/>
          <w:shd w:val="clear" w:color="auto" w:fill="FFFFFF"/>
        </w:rPr>
        <w:t xml:space="preserve"> across RFL sequences</w:t>
      </w:r>
    </w:p>
    <w:p w:rsidR="000E7EAB" w:rsidRDefault="00567676"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7466ED" w:rsidRPr="00CD57B7">
        <w:rPr>
          <w:rFonts w:ascii="Arial" w:hAnsi="Arial" w:cs="Arial"/>
          <w:color w:val="1C1D1E"/>
          <w:sz w:val="20"/>
          <w:szCs w:val="20"/>
          <w:shd w:val="clear" w:color="auto" w:fill="FFFFFF"/>
        </w:rPr>
        <w:t xml:space="preserve">The </w:t>
      </w:r>
      <w:r w:rsidR="00336BFF" w:rsidRPr="00CD57B7">
        <w:rPr>
          <w:rFonts w:ascii="Arial" w:hAnsi="Arial" w:cs="Arial"/>
          <w:color w:val="1C1D1E"/>
          <w:sz w:val="20"/>
          <w:szCs w:val="20"/>
          <w:shd w:val="clear" w:color="auto" w:fill="FFFFFF"/>
        </w:rPr>
        <w:t>CODEML</w:t>
      </w:r>
      <w:r w:rsidR="007466ED" w:rsidRPr="00CD57B7">
        <w:rPr>
          <w:rFonts w:ascii="Arial" w:hAnsi="Arial" w:cs="Arial"/>
          <w:color w:val="1C1D1E"/>
          <w:sz w:val="20"/>
          <w:szCs w:val="20"/>
          <w:shd w:val="clear" w:color="auto" w:fill="FFFFFF"/>
        </w:rPr>
        <w:t xml:space="preserve"> package from the PAML program was used to </w:t>
      </w:r>
      <w:r w:rsidRPr="00CD57B7">
        <w:rPr>
          <w:rFonts w:ascii="Arial" w:hAnsi="Arial" w:cs="Arial"/>
          <w:color w:val="1C1D1E"/>
          <w:sz w:val="20"/>
          <w:szCs w:val="20"/>
          <w:shd w:val="clear" w:color="auto" w:fill="FFFFFF"/>
        </w:rPr>
        <w:t>estimate the effect of positive selection within the RLF sequences</w:t>
      </w:r>
      <w:r w:rsidR="007466ED" w:rsidRPr="00CD57B7">
        <w:rPr>
          <w:rFonts w:ascii="Arial" w:hAnsi="Arial" w:cs="Arial"/>
          <w:color w:val="1C1D1E"/>
          <w:sz w:val="20"/>
          <w:szCs w:val="20"/>
          <w:shd w:val="clear" w:color="auto" w:fill="FFFFFF"/>
        </w:rPr>
        <w:t xml:space="preserve">. First a </w:t>
      </w:r>
      <w:r w:rsidRPr="00CD57B7">
        <w:rPr>
          <w:rFonts w:ascii="Arial" w:hAnsi="Arial" w:cs="Arial"/>
          <w:color w:val="1C1D1E"/>
          <w:sz w:val="20"/>
          <w:szCs w:val="20"/>
          <w:shd w:val="clear" w:color="auto" w:fill="FFFFFF"/>
        </w:rPr>
        <w:t>subset of 98 sequences</w:t>
      </w:r>
      <w:r w:rsidR="007466ED" w:rsidRPr="00CD57B7">
        <w:rPr>
          <w:rFonts w:ascii="Arial" w:hAnsi="Arial" w:cs="Arial"/>
          <w:color w:val="1C1D1E"/>
          <w:sz w:val="20"/>
          <w:szCs w:val="20"/>
          <w:shd w:val="clear" w:color="auto" w:fill="FFFFFF"/>
        </w:rPr>
        <w:t xml:space="preserve"> was selected which </w:t>
      </w:r>
      <w:r w:rsidRPr="00CD57B7">
        <w:rPr>
          <w:rFonts w:ascii="Arial" w:hAnsi="Arial" w:cs="Arial"/>
          <w:color w:val="1C1D1E"/>
          <w:sz w:val="20"/>
          <w:szCs w:val="20"/>
          <w:shd w:val="clear" w:color="auto" w:fill="FFFFFF"/>
        </w:rPr>
        <w:t>all ha</w:t>
      </w:r>
      <w:r w:rsidR="007466ED" w:rsidRPr="00CD57B7">
        <w:rPr>
          <w:rFonts w:ascii="Arial" w:hAnsi="Arial" w:cs="Arial"/>
          <w:color w:val="1C1D1E"/>
          <w:sz w:val="20"/>
          <w:szCs w:val="20"/>
          <w:shd w:val="clear" w:color="auto" w:fill="FFFFFF"/>
        </w:rPr>
        <w:t>d</w:t>
      </w:r>
      <w:r w:rsidRPr="00CD57B7">
        <w:rPr>
          <w:rFonts w:ascii="Arial" w:hAnsi="Arial" w:cs="Arial"/>
          <w:color w:val="1C1D1E"/>
          <w:sz w:val="20"/>
          <w:szCs w:val="20"/>
          <w:shd w:val="clear" w:color="auto" w:fill="FFFFFF"/>
        </w:rPr>
        <w:t xml:space="preserve"> 19 repeats, few inde</w:t>
      </w:r>
      <w:r w:rsidR="007466ED" w:rsidRPr="00CD57B7">
        <w:rPr>
          <w:rFonts w:ascii="Arial" w:hAnsi="Arial" w:cs="Arial"/>
          <w:color w:val="1C1D1E"/>
          <w:sz w:val="20"/>
          <w:szCs w:val="20"/>
          <w:shd w:val="clear" w:color="auto" w:fill="FFFFFF"/>
        </w:rPr>
        <w:t>ls, and a conserved start site. These sequences were aligned with MAFFT, and then PAL2NAL was used to create protein to codon alignments</w:t>
      </w:r>
      <w:r w:rsidR="00EA714F" w:rsidRPr="00CD57B7">
        <w:rPr>
          <w:rFonts w:ascii="Arial" w:hAnsi="Arial" w:cs="Arial"/>
          <w:color w:val="1C1D1E"/>
          <w:sz w:val="20"/>
          <w:szCs w:val="20"/>
          <w:shd w:val="clear" w:color="auto" w:fill="FFFFFF"/>
        </w:rPr>
        <w:t xml:space="preserve"> for import into PAML</w:t>
      </w:r>
      <w:r w:rsidR="007466ED" w:rsidRPr="00CD57B7">
        <w:rPr>
          <w:rFonts w:ascii="Arial" w:hAnsi="Arial" w:cs="Arial"/>
          <w:color w:val="1C1D1E"/>
          <w:sz w:val="20"/>
          <w:szCs w:val="20"/>
          <w:shd w:val="clear" w:color="auto" w:fill="FFFFFF"/>
        </w:rPr>
        <w:t>.</w:t>
      </w:r>
      <w:r w:rsidR="00EA714F" w:rsidRPr="00CD57B7">
        <w:rPr>
          <w:rFonts w:ascii="Arial" w:hAnsi="Arial" w:cs="Arial"/>
          <w:color w:val="1C1D1E"/>
          <w:sz w:val="20"/>
          <w:szCs w:val="20"/>
          <w:shd w:val="clear" w:color="auto" w:fill="FFFFFF"/>
        </w:rPr>
        <w:t xml:space="preserve"> </w:t>
      </w:r>
      <w:r w:rsidR="00C16BFE" w:rsidRPr="00CD57B7">
        <w:rPr>
          <w:rFonts w:ascii="Arial" w:hAnsi="Arial" w:cs="Arial"/>
          <w:color w:val="1C1D1E"/>
          <w:sz w:val="20"/>
          <w:szCs w:val="20"/>
          <w:shd w:val="clear" w:color="auto" w:fill="FFFFFF"/>
        </w:rPr>
        <w:t>Then a</w:t>
      </w:r>
      <w:r w:rsidR="00EA714F" w:rsidRPr="00CD57B7">
        <w:rPr>
          <w:rFonts w:ascii="Arial" w:hAnsi="Arial" w:cs="Arial"/>
          <w:color w:val="1C1D1E"/>
          <w:sz w:val="20"/>
          <w:szCs w:val="20"/>
          <w:shd w:val="clear" w:color="auto" w:fill="FFFFFF"/>
        </w:rPr>
        <w:t xml:space="preserve"> maximum-</w:t>
      </w:r>
      <w:proofErr w:type="spellStart"/>
      <w:r w:rsidR="00EA714F" w:rsidRPr="00CD57B7">
        <w:rPr>
          <w:rFonts w:ascii="Arial" w:hAnsi="Arial" w:cs="Arial"/>
          <w:color w:val="1C1D1E"/>
          <w:sz w:val="20"/>
          <w:szCs w:val="20"/>
          <w:shd w:val="clear" w:color="auto" w:fill="FFFFFF"/>
        </w:rPr>
        <w:t>likehood</w:t>
      </w:r>
      <w:proofErr w:type="spellEnd"/>
      <w:r w:rsidR="00EA714F" w:rsidRPr="00CD57B7">
        <w:rPr>
          <w:rFonts w:ascii="Arial" w:hAnsi="Arial" w:cs="Arial"/>
          <w:color w:val="1C1D1E"/>
          <w:sz w:val="20"/>
          <w:szCs w:val="20"/>
          <w:shd w:val="clear" w:color="auto" w:fill="FFFFFF"/>
        </w:rPr>
        <w:t xml:space="preserve"> tree was created with MEGA X, and the </w:t>
      </w:r>
      <w:proofErr w:type="spellStart"/>
      <w:r w:rsidR="00EA714F" w:rsidRPr="00CD57B7">
        <w:rPr>
          <w:rFonts w:ascii="Arial" w:hAnsi="Arial" w:cs="Arial"/>
          <w:color w:val="1C1D1E"/>
          <w:sz w:val="20"/>
          <w:szCs w:val="20"/>
          <w:shd w:val="clear" w:color="auto" w:fill="FFFFFF"/>
        </w:rPr>
        <w:t>Newick</w:t>
      </w:r>
      <w:proofErr w:type="spellEnd"/>
      <w:r w:rsidR="00EA714F" w:rsidRPr="00CD57B7">
        <w:rPr>
          <w:rFonts w:ascii="Arial" w:hAnsi="Arial" w:cs="Arial"/>
          <w:color w:val="1C1D1E"/>
          <w:sz w:val="20"/>
          <w:szCs w:val="20"/>
          <w:shd w:val="clear" w:color="auto" w:fill="FFFFFF"/>
        </w:rPr>
        <w:t xml:space="preserve"> tree format was imported into PAML. The following settings were used for CODEML: </w:t>
      </w:r>
      <w:proofErr w:type="spellStart"/>
      <w:r w:rsidR="00EA714F" w:rsidRPr="00CD57B7">
        <w:rPr>
          <w:rFonts w:ascii="Arial" w:hAnsi="Arial" w:cs="Arial"/>
          <w:color w:val="1C1D1E"/>
          <w:sz w:val="20"/>
          <w:szCs w:val="20"/>
          <w:shd w:val="clear" w:color="auto" w:fill="FFFFFF"/>
        </w:rPr>
        <w:t>runmode</w:t>
      </w:r>
      <w:proofErr w:type="spellEnd"/>
      <w:r w:rsidR="00EA714F" w:rsidRPr="00CD57B7">
        <w:rPr>
          <w:rFonts w:ascii="Arial" w:hAnsi="Arial" w:cs="Arial"/>
          <w:color w:val="1C1D1E"/>
          <w:sz w:val="20"/>
          <w:szCs w:val="20"/>
          <w:shd w:val="clear" w:color="auto" w:fill="FFFFFF"/>
        </w:rPr>
        <w:t xml:space="preserve">= 0, </w:t>
      </w:r>
      <w:proofErr w:type="spellStart"/>
      <w:r w:rsidR="00EA714F" w:rsidRPr="00CD57B7">
        <w:rPr>
          <w:rFonts w:ascii="Arial" w:hAnsi="Arial" w:cs="Arial"/>
          <w:color w:val="1C1D1E"/>
          <w:sz w:val="20"/>
          <w:szCs w:val="20"/>
          <w:shd w:val="clear" w:color="auto" w:fill="FFFFFF"/>
        </w:rPr>
        <w:t>CodonFreq</w:t>
      </w:r>
      <w:proofErr w:type="spellEnd"/>
      <w:r w:rsidR="00EA714F" w:rsidRPr="00CD57B7">
        <w:rPr>
          <w:rFonts w:ascii="Arial" w:hAnsi="Arial" w:cs="Arial"/>
          <w:color w:val="1C1D1E"/>
          <w:sz w:val="20"/>
          <w:szCs w:val="20"/>
          <w:shd w:val="clear" w:color="auto" w:fill="FFFFFF"/>
        </w:rPr>
        <w:t xml:space="preserve"> = </w:t>
      </w:r>
      <w:proofErr w:type="gramStart"/>
      <w:r w:rsidR="00EA714F" w:rsidRPr="00CD57B7">
        <w:rPr>
          <w:rFonts w:ascii="Arial" w:hAnsi="Arial" w:cs="Arial"/>
          <w:color w:val="1C1D1E"/>
          <w:sz w:val="20"/>
          <w:szCs w:val="20"/>
          <w:shd w:val="clear" w:color="auto" w:fill="FFFFFF"/>
        </w:rPr>
        <w:t>2:F</w:t>
      </w:r>
      <w:proofErr w:type="gramEnd"/>
      <w:r w:rsidR="00EA714F" w:rsidRPr="00CD57B7">
        <w:rPr>
          <w:rFonts w:ascii="Arial" w:hAnsi="Arial" w:cs="Arial"/>
          <w:color w:val="1C1D1E"/>
          <w:sz w:val="20"/>
          <w:szCs w:val="20"/>
          <w:shd w:val="clear" w:color="auto" w:fill="FFFFFF"/>
        </w:rPr>
        <w:t xml:space="preserve">3x4, model = 0, </w:t>
      </w:r>
      <w:proofErr w:type="spellStart"/>
      <w:r w:rsidR="00EA714F" w:rsidRPr="00CD57B7">
        <w:rPr>
          <w:rFonts w:ascii="Arial" w:hAnsi="Arial" w:cs="Arial"/>
          <w:color w:val="1C1D1E"/>
          <w:sz w:val="20"/>
          <w:szCs w:val="20"/>
          <w:shd w:val="clear" w:color="auto" w:fill="FFFFFF"/>
        </w:rPr>
        <w:t>Nsites</w:t>
      </w:r>
      <w:proofErr w:type="spellEnd"/>
      <w:r w:rsidR="00EA714F" w:rsidRPr="00CD57B7">
        <w:rPr>
          <w:rFonts w:ascii="Arial" w:hAnsi="Arial" w:cs="Arial"/>
          <w:color w:val="1C1D1E"/>
          <w:sz w:val="20"/>
          <w:szCs w:val="20"/>
          <w:shd w:val="clear" w:color="auto" w:fill="FFFFFF"/>
        </w:rPr>
        <w:t xml:space="preserve"> = 0 1 2 7 8. Bayes Empirical Bayes (BEB) probabilities were calculated for each position in the protein and then </w:t>
      </w:r>
      <w:r w:rsidR="00926A20" w:rsidRPr="00CD57B7">
        <w:rPr>
          <w:rFonts w:ascii="Arial" w:hAnsi="Arial" w:cs="Arial"/>
          <w:color w:val="1C1D1E"/>
          <w:sz w:val="20"/>
          <w:szCs w:val="20"/>
          <w:shd w:val="clear" w:color="auto" w:fill="FFFFFF"/>
        </w:rPr>
        <w:t xml:space="preserve">combined </w:t>
      </w:r>
      <w:r w:rsidR="00EA714F" w:rsidRPr="00CD57B7">
        <w:rPr>
          <w:rFonts w:ascii="Arial" w:hAnsi="Arial" w:cs="Arial"/>
          <w:color w:val="1C1D1E"/>
          <w:sz w:val="20"/>
          <w:szCs w:val="20"/>
          <w:shd w:val="clear" w:color="auto" w:fill="FFFFFF"/>
        </w:rPr>
        <w:t xml:space="preserve">based on their position within the 35aa repeat. </w:t>
      </w:r>
      <w:proofErr w:type="spellStart"/>
      <w:r w:rsidR="00336BFF" w:rsidRPr="00CD57B7">
        <w:rPr>
          <w:rFonts w:ascii="Arial" w:hAnsi="Arial" w:cs="Arial"/>
          <w:color w:val="1C1D1E"/>
          <w:sz w:val="20"/>
          <w:szCs w:val="20"/>
          <w:shd w:val="clear" w:color="auto" w:fill="FFFFFF"/>
        </w:rPr>
        <w:t>dN</w:t>
      </w:r>
      <w:proofErr w:type="spellEnd"/>
      <w:r w:rsidR="00336BFF" w:rsidRPr="00CD57B7">
        <w:rPr>
          <w:rFonts w:ascii="Arial" w:hAnsi="Arial" w:cs="Arial"/>
          <w:color w:val="1C1D1E"/>
          <w:sz w:val="20"/>
          <w:szCs w:val="20"/>
          <w:shd w:val="clear" w:color="auto" w:fill="FFFFFF"/>
        </w:rPr>
        <w:t>/</w:t>
      </w:r>
      <w:proofErr w:type="spellStart"/>
      <w:r w:rsidR="00336BFF" w:rsidRPr="00CD57B7">
        <w:rPr>
          <w:rFonts w:ascii="Arial" w:hAnsi="Arial" w:cs="Arial"/>
          <w:color w:val="1C1D1E"/>
          <w:sz w:val="20"/>
          <w:szCs w:val="20"/>
          <w:shd w:val="clear" w:color="auto" w:fill="FFFFFF"/>
        </w:rPr>
        <w:t>dS</w:t>
      </w:r>
      <w:proofErr w:type="spellEnd"/>
      <w:r w:rsidR="00336BFF" w:rsidRPr="00CD57B7">
        <w:rPr>
          <w:rFonts w:ascii="Arial" w:hAnsi="Arial" w:cs="Arial"/>
          <w:color w:val="1C1D1E"/>
          <w:sz w:val="20"/>
          <w:szCs w:val="20"/>
          <w:shd w:val="clear" w:color="auto" w:fill="FFFFFF"/>
        </w:rPr>
        <w:t xml:space="preserve"> was calculated using the M0 model</w:t>
      </w:r>
      <w:r w:rsidR="000E7EAB" w:rsidRPr="00CD57B7">
        <w:rPr>
          <w:rFonts w:ascii="Arial" w:hAnsi="Arial" w:cs="Arial"/>
          <w:color w:val="1C1D1E"/>
          <w:sz w:val="20"/>
          <w:szCs w:val="20"/>
          <w:shd w:val="clear" w:color="auto" w:fill="FFFFFF"/>
        </w:rPr>
        <w:t>, ω &gt; 1 indicating positive selection</w:t>
      </w:r>
      <w:r w:rsidR="00336BFF" w:rsidRPr="00CD57B7">
        <w:rPr>
          <w:rFonts w:ascii="Arial" w:hAnsi="Arial" w:cs="Arial"/>
          <w:color w:val="1C1D1E"/>
          <w:sz w:val="20"/>
          <w:szCs w:val="20"/>
          <w:shd w:val="clear" w:color="auto" w:fill="FFFFFF"/>
        </w:rPr>
        <w:t xml:space="preserve">. </w:t>
      </w:r>
      <w:r w:rsidR="00EA714F" w:rsidRPr="00CD57B7">
        <w:rPr>
          <w:rFonts w:ascii="Arial" w:hAnsi="Arial" w:cs="Arial"/>
          <w:color w:val="1C1D1E"/>
          <w:sz w:val="20"/>
          <w:szCs w:val="20"/>
          <w:shd w:val="clear" w:color="auto" w:fill="FFFFFF"/>
        </w:rPr>
        <w:t xml:space="preserve">The synonymous and non-synonymous </w:t>
      </w:r>
      <w:r w:rsidR="00336BFF" w:rsidRPr="00CD57B7">
        <w:rPr>
          <w:rFonts w:ascii="Arial" w:hAnsi="Arial" w:cs="Arial"/>
          <w:color w:val="1C1D1E"/>
          <w:sz w:val="20"/>
          <w:szCs w:val="20"/>
          <w:shd w:val="clear" w:color="auto" w:fill="FFFFFF"/>
        </w:rPr>
        <w:t xml:space="preserve">substitutions were counted and combined for each position in the </w:t>
      </w:r>
      <w:proofErr w:type="gramStart"/>
      <w:r w:rsidR="000E7EAB" w:rsidRPr="00CD57B7">
        <w:rPr>
          <w:rFonts w:ascii="Arial" w:hAnsi="Arial" w:cs="Arial"/>
          <w:color w:val="1C1D1E"/>
          <w:sz w:val="20"/>
          <w:szCs w:val="20"/>
          <w:shd w:val="clear" w:color="auto" w:fill="FFFFFF"/>
        </w:rPr>
        <w:t xml:space="preserve">35 </w:t>
      </w:r>
      <w:r w:rsidR="00915B2E" w:rsidRPr="00CD57B7">
        <w:rPr>
          <w:rFonts w:ascii="Arial" w:hAnsi="Arial" w:cs="Arial"/>
          <w:color w:val="1C1D1E"/>
          <w:sz w:val="20"/>
          <w:szCs w:val="20"/>
          <w:shd w:val="clear" w:color="auto" w:fill="FFFFFF"/>
        </w:rPr>
        <w:t>amino</w:t>
      </w:r>
      <w:proofErr w:type="gramEnd"/>
      <w:r w:rsidR="00915B2E" w:rsidRPr="00CD57B7">
        <w:rPr>
          <w:rFonts w:ascii="Arial" w:hAnsi="Arial" w:cs="Arial"/>
          <w:color w:val="1C1D1E"/>
          <w:sz w:val="20"/>
          <w:szCs w:val="20"/>
          <w:shd w:val="clear" w:color="auto" w:fill="FFFFFF"/>
        </w:rPr>
        <w:t xml:space="preserve"> acid</w:t>
      </w:r>
      <w:r w:rsidR="000E7EAB" w:rsidRPr="00CD57B7">
        <w:rPr>
          <w:rFonts w:ascii="Arial" w:hAnsi="Arial" w:cs="Arial"/>
          <w:color w:val="1C1D1E"/>
          <w:sz w:val="20"/>
          <w:szCs w:val="20"/>
          <w:shd w:val="clear" w:color="auto" w:fill="FFFFFF"/>
        </w:rPr>
        <w:t xml:space="preserve"> motif. The </w:t>
      </w:r>
      <w:proofErr w:type="spellStart"/>
      <w:r w:rsidR="000E7EAB" w:rsidRPr="00CD57B7">
        <w:rPr>
          <w:rFonts w:ascii="Arial" w:hAnsi="Arial" w:cs="Arial"/>
          <w:color w:val="1C1D1E"/>
          <w:sz w:val="20"/>
          <w:szCs w:val="20"/>
          <w:shd w:val="clear" w:color="auto" w:fill="FFFFFF"/>
        </w:rPr>
        <w:t>aPPRove</w:t>
      </w:r>
      <w:proofErr w:type="spellEnd"/>
      <w:r w:rsidR="000E7EAB" w:rsidRPr="00CD57B7">
        <w:rPr>
          <w:rFonts w:ascii="Arial" w:hAnsi="Arial" w:cs="Arial"/>
          <w:color w:val="1C1D1E"/>
          <w:sz w:val="20"/>
          <w:szCs w:val="20"/>
          <w:shd w:val="clear" w:color="auto" w:fill="FFFFFF"/>
        </w:rPr>
        <w:t xml:space="preserve"> program </w:t>
      </w:r>
      <w:r w:rsidR="000E7EAB" w:rsidRPr="00CD57B7">
        <w:rPr>
          <w:rFonts w:ascii="Arial" w:hAnsi="Arial" w:cs="Arial"/>
          <w:color w:val="1C1D1E"/>
          <w:sz w:val="20"/>
          <w:szCs w:val="20"/>
          <w:shd w:val="clear" w:color="auto" w:fill="FFFFFF"/>
        </w:rPr>
        <w:fldChar w:fldCharType="begin"/>
      </w:r>
      <w:r w:rsidR="000E7EAB" w:rsidRPr="00CD57B7">
        <w:rPr>
          <w:rFonts w:ascii="Arial" w:hAnsi="Arial" w:cs="Arial"/>
          <w:color w:val="1C1D1E"/>
          <w:sz w:val="20"/>
          <w:szCs w:val="20"/>
          <w:shd w:val="clear" w:color="auto" w:fill="FFFFFF"/>
        </w:rPr>
        <w:instrText xml:space="preserve"> ADDIN EN.CITE &lt;EndNote&gt;&lt;Cite&gt;&lt;Author&gt;Harrison&lt;/Author&gt;&lt;Year&gt;2016&lt;/Year&gt;&lt;RecNum&gt;140&lt;/RecNum&gt;&lt;DisplayText&gt;(Harrison, Ruiz et al. 2016)&lt;/DisplayText&gt;&lt;record&gt;&lt;rec-number&gt;140&lt;/rec-number&gt;&lt;foreign-keys&gt;&lt;key app="EN" db-id="2tw5rtz0i5s95lex25r52d2stx9ed22wvxzx"&gt;140&lt;/key&gt;&lt;/foreign-keys&gt;&lt;ref-type name="Journal Article"&gt;17&lt;/ref-type&gt;&lt;contributors&gt;&lt;authors&gt;&lt;author&gt;Harrison, Thomas&lt;/author&gt;&lt;author&gt;Ruiz, Jaime&lt;/author&gt;&lt;author&gt;Sloan, Daniel B.&lt;/author&gt;&lt;author&gt;Ben-Hur, Asa&lt;/author&gt;&lt;author&gt;Boucher, Christina&lt;/author&gt;&lt;/authors&gt;&lt;/contributors&gt;&lt;titles&gt;&lt;title&gt;aPPRove: An HMM-Based Method for Accurate Prediction of RNA-Pentatricopeptide Repeat Protein Binding Events&lt;/title&gt;&lt;secondary-title&gt;Plos One&lt;/secondary-title&gt;&lt;/titles&gt;&lt;periodical&gt;&lt;full-title&gt;PLoS One&lt;/full-title&gt;&lt;abbr-1&gt;PloS one&lt;/abbr-1&gt;&lt;/periodical&gt;&lt;pages&gt;e0160645&lt;/pages&gt;&lt;volume&gt;11&lt;/volume&gt;&lt;number&gt;8&lt;/number&gt;&lt;dates&gt;&lt;year&gt;2016&lt;/year&gt;&lt;/dates&gt;&lt;isbn&gt;1932-6203&lt;/isbn&gt;&lt;urls&gt;&lt;/urls&gt;&lt;electronic-resource-num&gt;10.1371/journal.pone.0160645&lt;/electronic-resource-num&gt;&lt;/record&gt;&lt;/Cite&gt;&lt;/EndNote&gt;</w:instrText>
      </w:r>
      <w:r w:rsidR="000E7EAB" w:rsidRPr="00CD57B7">
        <w:rPr>
          <w:rFonts w:ascii="Arial" w:hAnsi="Arial" w:cs="Arial"/>
          <w:color w:val="1C1D1E"/>
          <w:sz w:val="20"/>
          <w:szCs w:val="20"/>
          <w:shd w:val="clear" w:color="auto" w:fill="FFFFFF"/>
        </w:rPr>
        <w:fldChar w:fldCharType="separate"/>
      </w:r>
      <w:r w:rsidR="000E7EAB" w:rsidRPr="00CD57B7">
        <w:rPr>
          <w:rFonts w:ascii="Arial" w:hAnsi="Arial" w:cs="Arial"/>
          <w:noProof/>
          <w:color w:val="1C1D1E"/>
          <w:sz w:val="20"/>
          <w:szCs w:val="20"/>
          <w:shd w:val="clear" w:color="auto" w:fill="FFFFFF"/>
        </w:rPr>
        <w:t>(</w:t>
      </w:r>
      <w:hyperlink w:anchor="_ENREF_5" w:tooltip="Harrison, 2016 #140" w:history="1">
        <w:r w:rsidR="00476C3B" w:rsidRPr="00CD57B7">
          <w:rPr>
            <w:rFonts w:ascii="Arial" w:hAnsi="Arial" w:cs="Arial"/>
            <w:noProof/>
            <w:color w:val="1C1D1E"/>
            <w:sz w:val="20"/>
            <w:szCs w:val="20"/>
            <w:shd w:val="clear" w:color="auto" w:fill="FFFFFF"/>
          </w:rPr>
          <w:t>Harrison, Ruiz et al. 2016</w:t>
        </w:r>
      </w:hyperlink>
      <w:r w:rsidR="000E7EAB" w:rsidRPr="00CD57B7">
        <w:rPr>
          <w:rFonts w:ascii="Arial" w:hAnsi="Arial" w:cs="Arial"/>
          <w:noProof/>
          <w:color w:val="1C1D1E"/>
          <w:sz w:val="20"/>
          <w:szCs w:val="20"/>
          <w:shd w:val="clear" w:color="auto" w:fill="FFFFFF"/>
        </w:rPr>
        <w:t>)</w:t>
      </w:r>
      <w:r w:rsidR="000E7EAB" w:rsidRPr="00CD57B7">
        <w:rPr>
          <w:rFonts w:ascii="Arial" w:hAnsi="Arial" w:cs="Arial"/>
          <w:color w:val="1C1D1E"/>
          <w:sz w:val="20"/>
          <w:szCs w:val="20"/>
          <w:shd w:val="clear" w:color="auto" w:fill="FFFFFF"/>
        </w:rPr>
        <w:fldChar w:fldCharType="end"/>
      </w:r>
      <w:r w:rsidR="000E7EAB" w:rsidRPr="00CD57B7">
        <w:rPr>
          <w:rFonts w:ascii="Arial" w:hAnsi="Arial" w:cs="Arial"/>
          <w:color w:val="1C1D1E"/>
          <w:sz w:val="20"/>
          <w:szCs w:val="20"/>
          <w:shd w:val="clear" w:color="auto" w:fill="FFFFFF"/>
        </w:rPr>
        <w:t xml:space="preserve"> was used to analyze the RFL sequences and extract the 5</w:t>
      </w:r>
      <w:r w:rsidR="000E7EAB" w:rsidRPr="00CD57B7">
        <w:rPr>
          <w:rFonts w:ascii="Arial" w:hAnsi="Arial" w:cs="Arial"/>
          <w:color w:val="1C1D1E"/>
          <w:sz w:val="20"/>
          <w:szCs w:val="20"/>
          <w:shd w:val="clear" w:color="auto" w:fill="FFFFFF"/>
          <w:vertAlign w:val="superscript"/>
        </w:rPr>
        <w:t>th</w:t>
      </w:r>
      <w:r w:rsidR="000E7EAB" w:rsidRPr="00CD57B7">
        <w:rPr>
          <w:rFonts w:ascii="Arial" w:hAnsi="Arial" w:cs="Arial"/>
          <w:color w:val="1C1D1E"/>
          <w:sz w:val="20"/>
          <w:szCs w:val="20"/>
          <w:shd w:val="clear" w:color="auto" w:fill="FFFFFF"/>
        </w:rPr>
        <w:t xml:space="preserve"> and 35</w:t>
      </w:r>
      <w:r w:rsidR="000E7EAB" w:rsidRPr="00CD57B7">
        <w:rPr>
          <w:rFonts w:ascii="Arial" w:hAnsi="Arial" w:cs="Arial"/>
          <w:color w:val="1C1D1E"/>
          <w:sz w:val="20"/>
          <w:szCs w:val="20"/>
          <w:shd w:val="clear" w:color="auto" w:fill="FFFFFF"/>
          <w:vertAlign w:val="superscript"/>
        </w:rPr>
        <w:t>th</w:t>
      </w:r>
      <w:r w:rsidR="000E7EAB" w:rsidRPr="00CD57B7">
        <w:rPr>
          <w:rFonts w:ascii="Arial" w:hAnsi="Arial" w:cs="Arial"/>
          <w:color w:val="1C1D1E"/>
          <w:sz w:val="20"/>
          <w:szCs w:val="20"/>
          <w:shd w:val="clear" w:color="auto" w:fill="FFFFFF"/>
        </w:rPr>
        <w:t xml:space="preserve"> amino acid within each PPR motif to </w:t>
      </w:r>
      <w:r w:rsidR="00422189" w:rsidRPr="00CD57B7">
        <w:rPr>
          <w:rFonts w:ascii="Arial" w:hAnsi="Arial" w:cs="Arial"/>
          <w:color w:val="1C1D1E"/>
          <w:sz w:val="20"/>
          <w:szCs w:val="20"/>
          <w:shd w:val="clear" w:color="auto" w:fill="FFFFFF"/>
        </w:rPr>
        <w:t xml:space="preserve">produce the </w:t>
      </w:r>
      <w:proofErr w:type="spellStart"/>
      <w:r w:rsidR="00422189" w:rsidRPr="00CD57B7">
        <w:rPr>
          <w:rFonts w:ascii="Arial" w:hAnsi="Arial" w:cs="Arial"/>
          <w:color w:val="1C1D1E"/>
          <w:sz w:val="20"/>
          <w:szCs w:val="20"/>
          <w:shd w:val="clear" w:color="auto" w:fill="FFFFFF"/>
        </w:rPr>
        <w:t>PPRCode</w:t>
      </w:r>
      <w:proofErr w:type="spellEnd"/>
      <w:r w:rsidR="00422189" w:rsidRPr="00CD57B7">
        <w:rPr>
          <w:rFonts w:ascii="Arial" w:hAnsi="Arial" w:cs="Arial"/>
          <w:color w:val="1C1D1E"/>
          <w:sz w:val="20"/>
          <w:szCs w:val="20"/>
          <w:shd w:val="clear" w:color="auto" w:fill="FFFFFF"/>
        </w:rPr>
        <w:t xml:space="preserve"> of each RFL sequence.</w:t>
      </w:r>
    </w:p>
    <w:p w:rsidR="00CD57B7" w:rsidRPr="00CD57B7" w:rsidRDefault="00CD57B7" w:rsidP="00CD57B7">
      <w:pPr>
        <w:spacing w:after="0" w:line="480" w:lineRule="auto"/>
        <w:rPr>
          <w:rFonts w:ascii="Arial" w:hAnsi="Arial" w:cs="Arial"/>
          <w:color w:val="1C1D1E"/>
          <w:sz w:val="20"/>
          <w:szCs w:val="20"/>
          <w:shd w:val="clear" w:color="auto" w:fill="FFFFFF"/>
        </w:rPr>
      </w:pPr>
    </w:p>
    <w:p w:rsidR="002624BD" w:rsidRPr="00CD57B7" w:rsidRDefault="002624BD" w:rsidP="00CD57B7">
      <w:pPr>
        <w:spacing w:after="0" w:line="480" w:lineRule="auto"/>
        <w:jc w:val="center"/>
        <w:rPr>
          <w:rFonts w:ascii="Arial" w:hAnsi="Arial" w:cs="Arial"/>
          <w:b/>
          <w:sz w:val="20"/>
          <w:szCs w:val="20"/>
        </w:rPr>
      </w:pPr>
      <w:r w:rsidRPr="00CD57B7">
        <w:rPr>
          <w:rFonts w:ascii="Arial" w:hAnsi="Arial" w:cs="Arial"/>
          <w:b/>
          <w:sz w:val="20"/>
          <w:szCs w:val="20"/>
        </w:rPr>
        <w:t>Discussion</w:t>
      </w:r>
    </w:p>
    <w:p w:rsidR="000929E6" w:rsidRPr="00CD57B7" w:rsidRDefault="00DD132D"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4725FE" w:rsidRPr="00CD57B7">
        <w:rPr>
          <w:rFonts w:ascii="Arial" w:hAnsi="Arial" w:cs="Arial"/>
          <w:color w:val="1C1D1E"/>
          <w:sz w:val="20"/>
          <w:szCs w:val="20"/>
          <w:shd w:val="clear" w:color="auto" w:fill="FFFFFF"/>
        </w:rPr>
        <w:t>PPR gene clusters contain m</w:t>
      </w:r>
      <w:r w:rsidR="009C68C6" w:rsidRPr="00CD57B7">
        <w:rPr>
          <w:rFonts w:ascii="Arial" w:hAnsi="Arial" w:cs="Arial"/>
          <w:color w:val="1C1D1E"/>
          <w:sz w:val="20"/>
          <w:szCs w:val="20"/>
          <w:shd w:val="clear" w:color="auto" w:fill="FFFFFF"/>
        </w:rPr>
        <w:t>ultiple</w:t>
      </w:r>
      <w:r w:rsidR="004725FE" w:rsidRPr="00CD57B7">
        <w:rPr>
          <w:rFonts w:ascii="Arial" w:hAnsi="Arial" w:cs="Arial"/>
          <w:color w:val="1C1D1E"/>
          <w:sz w:val="20"/>
          <w:szCs w:val="20"/>
          <w:shd w:val="clear" w:color="auto" w:fill="FFFFFF"/>
        </w:rPr>
        <w:t xml:space="preserve"> copies of highly similar, </w:t>
      </w:r>
      <w:r w:rsidR="00D84FD6" w:rsidRPr="00CD57B7">
        <w:rPr>
          <w:rFonts w:ascii="Arial" w:hAnsi="Arial" w:cs="Arial"/>
          <w:color w:val="1C1D1E"/>
          <w:sz w:val="20"/>
          <w:szCs w:val="20"/>
          <w:shd w:val="clear" w:color="auto" w:fill="FFFFFF"/>
        </w:rPr>
        <w:t>repetitive</w:t>
      </w:r>
      <w:r w:rsidR="004725FE" w:rsidRPr="00CD57B7">
        <w:rPr>
          <w:rFonts w:ascii="Arial" w:hAnsi="Arial" w:cs="Arial"/>
          <w:color w:val="1C1D1E"/>
          <w:sz w:val="20"/>
          <w:szCs w:val="20"/>
          <w:shd w:val="clear" w:color="auto" w:fill="FFFFFF"/>
        </w:rPr>
        <w:t xml:space="preserve"> sequences which can </w:t>
      </w:r>
      <w:r w:rsidR="00DB5D9C" w:rsidRPr="00CD57B7">
        <w:rPr>
          <w:rFonts w:ascii="Arial" w:hAnsi="Arial" w:cs="Arial"/>
          <w:color w:val="1C1D1E"/>
          <w:sz w:val="20"/>
          <w:szCs w:val="20"/>
          <w:shd w:val="clear" w:color="auto" w:fill="FFFFFF"/>
        </w:rPr>
        <w:t>result in</w:t>
      </w:r>
      <w:r w:rsidR="004725FE" w:rsidRPr="00CD57B7">
        <w:rPr>
          <w:rFonts w:ascii="Arial" w:hAnsi="Arial" w:cs="Arial"/>
          <w:color w:val="1C1D1E"/>
          <w:sz w:val="20"/>
          <w:szCs w:val="20"/>
          <w:shd w:val="clear" w:color="auto" w:fill="FFFFFF"/>
        </w:rPr>
        <w:t xml:space="preserve"> unequal crossing over during meiosis. Th</w:t>
      </w:r>
      <w:r w:rsidR="00D84FD6" w:rsidRPr="00CD57B7">
        <w:rPr>
          <w:rFonts w:ascii="Arial" w:hAnsi="Arial" w:cs="Arial"/>
          <w:color w:val="1C1D1E"/>
          <w:sz w:val="20"/>
          <w:szCs w:val="20"/>
          <w:shd w:val="clear" w:color="auto" w:fill="FFFFFF"/>
        </w:rPr>
        <w:t>ese</w:t>
      </w:r>
      <w:r w:rsidR="004725FE" w:rsidRPr="00CD57B7">
        <w:rPr>
          <w:rFonts w:ascii="Arial" w:hAnsi="Arial" w:cs="Arial"/>
          <w:color w:val="1C1D1E"/>
          <w:sz w:val="20"/>
          <w:szCs w:val="20"/>
          <w:shd w:val="clear" w:color="auto" w:fill="FFFFFF"/>
        </w:rPr>
        <w:t xml:space="preserve"> meiotic mistake</w:t>
      </w:r>
      <w:r w:rsidR="00D84FD6" w:rsidRPr="00CD57B7">
        <w:rPr>
          <w:rFonts w:ascii="Arial" w:hAnsi="Arial" w:cs="Arial"/>
          <w:color w:val="1C1D1E"/>
          <w:sz w:val="20"/>
          <w:szCs w:val="20"/>
          <w:shd w:val="clear" w:color="auto" w:fill="FFFFFF"/>
        </w:rPr>
        <w:t>s</w:t>
      </w:r>
      <w:r w:rsidR="004725FE" w:rsidRPr="00CD57B7">
        <w:rPr>
          <w:rFonts w:ascii="Arial" w:hAnsi="Arial" w:cs="Arial"/>
          <w:color w:val="1C1D1E"/>
          <w:sz w:val="20"/>
          <w:szCs w:val="20"/>
          <w:shd w:val="clear" w:color="auto" w:fill="FFFFFF"/>
        </w:rPr>
        <w:t xml:space="preserve"> can lead to large sequence rearrangements and increases or decreases in gene content. Through th</w:t>
      </w:r>
      <w:r w:rsidR="007D558E" w:rsidRPr="00CD57B7">
        <w:rPr>
          <w:rFonts w:ascii="Arial" w:hAnsi="Arial" w:cs="Arial"/>
          <w:color w:val="1C1D1E"/>
          <w:sz w:val="20"/>
          <w:szCs w:val="20"/>
          <w:shd w:val="clear" w:color="auto" w:fill="FFFFFF"/>
        </w:rPr>
        <w:t>e</w:t>
      </w:r>
      <w:r w:rsidR="004725FE" w:rsidRPr="00CD57B7">
        <w:rPr>
          <w:rFonts w:ascii="Arial" w:hAnsi="Arial" w:cs="Arial"/>
          <w:color w:val="1C1D1E"/>
          <w:sz w:val="20"/>
          <w:szCs w:val="20"/>
          <w:shd w:val="clear" w:color="auto" w:fill="FFFFFF"/>
        </w:rPr>
        <w:t xml:space="preserve"> analysis</w:t>
      </w:r>
      <w:r w:rsidR="00DB5D9C" w:rsidRPr="00CD57B7">
        <w:rPr>
          <w:rFonts w:ascii="Arial" w:hAnsi="Arial" w:cs="Arial"/>
          <w:color w:val="1C1D1E"/>
          <w:sz w:val="20"/>
          <w:szCs w:val="20"/>
          <w:shd w:val="clear" w:color="auto" w:fill="FFFFFF"/>
        </w:rPr>
        <w:t xml:space="preserve"> of the chromosome 2 PPR cluster</w:t>
      </w:r>
      <w:r w:rsidR="004725FE" w:rsidRPr="00CD57B7">
        <w:rPr>
          <w:rFonts w:ascii="Arial" w:hAnsi="Arial" w:cs="Arial"/>
          <w:color w:val="1C1D1E"/>
          <w:sz w:val="20"/>
          <w:szCs w:val="20"/>
          <w:shd w:val="clear" w:color="auto" w:fill="FFFFFF"/>
        </w:rPr>
        <w:t xml:space="preserve">, it was shown that the NAM </w:t>
      </w:r>
      <w:r w:rsidR="00D84FD6" w:rsidRPr="00CD57B7">
        <w:rPr>
          <w:rFonts w:ascii="Arial" w:hAnsi="Arial" w:cs="Arial"/>
          <w:color w:val="1C1D1E"/>
          <w:sz w:val="20"/>
          <w:szCs w:val="20"/>
          <w:shd w:val="clear" w:color="auto" w:fill="FFFFFF"/>
        </w:rPr>
        <w:t>founder lines have</w:t>
      </w:r>
      <w:r w:rsidR="00DB5D9C" w:rsidRPr="00CD57B7">
        <w:rPr>
          <w:rFonts w:ascii="Arial" w:hAnsi="Arial" w:cs="Arial"/>
          <w:color w:val="1C1D1E"/>
          <w:sz w:val="20"/>
          <w:szCs w:val="20"/>
          <w:shd w:val="clear" w:color="auto" w:fill="FFFFFF"/>
        </w:rPr>
        <w:t xml:space="preserve"> up to a 74% difference in physical size of this interval. </w:t>
      </w:r>
      <w:r w:rsidR="007D558E" w:rsidRPr="00CD57B7">
        <w:rPr>
          <w:rFonts w:ascii="Arial" w:hAnsi="Arial" w:cs="Arial"/>
          <w:color w:val="1C1D1E"/>
          <w:sz w:val="20"/>
          <w:szCs w:val="20"/>
          <w:shd w:val="clear" w:color="auto" w:fill="FFFFFF"/>
        </w:rPr>
        <w:t>T</w:t>
      </w:r>
      <w:r w:rsidR="00DB5D9C" w:rsidRPr="00CD57B7">
        <w:rPr>
          <w:rFonts w:ascii="Arial" w:hAnsi="Arial" w:cs="Arial"/>
          <w:color w:val="1C1D1E"/>
          <w:sz w:val="20"/>
          <w:szCs w:val="20"/>
          <w:shd w:val="clear" w:color="auto" w:fill="FFFFFF"/>
        </w:rPr>
        <w:t>he gene content</w:t>
      </w:r>
      <w:r w:rsidR="007D558E" w:rsidRPr="00CD57B7">
        <w:rPr>
          <w:rFonts w:ascii="Arial" w:hAnsi="Arial" w:cs="Arial"/>
          <w:color w:val="1C1D1E"/>
          <w:sz w:val="20"/>
          <w:szCs w:val="20"/>
          <w:shd w:val="clear" w:color="auto" w:fill="FFFFFF"/>
        </w:rPr>
        <w:t xml:space="preserve"> within this PPR cluster</w:t>
      </w:r>
      <w:r w:rsidR="00DB5D9C" w:rsidRPr="00CD57B7">
        <w:rPr>
          <w:rFonts w:ascii="Arial" w:hAnsi="Arial" w:cs="Arial"/>
          <w:color w:val="1C1D1E"/>
          <w:sz w:val="20"/>
          <w:szCs w:val="20"/>
          <w:shd w:val="clear" w:color="auto" w:fill="FFFFFF"/>
        </w:rPr>
        <w:t xml:space="preserve"> shows that large </w:t>
      </w:r>
      <w:r w:rsidR="00F93766" w:rsidRPr="00CD57B7">
        <w:rPr>
          <w:rFonts w:ascii="Arial" w:hAnsi="Arial" w:cs="Arial"/>
          <w:color w:val="1C1D1E"/>
          <w:sz w:val="20"/>
          <w:szCs w:val="20"/>
          <w:shd w:val="clear" w:color="auto" w:fill="FFFFFF"/>
        </w:rPr>
        <w:t>segments</w:t>
      </w:r>
      <w:r w:rsidR="00DB5D9C" w:rsidRPr="00CD57B7">
        <w:rPr>
          <w:rFonts w:ascii="Arial" w:hAnsi="Arial" w:cs="Arial"/>
          <w:color w:val="1C1D1E"/>
          <w:sz w:val="20"/>
          <w:szCs w:val="20"/>
          <w:shd w:val="clear" w:color="auto" w:fill="FFFFFF"/>
        </w:rPr>
        <w:t xml:space="preserve"> of sequence were duplicated and recombined result</w:t>
      </w:r>
      <w:r w:rsidR="00677B73" w:rsidRPr="00CD57B7">
        <w:rPr>
          <w:rFonts w:ascii="Arial" w:hAnsi="Arial" w:cs="Arial"/>
          <w:color w:val="1C1D1E"/>
          <w:sz w:val="20"/>
          <w:szCs w:val="20"/>
          <w:shd w:val="clear" w:color="auto" w:fill="FFFFFF"/>
        </w:rPr>
        <w:t>ing in differ</w:t>
      </w:r>
      <w:r w:rsidR="00F93766" w:rsidRPr="00CD57B7">
        <w:rPr>
          <w:rFonts w:ascii="Arial" w:hAnsi="Arial" w:cs="Arial"/>
          <w:color w:val="1C1D1E"/>
          <w:sz w:val="20"/>
          <w:szCs w:val="20"/>
          <w:shd w:val="clear" w:color="auto" w:fill="FFFFFF"/>
        </w:rPr>
        <w:t xml:space="preserve">ing PPR paralog content within the NAM lines. </w:t>
      </w:r>
      <w:r w:rsidR="000D0FBA" w:rsidRPr="00CD57B7">
        <w:rPr>
          <w:rFonts w:ascii="Arial" w:hAnsi="Arial" w:cs="Arial"/>
          <w:color w:val="1C1D1E"/>
          <w:sz w:val="20"/>
          <w:szCs w:val="20"/>
          <w:shd w:val="clear" w:color="auto" w:fill="FFFFFF"/>
        </w:rPr>
        <w:t xml:space="preserve">The NAM lines have between 3 and 8 RFL genes within this cluster, sometimes with two copies of the same gene. </w:t>
      </w:r>
      <w:r w:rsidR="00F93766" w:rsidRPr="00CD57B7">
        <w:rPr>
          <w:rFonts w:ascii="Arial" w:hAnsi="Arial" w:cs="Arial"/>
          <w:color w:val="1C1D1E"/>
          <w:sz w:val="20"/>
          <w:szCs w:val="20"/>
          <w:shd w:val="clear" w:color="auto" w:fill="FFFFFF"/>
        </w:rPr>
        <w:t xml:space="preserve">Of the 26 NAM lines, only B73 and B97 had identical gene content </w:t>
      </w:r>
      <w:r w:rsidR="00677B73" w:rsidRPr="00CD57B7">
        <w:rPr>
          <w:rFonts w:ascii="Arial" w:hAnsi="Arial" w:cs="Arial"/>
          <w:color w:val="1C1D1E"/>
          <w:sz w:val="20"/>
          <w:szCs w:val="20"/>
          <w:shd w:val="clear" w:color="auto" w:fill="FFFFFF"/>
        </w:rPr>
        <w:t>throughout</w:t>
      </w:r>
      <w:r w:rsidR="00F93766" w:rsidRPr="00CD57B7">
        <w:rPr>
          <w:rFonts w:ascii="Arial" w:hAnsi="Arial" w:cs="Arial"/>
          <w:color w:val="1C1D1E"/>
          <w:sz w:val="20"/>
          <w:szCs w:val="20"/>
          <w:shd w:val="clear" w:color="auto" w:fill="FFFFFF"/>
        </w:rPr>
        <w:t xml:space="preserve"> the interval, suggesting </w:t>
      </w:r>
      <w:r w:rsidR="00F93766" w:rsidRPr="00CD57B7">
        <w:rPr>
          <w:rFonts w:ascii="Arial" w:hAnsi="Arial" w:cs="Arial"/>
          <w:color w:val="1C1D1E"/>
          <w:sz w:val="20"/>
          <w:szCs w:val="20"/>
          <w:shd w:val="clear" w:color="auto" w:fill="FFFFFF"/>
        </w:rPr>
        <w:lastRenderedPageBreak/>
        <w:t>these are more closely relat</w:t>
      </w:r>
      <w:r w:rsidR="005842F8" w:rsidRPr="00CD57B7">
        <w:rPr>
          <w:rFonts w:ascii="Arial" w:hAnsi="Arial" w:cs="Arial"/>
          <w:color w:val="1C1D1E"/>
          <w:sz w:val="20"/>
          <w:szCs w:val="20"/>
          <w:shd w:val="clear" w:color="auto" w:fill="FFFFFF"/>
        </w:rPr>
        <w:t xml:space="preserve">ed inbreds. </w:t>
      </w:r>
      <w:r w:rsidR="007424D1" w:rsidRPr="00CD57B7">
        <w:rPr>
          <w:rFonts w:ascii="Arial" w:hAnsi="Arial" w:cs="Arial"/>
          <w:color w:val="1C1D1E"/>
          <w:sz w:val="20"/>
          <w:szCs w:val="20"/>
          <w:shd w:val="clear" w:color="auto" w:fill="FFFFFF"/>
        </w:rPr>
        <w:t>Since all other NAM lines have</w:t>
      </w:r>
      <w:r w:rsidR="000929E6" w:rsidRPr="00CD57B7">
        <w:rPr>
          <w:rFonts w:ascii="Arial" w:hAnsi="Arial" w:cs="Arial"/>
          <w:color w:val="1C1D1E"/>
          <w:sz w:val="20"/>
          <w:szCs w:val="20"/>
          <w:shd w:val="clear" w:color="auto" w:fill="FFFFFF"/>
        </w:rPr>
        <w:t xml:space="preserve"> different combinations of paralogous RFL genes, th</w:t>
      </w:r>
      <w:r w:rsidR="00F054B9" w:rsidRPr="00CD57B7">
        <w:rPr>
          <w:rFonts w:ascii="Arial" w:hAnsi="Arial" w:cs="Arial"/>
          <w:color w:val="1C1D1E"/>
          <w:sz w:val="20"/>
          <w:szCs w:val="20"/>
          <w:shd w:val="clear" w:color="auto" w:fill="FFFFFF"/>
        </w:rPr>
        <w:t>is</w:t>
      </w:r>
      <w:r w:rsidR="000929E6" w:rsidRPr="00CD57B7">
        <w:rPr>
          <w:rFonts w:ascii="Arial" w:hAnsi="Arial" w:cs="Arial"/>
          <w:color w:val="1C1D1E"/>
          <w:sz w:val="20"/>
          <w:szCs w:val="20"/>
          <w:shd w:val="clear" w:color="auto" w:fill="FFFFFF"/>
        </w:rPr>
        <w:t xml:space="preserve"> NAM set </w:t>
      </w:r>
      <w:r w:rsidR="00F054B9" w:rsidRPr="00CD57B7">
        <w:rPr>
          <w:rFonts w:ascii="Arial" w:hAnsi="Arial" w:cs="Arial"/>
          <w:color w:val="1C1D1E"/>
          <w:sz w:val="20"/>
          <w:szCs w:val="20"/>
          <w:shd w:val="clear" w:color="auto" w:fill="FFFFFF"/>
        </w:rPr>
        <w:t xml:space="preserve">screen </w:t>
      </w:r>
      <w:r w:rsidR="000929E6" w:rsidRPr="00CD57B7">
        <w:rPr>
          <w:rFonts w:ascii="Arial" w:hAnsi="Arial" w:cs="Arial"/>
          <w:color w:val="1C1D1E"/>
          <w:sz w:val="20"/>
          <w:szCs w:val="20"/>
          <w:shd w:val="clear" w:color="auto" w:fill="FFFFFF"/>
        </w:rPr>
        <w:t xml:space="preserve">likely did not capture </w:t>
      </w:r>
      <w:proofErr w:type="gramStart"/>
      <w:r w:rsidR="000929E6" w:rsidRPr="00CD57B7">
        <w:rPr>
          <w:rFonts w:ascii="Arial" w:hAnsi="Arial" w:cs="Arial"/>
          <w:color w:val="1C1D1E"/>
          <w:sz w:val="20"/>
          <w:szCs w:val="20"/>
          <w:shd w:val="clear" w:color="auto" w:fill="FFFFFF"/>
        </w:rPr>
        <w:t>all of</w:t>
      </w:r>
      <w:proofErr w:type="gramEnd"/>
      <w:r w:rsidR="000929E6" w:rsidRPr="00CD57B7">
        <w:rPr>
          <w:rFonts w:ascii="Arial" w:hAnsi="Arial" w:cs="Arial"/>
          <w:color w:val="1C1D1E"/>
          <w:sz w:val="20"/>
          <w:szCs w:val="20"/>
          <w:shd w:val="clear" w:color="auto" w:fill="FFFFFF"/>
        </w:rPr>
        <w:t xml:space="preserve"> the diversity present within maize germplasm. </w:t>
      </w:r>
    </w:p>
    <w:p w:rsidR="000929E6" w:rsidRPr="00CD57B7" w:rsidRDefault="007424D1"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 xml:space="preserve"> </w:t>
      </w:r>
      <w:r w:rsidR="000929E6" w:rsidRPr="00CD57B7">
        <w:rPr>
          <w:rFonts w:ascii="Arial" w:hAnsi="Arial" w:cs="Arial"/>
          <w:color w:val="1C1D1E"/>
          <w:sz w:val="20"/>
          <w:szCs w:val="20"/>
          <w:shd w:val="clear" w:color="auto" w:fill="FFFFFF"/>
        </w:rPr>
        <w:tab/>
      </w:r>
      <w:r w:rsidR="003D774A" w:rsidRPr="00CD57B7">
        <w:rPr>
          <w:rFonts w:ascii="Arial" w:hAnsi="Arial" w:cs="Arial"/>
          <w:color w:val="1C1D1E"/>
          <w:sz w:val="20"/>
          <w:szCs w:val="20"/>
          <w:shd w:val="clear" w:color="auto" w:fill="FFFFFF"/>
        </w:rPr>
        <w:t xml:space="preserve">Nuclear PPR genes interact with mitochondrial and </w:t>
      </w:r>
      <w:r w:rsidR="00F01F36" w:rsidRPr="00CD57B7">
        <w:rPr>
          <w:rFonts w:ascii="Arial" w:hAnsi="Arial" w:cs="Arial"/>
          <w:color w:val="1C1D1E"/>
          <w:sz w:val="20"/>
          <w:szCs w:val="20"/>
          <w:shd w:val="clear" w:color="auto" w:fill="FFFFFF"/>
        </w:rPr>
        <w:t>chloroplast</w:t>
      </w:r>
      <w:r w:rsidR="003D774A" w:rsidRPr="00CD57B7">
        <w:rPr>
          <w:rFonts w:ascii="Arial" w:hAnsi="Arial" w:cs="Arial"/>
          <w:color w:val="1C1D1E"/>
          <w:sz w:val="20"/>
          <w:szCs w:val="20"/>
          <w:shd w:val="clear" w:color="auto" w:fill="FFFFFF"/>
        </w:rPr>
        <w:t xml:space="preserve"> RNA to edit or mod</w:t>
      </w:r>
      <w:r w:rsidR="00F01F36" w:rsidRPr="00CD57B7">
        <w:rPr>
          <w:rFonts w:ascii="Arial" w:hAnsi="Arial" w:cs="Arial"/>
          <w:color w:val="1C1D1E"/>
          <w:sz w:val="20"/>
          <w:szCs w:val="20"/>
          <w:shd w:val="clear" w:color="auto" w:fill="FFFFFF"/>
        </w:rPr>
        <w:t xml:space="preserve">ify RNA post-transcriptionally. An unfavorable mutation with the mitochondrial sequence may be mitigated by a PPR gene reducing the effect of the mutation. PPR genes show high rates of positive selection </w:t>
      </w:r>
      <w:proofErr w:type="gramStart"/>
      <w:r w:rsidR="00F01F36" w:rsidRPr="00CD57B7">
        <w:rPr>
          <w:rFonts w:ascii="Arial" w:hAnsi="Arial" w:cs="Arial"/>
          <w:color w:val="1C1D1E"/>
          <w:sz w:val="20"/>
          <w:szCs w:val="20"/>
          <w:shd w:val="clear" w:color="auto" w:fill="FFFFFF"/>
        </w:rPr>
        <w:t>in order to</w:t>
      </w:r>
      <w:proofErr w:type="gramEnd"/>
      <w:r w:rsidR="00F01F36" w:rsidRPr="00CD57B7">
        <w:rPr>
          <w:rFonts w:ascii="Arial" w:hAnsi="Arial" w:cs="Arial"/>
          <w:color w:val="1C1D1E"/>
          <w:sz w:val="20"/>
          <w:szCs w:val="20"/>
          <w:shd w:val="clear" w:color="auto" w:fill="FFFFFF"/>
        </w:rPr>
        <w:t xml:space="preserve"> evolve quickly to control mutations in the mitochondrial. For this reason, RFL genes, which mitigate unfavorable mitochondrial sequences, are characterized by a high </w:t>
      </w:r>
      <w:proofErr w:type="spellStart"/>
      <w:r w:rsidR="00F01F36" w:rsidRPr="00CD57B7">
        <w:rPr>
          <w:rFonts w:ascii="Arial" w:hAnsi="Arial" w:cs="Arial"/>
          <w:color w:val="1C1D1E"/>
          <w:sz w:val="20"/>
          <w:szCs w:val="20"/>
          <w:shd w:val="clear" w:color="auto" w:fill="FFFFFF"/>
        </w:rPr>
        <w:t>dN</w:t>
      </w:r>
      <w:proofErr w:type="spellEnd"/>
      <w:r w:rsidR="00F01F36" w:rsidRPr="00CD57B7">
        <w:rPr>
          <w:rFonts w:ascii="Arial" w:hAnsi="Arial" w:cs="Arial"/>
          <w:color w:val="1C1D1E"/>
          <w:sz w:val="20"/>
          <w:szCs w:val="20"/>
          <w:shd w:val="clear" w:color="auto" w:fill="FFFFFF"/>
        </w:rPr>
        <w:t>/</w:t>
      </w:r>
      <w:proofErr w:type="spellStart"/>
      <w:r w:rsidR="00F01F36" w:rsidRPr="00CD57B7">
        <w:rPr>
          <w:rFonts w:ascii="Arial" w:hAnsi="Arial" w:cs="Arial"/>
          <w:color w:val="1C1D1E"/>
          <w:sz w:val="20"/>
          <w:szCs w:val="20"/>
          <w:shd w:val="clear" w:color="auto" w:fill="FFFFFF"/>
        </w:rPr>
        <w:t>dS</w:t>
      </w:r>
      <w:proofErr w:type="spellEnd"/>
      <w:r w:rsidR="00F01F36" w:rsidRPr="00CD57B7">
        <w:rPr>
          <w:rFonts w:ascii="Arial" w:hAnsi="Arial" w:cs="Arial"/>
          <w:color w:val="1C1D1E"/>
          <w:sz w:val="20"/>
          <w:szCs w:val="20"/>
          <w:shd w:val="clear" w:color="auto" w:fill="FFFFFF"/>
        </w:rPr>
        <w:t xml:space="preserve"> ratio (</w:t>
      </w:r>
      <w:r w:rsidR="00F01F36" w:rsidRPr="00CD57B7">
        <w:rPr>
          <w:rFonts w:ascii="Arial" w:hAnsi="Arial" w:cs="Arial"/>
          <w:color w:val="1C1D1E"/>
          <w:sz w:val="20"/>
          <w:szCs w:val="20"/>
          <w:shd w:val="clear" w:color="auto" w:fill="FFFFFF"/>
        </w:rPr>
        <w:t>ω &gt; 1</w:t>
      </w:r>
      <w:r w:rsidR="00F01F36" w:rsidRPr="00CD57B7">
        <w:rPr>
          <w:rFonts w:ascii="Arial" w:hAnsi="Arial" w:cs="Arial"/>
          <w:color w:val="1C1D1E"/>
          <w:sz w:val="20"/>
          <w:szCs w:val="20"/>
          <w:shd w:val="clear" w:color="auto" w:fill="FFFFFF"/>
        </w:rPr>
        <w:t xml:space="preserve">). </w:t>
      </w:r>
      <w:r w:rsidR="003701C2" w:rsidRPr="00CD57B7">
        <w:rPr>
          <w:rFonts w:ascii="Arial" w:hAnsi="Arial" w:cs="Arial"/>
          <w:color w:val="1C1D1E"/>
          <w:sz w:val="20"/>
          <w:szCs w:val="20"/>
          <w:shd w:val="clear" w:color="auto" w:fill="FFFFFF"/>
        </w:rPr>
        <w:t xml:space="preserve">RFL sequences within this chromosome 2 cluster had a </w:t>
      </w:r>
      <w:r w:rsidR="003701C2" w:rsidRPr="00CD57B7">
        <w:rPr>
          <w:rFonts w:ascii="Arial" w:hAnsi="Arial" w:cs="Arial"/>
          <w:color w:val="1C1D1E"/>
          <w:sz w:val="20"/>
          <w:szCs w:val="20"/>
          <w:shd w:val="clear" w:color="auto" w:fill="FFFFFF"/>
        </w:rPr>
        <w:t>ω</w:t>
      </w:r>
      <w:r w:rsidR="003701C2" w:rsidRPr="00CD57B7">
        <w:rPr>
          <w:rFonts w:ascii="Arial" w:hAnsi="Arial" w:cs="Arial"/>
          <w:color w:val="1C1D1E"/>
          <w:sz w:val="20"/>
          <w:szCs w:val="20"/>
          <w:shd w:val="clear" w:color="auto" w:fill="FFFFFF"/>
        </w:rPr>
        <w:t>=</w:t>
      </w:r>
      <w:r w:rsidR="003701C2" w:rsidRPr="00CD57B7">
        <w:rPr>
          <w:rFonts w:ascii="Arial" w:hAnsi="Arial" w:cs="Arial"/>
          <w:color w:val="1C1D1E"/>
          <w:sz w:val="20"/>
          <w:szCs w:val="20"/>
          <w:shd w:val="clear" w:color="auto" w:fill="FFFFFF"/>
        </w:rPr>
        <w:t>1.60614</w:t>
      </w:r>
      <w:r w:rsidR="003701C2" w:rsidRPr="00CD57B7">
        <w:rPr>
          <w:rFonts w:ascii="Arial" w:hAnsi="Arial" w:cs="Arial"/>
          <w:color w:val="1C1D1E"/>
          <w:sz w:val="20"/>
          <w:szCs w:val="20"/>
          <w:shd w:val="clear" w:color="auto" w:fill="FFFFFF"/>
        </w:rPr>
        <w:t xml:space="preserve"> indicating these gene are under diversifying selection. Since amino acid positions 5 and 35 within the PPR motif are responsible for </w:t>
      </w:r>
      <w:proofErr w:type="spellStart"/>
      <w:r w:rsidR="001B2826" w:rsidRPr="00CD57B7">
        <w:rPr>
          <w:rFonts w:ascii="Arial" w:hAnsi="Arial" w:cs="Arial"/>
          <w:color w:val="1C1D1E"/>
          <w:sz w:val="20"/>
          <w:szCs w:val="20"/>
          <w:shd w:val="clear" w:color="auto" w:fill="FFFFFF"/>
        </w:rPr>
        <w:t>specifiying</w:t>
      </w:r>
      <w:proofErr w:type="spellEnd"/>
      <w:r w:rsidR="001B2826" w:rsidRPr="00CD57B7">
        <w:rPr>
          <w:rFonts w:ascii="Arial" w:hAnsi="Arial" w:cs="Arial"/>
          <w:color w:val="1C1D1E"/>
          <w:sz w:val="20"/>
          <w:szCs w:val="20"/>
          <w:shd w:val="clear" w:color="auto" w:fill="FFFFFF"/>
        </w:rPr>
        <w:t xml:space="preserve"> the RNA sequence for RNA binding, these positions are often under the strongest selection. Within this PPR dataset, positions 5 and 35 showed the highest number of positively selected sites, but also positions 1 and 30 showed more positive selection compared to other positions in the motif. </w:t>
      </w:r>
    </w:p>
    <w:p w:rsidR="001B2826" w:rsidRPr="00CD57B7" w:rsidRDefault="001B2826"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t xml:space="preserve">Since these sequences were predicted using FGENESH, it is not known how many of the sequences are pseudo-genes instead of transcribed genes. Transcripts of these public 26 NAM </w:t>
      </w:r>
      <w:r w:rsidR="00261C6F" w:rsidRPr="00CD57B7">
        <w:rPr>
          <w:rFonts w:ascii="Arial" w:hAnsi="Arial" w:cs="Arial"/>
          <w:color w:val="1C1D1E"/>
          <w:sz w:val="20"/>
          <w:szCs w:val="20"/>
          <w:shd w:val="clear" w:color="auto" w:fill="FFFFFF"/>
        </w:rPr>
        <w:t>are available, but due to the repetitiveness and high copy number, the short RNA-</w:t>
      </w:r>
      <w:proofErr w:type="spellStart"/>
      <w:r w:rsidR="00261C6F" w:rsidRPr="00CD57B7">
        <w:rPr>
          <w:rFonts w:ascii="Arial" w:hAnsi="Arial" w:cs="Arial"/>
          <w:color w:val="1C1D1E"/>
          <w:sz w:val="20"/>
          <w:szCs w:val="20"/>
          <w:shd w:val="clear" w:color="auto" w:fill="FFFFFF"/>
        </w:rPr>
        <w:t>seq</w:t>
      </w:r>
      <w:proofErr w:type="spellEnd"/>
      <w:r w:rsidR="00261C6F" w:rsidRPr="00CD57B7">
        <w:rPr>
          <w:rFonts w:ascii="Arial" w:hAnsi="Arial" w:cs="Arial"/>
          <w:color w:val="1C1D1E"/>
          <w:sz w:val="20"/>
          <w:szCs w:val="20"/>
          <w:shd w:val="clear" w:color="auto" w:fill="FFFFFF"/>
        </w:rPr>
        <w:t xml:space="preserve"> reads are being </w:t>
      </w:r>
      <w:proofErr w:type="spellStart"/>
      <w:r w:rsidR="00261C6F" w:rsidRPr="00CD57B7">
        <w:rPr>
          <w:rFonts w:ascii="Arial" w:hAnsi="Arial" w:cs="Arial"/>
          <w:color w:val="1C1D1E"/>
          <w:sz w:val="20"/>
          <w:szCs w:val="20"/>
          <w:shd w:val="clear" w:color="auto" w:fill="FFFFFF"/>
        </w:rPr>
        <w:t>mis</w:t>
      </w:r>
      <w:proofErr w:type="spellEnd"/>
      <w:r w:rsidR="00261C6F" w:rsidRPr="00CD57B7">
        <w:rPr>
          <w:rFonts w:ascii="Arial" w:hAnsi="Arial" w:cs="Arial"/>
          <w:color w:val="1C1D1E"/>
          <w:sz w:val="20"/>
          <w:szCs w:val="20"/>
          <w:shd w:val="clear" w:color="auto" w:fill="FFFFFF"/>
        </w:rPr>
        <w:t>-mapped to the wrong sequence</w:t>
      </w:r>
      <w:r w:rsidR="007D12E7" w:rsidRPr="00CD57B7">
        <w:rPr>
          <w:rFonts w:ascii="Arial" w:hAnsi="Arial" w:cs="Arial"/>
          <w:color w:val="1C1D1E"/>
          <w:sz w:val="20"/>
          <w:szCs w:val="20"/>
          <w:shd w:val="clear" w:color="auto" w:fill="FFFFFF"/>
        </w:rPr>
        <w:t>s</w:t>
      </w:r>
      <w:r w:rsidR="00261C6F" w:rsidRPr="00CD57B7">
        <w:rPr>
          <w:rFonts w:ascii="Arial" w:hAnsi="Arial" w:cs="Arial"/>
          <w:color w:val="1C1D1E"/>
          <w:sz w:val="20"/>
          <w:szCs w:val="20"/>
          <w:shd w:val="clear" w:color="auto" w:fill="FFFFFF"/>
        </w:rPr>
        <w:t xml:space="preserve"> causing incorrectly annotated transcripts. With the next release of </w:t>
      </w:r>
      <w:r w:rsidR="0093341D" w:rsidRPr="00CD57B7">
        <w:rPr>
          <w:rFonts w:ascii="Arial" w:hAnsi="Arial" w:cs="Arial"/>
          <w:color w:val="1C1D1E"/>
          <w:sz w:val="20"/>
          <w:szCs w:val="20"/>
          <w:shd w:val="clear" w:color="auto" w:fill="FFFFFF"/>
        </w:rPr>
        <w:t xml:space="preserve">NAM </w:t>
      </w:r>
      <w:r w:rsidR="00261C6F" w:rsidRPr="00CD57B7">
        <w:rPr>
          <w:rFonts w:ascii="Arial" w:hAnsi="Arial" w:cs="Arial"/>
          <w:color w:val="1C1D1E"/>
          <w:sz w:val="20"/>
          <w:szCs w:val="20"/>
          <w:shd w:val="clear" w:color="auto" w:fill="FFFFFF"/>
        </w:rPr>
        <w:t>transcript data, it may be possible to determine which RFLs are expressed. Surprisingly, these genes do not show a mitochondrial targeting sequence</w:t>
      </w:r>
      <w:r w:rsidR="0093341D" w:rsidRPr="00CD57B7">
        <w:rPr>
          <w:rFonts w:ascii="Arial" w:hAnsi="Arial" w:cs="Arial"/>
          <w:color w:val="1C1D1E"/>
          <w:sz w:val="20"/>
          <w:szCs w:val="20"/>
          <w:shd w:val="clear" w:color="auto" w:fill="FFFFFF"/>
        </w:rPr>
        <w:t xml:space="preserve"> (MTS)</w:t>
      </w:r>
      <w:r w:rsidR="00261C6F" w:rsidRPr="00CD57B7">
        <w:rPr>
          <w:rFonts w:ascii="Arial" w:hAnsi="Arial" w:cs="Arial"/>
          <w:color w:val="1C1D1E"/>
          <w:sz w:val="20"/>
          <w:szCs w:val="20"/>
          <w:shd w:val="clear" w:color="auto" w:fill="FFFFFF"/>
        </w:rPr>
        <w:t xml:space="preserve"> using </w:t>
      </w:r>
      <w:proofErr w:type="spellStart"/>
      <w:r w:rsidR="00261C6F" w:rsidRPr="00CD57B7">
        <w:rPr>
          <w:rFonts w:ascii="Arial" w:hAnsi="Arial" w:cs="Arial"/>
          <w:color w:val="1C1D1E"/>
          <w:sz w:val="20"/>
          <w:szCs w:val="20"/>
          <w:shd w:val="clear" w:color="auto" w:fill="FFFFFF"/>
        </w:rPr>
        <w:t>SignalP</w:t>
      </w:r>
      <w:proofErr w:type="spellEnd"/>
      <w:r w:rsidR="00261C6F" w:rsidRPr="00CD57B7">
        <w:rPr>
          <w:rFonts w:ascii="Arial" w:hAnsi="Arial" w:cs="Arial"/>
          <w:color w:val="1C1D1E"/>
          <w:sz w:val="20"/>
          <w:szCs w:val="20"/>
          <w:shd w:val="clear" w:color="auto" w:fill="FFFFFF"/>
        </w:rPr>
        <w:t>. The Rf3 gene from the inbred Ky21 has been mapped to this RFL cluster, so it is likely that one of those 4 RFL</w:t>
      </w:r>
      <w:r w:rsidR="0093341D" w:rsidRPr="00CD57B7">
        <w:rPr>
          <w:rFonts w:ascii="Arial" w:hAnsi="Arial" w:cs="Arial"/>
          <w:color w:val="1C1D1E"/>
          <w:sz w:val="20"/>
          <w:szCs w:val="20"/>
          <w:shd w:val="clear" w:color="auto" w:fill="FFFFFF"/>
        </w:rPr>
        <w:t>s does target the mitochondria even though there is not a MTS.</w:t>
      </w:r>
    </w:p>
    <w:p w:rsidR="00D94BD9" w:rsidRDefault="002624BD" w:rsidP="009A26C0">
      <w:pPr>
        <w:spacing w:after="0"/>
        <w:jc w:val="center"/>
        <w:rPr>
          <w:rFonts w:ascii="Arial" w:hAnsi="Arial" w:cs="Arial"/>
          <w:b/>
          <w:sz w:val="20"/>
          <w:szCs w:val="20"/>
        </w:rPr>
      </w:pPr>
      <w:r w:rsidRPr="00CD57B7">
        <w:rPr>
          <w:rFonts w:ascii="Arial" w:hAnsi="Arial" w:cs="Arial"/>
          <w:b/>
          <w:sz w:val="20"/>
          <w:szCs w:val="20"/>
        </w:rPr>
        <w:t>References</w:t>
      </w:r>
    </w:p>
    <w:p w:rsidR="00CD57B7" w:rsidRPr="00CD57B7" w:rsidRDefault="00CD57B7" w:rsidP="009A26C0">
      <w:pPr>
        <w:spacing w:after="0"/>
        <w:jc w:val="center"/>
        <w:rPr>
          <w:rFonts w:ascii="Arial" w:hAnsi="Arial" w:cs="Arial"/>
          <w:sz w:val="20"/>
          <w:szCs w:val="20"/>
        </w:rPr>
      </w:pPr>
    </w:p>
    <w:p w:rsidR="00476C3B" w:rsidRPr="00CD57B7" w:rsidRDefault="00D94BD9" w:rsidP="00CD57B7">
      <w:pPr>
        <w:spacing w:before="240" w:after="0" w:line="240" w:lineRule="auto"/>
        <w:rPr>
          <w:rFonts w:ascii="Arial" w:hAnsi="Arial" w:cs="Arial"/>
          <w:noProof/>
          <w:sz w:val="20"/>
          <w:szCs w:val="20"/>
        </w:rPr>
      </w:pPr>
      <w:r w:rsidRPr="00CD57B7">
        <w:rPr>
          <w:rFonts w:ascii="Arial" w:hAnsi="Arial" w:cs="Arial"/>
          <w:sz w:val="20"/>
          <w:szCs w:val="20"/>
        </w:rPr>
        <w:fldChar w:fldCharType="begin"/>
      </w:r>
      <w:r w:rsidRPr="00CD57B7">
        <w:rPr>
          <w:rFonts w:ascii="Arial" w:hAnsi="Arial" w:cs="Arial"/>
          <w:sz w:val="20"/>
          <w:szCs w:val="20"/>
        </w:rPr>
        <w:instrText xml:space="preserve"> ADDIN EN.REFLIST </w:instrText>
      </w:r>
      <w:r w:rsidRPr="00CD57B7">
        <w:rPr>
          <w:rFonts w:ascii="Arial" w:hAnsi="Arial" w:cs="Arial"/>
          <w:sz w:val="20"/>
          <w:szCs w:val="20"/>
        </w:rPr>
        <w:fldChar w:fldCharType="separate"/>
      </w:r>
      <w:bookmarkStart w:id="1" w:name="_ENREF_1"/>
      <w:r w:rsidR="00476C3B" w:rsidRPr="00CD57B7">
        <w:rPr>
          <w:rFonts w:ascii="Arial" w:hAnsi="Arial" w:cs="Arial"/>
          <w:noProof/>
          <w:sz w:val="20"/>
          <w:szCs w:val="20"/>
        </w:rPr>
        <w:t xml:space="preserve">Dahan, J. and H. Mireau (2013). "The Rf and Rf-like PPR in higher plants, a fast-evolving subclass of PPR genes." </w:t>
      </w:r>
      <w:r w:rsidR="00476C3B" w:rsidRPr="00CD57B7">
        <w:rPr>
          <w:rFonts w:ascii="Arial" w:hAnsi="Arial" w:cs="Arial"/>
          <w:noProof/>
          <w:sz w:val="20"/>
          <w:szCs w:val="20"/>
          <w:u w:val="single"/>
        </w:rPr>
        <w:t>RNA Biol</w:t>
      </w:r>
      <w:r w:rsidR="00476C3B" w:rsidRPr="00CD57B7">
        <w:rPr>
          <w:rFonts w:ascii="Arial" w:hAnsi="Arial" w:cs="Arial"/>
          <w:noProof/>
          <w:sz w:val="20"/>
          <w:szCs w:val="20"/>
        </w:rPr>
        <w:t xml:space="preserve"> </w:t>
      </w:r>
      <w:r w:rsidR="00476C3B" w:rsidRPr="00CD57B7">
        <w:rPr>
          <w:rFonts w:ascii="Arial" w:hAnsi="Arial" w:cs="Arial"/>
          <w:b/>
          <w:noProof/>
          <w:sz w:val="20"/>
          <w:szCs w:val="20"/>
        </w:rPr>
        <w:t>10</w:t>
      </w:r>
      <w:r w:rsidR="00476C3B" w:rsidRPr="00CD57B7">
        <w:rPr>
          <w:rFonts w:ascii="Arial" w:hAnsi="Arial" w:cs="Arial"/>
          <w:noProof/>
          <w:sz w:val="20"/>
          <w:szCs w:val="20"/>
        </w:rPr>
        <w:t>(9): 1469-1476.</w:t>
      </w:r>
      <w:bookmarkEnd w:id="1"/>
    </w:p>
    <w:p w:rsidR="00476C3B" w:rsidRPr="00CD57B7" w:rsidRDefault="00476C3B" w:rsidP="00CD57B7">
      <w:pPr>
        <w:spacing w:before="240" w:after="0" w:line="240" w:lineRule="auto"/>
        <w:rPr>
          <w:rFonts w:ascii="Arial" w:hAnsi="Arial" w:cs="Arial"/>
          <w:noProof/>
          <w:sz w:val="20"/>
          <w:szCs w:val="20"/>
        </w:rPr>
      </w:pPr>
      <w:bookmarkStart w:id="2" w:name="_ENREF_2"/>
      <w:r w:rsidRPr="00CD57B7">
        <w:rPr>
          <w:rFonts w:ascii="Arial" w:hAnsi="Arial" w:cs="Arial"/>
          <w:noProof/>
          <w:sz w:val="20"/>
          <w:szCs w:val="20"/>
        </w:rPr>
        <w:t xml:space="preserve">Fujii, S., C. S. Bond and I. D. Small (2011). "Selection patterns on restorer-like genes reveal a conflict between nuclear and mitochondrial genomes throughout angiosperm evolution." </w:t>
      </w:r>
      <w:r w:rsidRPr="00CD57B7">
        <w:rPr>
          <w:rFonts w:ascii="Arial" w:hAnsi="Arial" w:cs="Arial"/>
          <w:noProof/>
          <w:sz w:val="20"/>
          <w:szCs w:val="20"/>
          <w:u w:val="single"/>
        </w:rPr>
        <w:t>Proc Natl Acad Sci U S A</w:t>
      </w:r>
      <w:r w:rsidRPr="00CD57B7">
        <w:rPr>
          <w:rFonts w:ascii="Arial" w:hAnsi="Arial" w:cs="Arial"/>
          <w:noProof/>
          <w:sz w:val="20"/>
          <w:szCs w:val="20"/>
        </w:rPr>
        <w:t xml:space="preserve"> </w:t>
      </w:r>
      <w:r w:rsidRPr="00CD57B7">
        <w:rPr>
          <w:rFonts w:ascii="Arial" w:hAnsi="Arial" w:cs="Arial"/>
          <w:b/>
          <w:noProof/>
          <w:sz w:val="20"/>
          <w:szCs w:val="20"/>
        </w:rPr>
        <w:t>108</w:t>
      </w:r>
      <w:r w:rsidRPr="00CD57B7">
        <w:rPr>
          <w:rFonts w:ascii="Arial" w:hAnsi="Arial" w:cs="Arial"/>
          <w:noProof/>
          <w:sz w:val="20"/>
          <w:szCs w:val="20"/>
        </w:rPr>
        <w:t>(4): 1723-1728.</w:t>
      </w:r>
      <w:bookmarkEnd w:id="2"/>
    </w:p>
    <w:p w:rsidR="00476C3B" w:rsidRPr="00CD57B7" w:rsidRDefault="00476C3B" w:rsidP="00CD57B7">
      <w:pPr>
        <w:spacing w:before="240" w:after="0" w:line="240" w:lineRule="auto"/>
        <w:rPr>
          <w:rFonts w:ascii="Arial" w:hAnsi="Arial" w:cs="Arial"/>
          <w:noProof/>
          <w:sz w:val="20"/>
          <w:szCs w:val="20"/>
        </w:rPr>
      </w:pPr>
      <w:bookmarkStart w:id="3" w:name="_ENREF_3"/>
      <w:r w:rsidRPr="00CD57B7">
        <w:rPr>
          <w:rFonts w:ascii="Arial" w:hAnsi="Arial" w:cs="Arial"/>
          <w:noProof/>
          <w:sz w:val="20"/>
          <w:szCs w:val="20"/>
        </w:rPr>
        <w:t xml:space="preserve">Gaborieau, L., G. G. Brown and H. Mireau (2016). "The Propensity of Pentatricopeptide Repeat Genes to Evolve into Restorers of Cytoplasmic Male Sterility." </w:t>
      </w:r>
      <w:r w:rsidRPr="00CD57B7">
        <w:rPr>
          <w:rFonts w:ascii="Arial" w:hAnsi="Arial" w:cs="Arial"/>
          <w:noProof/>
          <w:sz w:val="20"/>
          <w:szCs w:val="20"/>
          <w:u w:val="single"/>
        </w:rPr>
        <w:t>Front Plant Sci</w:t>
      </w:r>
      <w:r w:rsidRPr="00CD57B7">
        <w:rPr>
          <w:rFonts w:ascii="Arial" w:hAnsi="Arial" w:cs="Arial"/>
          <w:noProof/>
          <w:sz w:val="20"/>
          <w:szCs w:val="20"/>
        </w:rPr>
        <w:t xml:space="preserve"> </w:t>
      </w:r>
      <w:r w:rsidRPr="00CD57B7">
        <w:rPr>
          <w:rFonts w:ascii="Arial" w:hAnsi="Arial" w:cs="Arial"/>
          <w:b/>
          <w:noProof/>
          <w:sz w:val="20"/>
          <w:szCs w:val="20"/>
        </w:rPr>
        <w:t>7</w:t>
      </w:r>
      <w:r w:rsidRPr="00CD57B7">
        <w:rPr>
          <w:rFonts w:ascii="Arial" w:hAnsi="Arial" w:cs="Arial"/>
          <w:noProof/>
          <w:sz w:val="20"/>
          <w:szCs w:val="20"/>
        </w:rPr>
        <w:t>: 1816.</w:t>
      </w:r>
      <w:bookmarkEnd w:id="3"/>
    </w:p>
    <w:p w:rsidR="00476C3B" w:rsidRPr="00CD57B7" w:rsidRDefault="00476C3B" w:rsidP="00CD57B7">
      <w:pPr>
        <w:spacing w:before="240" w:after="0" w:line="240" w:lineRule="auto"/>
        <w:rPr>
          <w:rFonts w:ascii="Arial" w:hAnsi="Arial" w:cs="Arial"/>
          <w:noProof/>
          <w:sz w:val="20"/>
          <w:szCs w:val="20"/>
        </w:rPr>
      </w:pPr>
      <w:bookmarkStart w:id="4" w:name="_ENREF_4"/>
      <w:r w:rsidRPr="00CD57B7">
        <w:rPr>
          <w:rFonts w:ascii="Arial" w:hAnsi="Arial" w:cs="Arial"/>
          <w:noProof/>
          <w:sz w:val="20"/>
          <w:szCs w:val="20"/>
        </w:rPr>
        <w:lastRenderedPageBreak/>
        <w:t xml:space="preserve">Gutmann, B., S. Royan, M. Schallenberg-Rudinger, H. Lenz, I. R. Castleden, R. McDowell, M. A. Vacher, J. Tonti-Filippini, C. S. Bond, V. Knoop and I. D. Small (2019). "The Expansion and Diversification of Pentatricopeptide Repeat RNA-Editing Factors in Plants." </w:t>
      </w:r>
      <w:r w:rsidRPr="00CD57B7">
        <w:rPr>
          <w:rFonts w:ascii="Arial" w:hAnsi="Arial" w:cs="Arial"/>
          <w:noProof/>
          <w:sz w:val="20"/>
          <w:szCs w:val="20"/>
          <w:u w:val="single"/>
        </w:rPr>
        <w:t>Mol Plant</w:t>
      </w:r>
      <w:r w:rsidRPr="00CD57B7">
        <w:rPr>
          <w:rFonts w:ascii="Arial" w:hAnsi="Arial" w:cs="Arial"/>
          <w:noProof/>
          <w:sz w:val="20"/>
          <w:szCs w:val="20"/>
        </w:rPr>
        <w:t>.</w:t>
      </w:r>
      <w:bookmarkEnd w:id="4"/>
    </w:p>
    <w:p w:rsidR="00476C3B" w:rsidRPr="00CD57B7" w:rsidRDefault="00476C3B" w:rsidP="00CD57B7">
      <w:pPr>
        <w:spacing w:before="240" w:after="0" w:line="240" w:lineRule="auto"/>
        <w:rPr>
          <w:rFonts w:ascii="Arial" w:hAnsi="Arial" w:cs="Arial"/>
          <w:noProof/>
          <w:sz w:val="20"/>
          <w:szCs w:val="20"/>
        </w:rPr>
      </w:pPr>
      <w:bookmarkStart w:id="5" w:name="_ENREF_5"/>
      <w:r w:rsidRPr="00CD57B7">
        <w:rPr>
          <w:rFonts w:ascii="Arial" w:hAnsi="Arial" w:cs="Arial"/>
          <w:noProof/>
          <w:sz w:val="20"/>
          <w:szCs w:val="20"/>
        </w:rPr>
        <w:t xml:space="preserve">Harrison, T., J. Ruiz, D. B. Sloan, A. Ben-Hur and C. Boucher (2016). "aPPRove: An HMM-Based Method for Accurate Prediction of RNA-Pentatricopeptide Repeat Protein Binding Events." </w:t>
      </w:r>
      <w:r w:rsidRPr="00CD57B7">
        <w:rPr>
          <w:rFonts w:ascii="Arial" w:hAnsi="Arial" w:cs="Arial"/>
          <w:noProof/>
          <w:sz w:val="20"/>
          <w:szCs w:val="20"/>
          <w:u w:val="single"/>
        </w:rPr>
        <w:t>Plos One</w:t>
      </w:r>
      <w:r w:rsidRPr="00CD57B7">
        <w:rPr>
          <w:rFonts w:ascii="Arial" w:hAnsi="Arial" w:cs="Arial"/>
          <w:noProof/>
          <w:sz w:val="20"/>
          <w:szCs w:val="20"/>
        </w:rPr>
        <w:t xml:space="preserve"> </w:t>
      </w:r>
      <w:r w:rsidRPr="00CD57B7">
        <w:rPr>
          <w:rFonts w:ascii="Arial" w:hAnsi="Arial" w:cs="Arial"/>
          <w:b/>
          <w:noProof/>
          <w:sz w:val="20"/>
          <w:szCs w:val="20"/>
        </w:rPr>
        <w:t>11</w:t>
      </w:r>
      <w:r w:rsidRPr="00CD57B7">
        <w:rPr>
          <w:rFonts w:ascii="Arial" w:hAnsi="Arial" w:cs="Arial"/>
          <w:noProof/>
          <w:sz w:val="20"/>
          <w:szCs w:val="20"/>
        </w:rPr>
        <w:t>(8): e0160645.</w:t>
      </w:r>
      <w:bookmarkEnd w:id="5"/>
    </w:p>
    <w:p w:rsidR="00476C3B" w:rsidRPr="00CD57B7" w:rsidRDefault="00476C3B" w:rsidP="00CD57B7">
      <w:pPr>
        <w:spacing w:before="240" w:after="0" w:line="240" w:lineRule="auto"/>
        <w:rPr>
          <w:rFonts w:ascii="Arial" w:hAnsi="Arial" w:cs="Arial"/>
          <w:noProof/>
          <w:sz w:val="20"/>
          <w:szCs w:val="20"/>
        </w:rPr>
      </w:pPr>
      <w:bookmarkStart w:id="6" w:name="_ENREF_6"/>
      <w:r w:rsidRPr="00CD57B7">
        <w:rPr>
          <w:rFonts w:ascii="Arial" w:hAnsi="Arial" w:cs="Arial"/>
          <w:noProof/>
          <w:sz w:val="20"/>
          <w:szCs w:val="20"/>
        </w:rPr>
        <w:t xml:space="preserve">Manna, S. (2015). "An overview of pentatricopeptide repeat proteins and their applications." </w:t>
      </w:r>
      <w:r w:rsidRPr="00CD57B7">
        <w:rPr>
          <w:rFonts w:ascii="Arial" w:hAnsi="Arial" w:cs="Arial"/>
          <w:noProof/>
          <w:sz w:val="20"/>
          <w:szCs w:val="20"/>
          <w:u w:val="single"/>
        </w:rPr>
        <w:t>Biochimie</w:t>
      </w:r>
      <w:r w:rsidRPr="00CD57B7">
        <w:rPr>
          <w:rFonts w:ascii="Arial" w:hAnsi="Arial" w:cs="Arial"/>
          <w:noProof/>
          <w:sz w:val="20"/>
          <w:szCs w:val="20"/>
        </w:rPr>
        <w:t xml:space="preserve"> </w:t>
      </w:r>
      <w:r w:rsidRPr="00CD57B7">
        <w:rPr>
          <w:rFonts w:ascii="Arial" w:hAnsi="Arial" w:cs="Arial"/>
          <w:b/>
          <w:noProof/>
          <w:sz w:val="20"/>
          <w:szCs w:val="20"/>
        </w:rPr>
        <w:t>113</w:t>
      </w:r>
      <w:r w:rsidRPr="00CD57B7">
        <w:rPr>
          <w:rFonts w:ascii="Arial" w:hAnsi="Arial" w:cs="Arial"/>
          <w:noProof/>
          <w:sz w:val="20"/>
          <w:szCs w:val="20"/>
        </w:rPr>
        <w:t>: 93-99.</w:t>
      </w:r>
      <w:bookmarkEnd w:id="6"/>
    </w:p>
    <w:p w:rsidR="00476C3B" w:rsidRPr="00CD57B7" w:rsidRDefault="00476C3B" w:rsidP="00CD57B7">
      <w:pPr>
        <w:spacing w:before="240" w:line="240" w:lineRule="auto"/>
        <w:rPr>
          <w:rFonts w:ascii="Arial" w:hAnsi="Arial" w:cs="Arial"/>
          <w:noProof/>
          <w:sz w:val="20"/>
          <w:szCs w:val="20"/>
        </w:rPr>
      </w:pPr>
      <w:bookmarkStart w:id="7" w:name="_ENREF_7"/>
      <w:r w:rsidRPr="00CD57B7">
        <w:rPr>
          <w:rFonts w:ascii="Arial" w:hAnsi="Arial" w:cs="Arial"/>
          <w:noProof/>
          <w:sz w:val="20"/>
          <w:szCs w:val="20"/>
        </w:rPr>
        <w:t xml:space="preserve">McMullen, M. D., S. Kresovich, H. S. Villeda, P. Bradbury, H. Li, Q. Sun, S. Flint-Garcia, J. Thornsberry, C. Acharya, C. Bottoms, P. Brown, C. Browne, M. Eller, K. Guill, C. Harjes, D. Kroon, N. Lepak, S. E. Mitchell, B. Peterson, G. Pressoir, S. Romero, M. Oropeza Rosas, S. Salvo, H. Yates, M. Hanson, E. Jones, S. Smith, J. C. Glaubitz, M. Goodman, D. Ware, J. B. Holland and E. S. Buckler (2009). "Genetic properties of the maize nested association mapping population." </w:t>
      </w:r>
      <w:r w:rsidRPr="00CD57B7">
        <w:rPr>
          <w:rFonts w:ascii="Arial" w:hAnsi="Arial" w:cs="Arial"/>
          <w:noProof/>
          <w:sz w:val="20"/>
          <w:szCs w:val="20"/>
          <w:u w:val="single"/>
        </w:rPr>
        <w:t>Science</w:t>
      </w:r>
      <w:r w:rsidRPr="00CD57B7">
        <w:rPr>
          <w:rFonts w:ascii="Arial" w:hAnsi="Arial" w:cs="Arial"/>
          <w:noProof/>
          <w:sz w:val="20"/>
          <w:szCs w:val="20"/>
        </w:rPr>
        <w:t xml:space="preserve"> </w:t>
      </w:r>
      <w:r w:rsidRPr="00CD57B7">
        <w:rPr>
          <w:rFonts w:ascii="Arial" w:hAnsi="Arial" w:cs="Arial"/>
          <w:b/>
          <w:noProof/>
          <w:sz w:val="20"/>
          <w:szCs w:val="20"/>
        </w:rPr>
        <w:t>325</w:t>
      </w:r>
      <w:r w:rsidRPr="00CD57B7">
        <w:rPr>
          <w:rFonts w:ascii="Arial" w:hAnsi="Arial" w:cs="Arial"/>
          <w:noProof/>
          <w:sz w:val="20"/>
          <w:szCs w:val="20"/>
        </w:rPr>
        <w:t>(5941): 737-740.</w:t>
      </w:r>
      <w:bookmarkEnd w:id="7"/>
    </w:p>
    <w:p w:rsidR="00476C3B" w:rsidRPr="00CD57B7" w:rsidRDefault="00476C3B" w:rsidP="00CD57B7">
      <w:pPr>
        <w:spacing w:before="240" w:line="240" w:lineRule="auto"/>
        <w:rPr>
          <w:rFonts w:ascii="Arial" w:hAnsi="Arial" w:cs="Arial"/>
          <w:noProof/>
          <w:sz w:val="20"/>
          <w:szCs w:val="20"/>
        </w:rPr>
      </w:pPr>
    </w:p>
    <w:p w:rsidR="00655BC9" w:rsidRPr="00CD57B7" w:rsidRDefault="00D94BD9" w:rsidP="00CD57B7">
      <w:pPr>
        <w:spacing w:before="240" w:after="0"/>
        <w:rPr>
          <w:rFonts w:ascii="Arial" w:hAnsi="Arial" w:cs="Arial"/>
          <w:sz w:val="20"/>
          <w:szCs w:val="20"/>
        </w:rPr>
      </w:pPr>
      <w:r w:rsidRPr="00CD57B7">
        <w:rPr>
          <w:rFonts w:ascii="Arial" w:hAnsi="Arial" w:cs="Arial"/>
          <w:sz w:val="20"/>
          <w:szCs w:val="20"/>
        </w:rPr>
        <w:fldChar w:fldCharType="end"/>
      </w:r>
    </w:p>
    <w:sectPr w:rsidR="00655BC9" w:rsidRPr="00CD57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325" w:rsidRDefault="005C7325" w:rsidP="00060A15">
      <w:pPr>
        <w:spacing w:after="0" w:line="240" w:lineRule="auto"/>
      </w:pPr>
      <w:r>
        <w:separator/>
      </w:r>
    </w:p>
  </w:endnote>
  <w:endnote w:type="continuationSeparator" w:id="0">
    <w:p w:rsidR="005C7325" w:rsidRDefault="005C7325" w:rsidP="0006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325" w:rsidRDefault="005C7325" w:rsidP="00060A15">
      <w:pPr>
        <w:spacing w:after="0" w:line="240" w:lineRule="auto"/>
      </w:pPr>
      <w:r>
        <w:separator/>
      </w:r>
    </w:p>
  </w:footnote>
  <w:footnote w:type="continuationSeparator" w:id="0">
    <w:p w:rsidR="005C7325" w:rsidRDefault="005C7325" w:rsidP="00060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1285497"/>
      <w:docPartObj>
        <w:docPartGallery w:val="Page Numbers (Top of Page)"/>
        <w:docPartUnique/>
      </w:docPartObj>
    </w:sdtPr>
    <w:sdtEndPr>
      <w:rPr>
        <w:noProof/>
      </w:rPr>
    </w:sdtEndPr>
    <w:sdtContent>
      <w:p w:rsidR="00F054B9" w:rsidRDefault="00F054B9">
        <w:pPr>
          <w:pStyle w:val="Header"/>
          <w:jc w:val="right"/>
        </w:pPr>
        <w:r>
          <w:fldChar w:fldCharType="begin"/>
        </w:r>
        <w:r>
          <w:instrText xml:space="preserve"> PAGE   \* MERGEFORMAT </w:instrText>
        </w:r>
        <w:r>
          <w:fldChar w:fldCharType="separate"/>
        </w:r>
        <w:r w:rsidR="00CD57B7">
          <w:rPr>
            <w:noProof/>
          </w:rPr>
          <w:t>1</w:t>
        </w:r>
        <w:r>
          <w:rPr>
            <w:noProof/>
          </w:rPr>
          <w:fldChar w:fldCharType="end"/>
        </w:r>
      </w:p>
    </w:sdtContent>
  </w:sdt>
  <w:p w:rsidR="00F054B9" w:rsidRDefault="00F05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1A82"/>
    <w:multiLevelType w:val="hybridMultilevel"/>
    <w:tmpl w:val="1BDC1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610B88"/>
    <w:multiLevelType w:val="hybridMultilevel"/>
    <w:tmpl w:val="DF8E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954CE"/>
    <w:multiLevelType w:val="hybridMultilevel"/>
    <w:tmpl w:val="61D6DA2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D5504C"/>
    <w:multiLevelType w:val="hybridMultilevel"/>
    <w:tmpl w:val="866A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tw5rtz0i5s95lex25r52d2stx9ed22wvxzx&quot;&gt;CMS Restorers&lt;record-ids&gt;&lt;item&gt;46&lt;/item&gt;&lt;item&gt;140&lt;/item&gt;&lt;item&gt;141&lt;/item&gt;&lt;item&gt;142&lt;/item&gt;&lt;item&gt;145&lt;/item&gt;&lt;item&gt;150&lt;/item&gt;&lt;item&gt;151&lt;/item&gt;&lt;/record-ids&gt;&lt;/item&gt;&lt;/Libraries&gt;"/>
  </w:docVars>
  <w:rsids>
    <w:rsidRoot w:val="00252F0C"/>
    <w:rsid w:val="00013D80"/>
    <w:rsid w:val="00044D7F"/>
    <w:rsid w:val="00052916"/>
    <w:rsid w:val="00052F17"/>
    <w:rsid w:val="00060A15"/>
    <w:rsid w:val="00062BBF"/>
    <w:rsid w:val="0007321F"/>
    <w:rsid w:val="000929E6"/>
    <w:rsid w:val="000A0D82"/>
    <w:rsid w:val="000A2728"/>
    <w:rsid w:val="000A5027"/>
    <w:rsid w:val="000A7500"/>
    <w:rsid w:val="000C2A9F"/>
    <w:rsid w:val="000D0FBA"/>
    <w:rsid w:val="000E19B0"/>
    <w:rsid w:val="000E7EAB"/>
    <w:rsid w:val="000F609C"/>
    <w:rsid w:val="00105EC0"/>
    <w:rsid w:val="00121556"/>
    <w:rsid w:val="001305D8"/>
    <w:rsid w:val="001404A7"/>
    <w:rsid w:val="00145DA9"/>
    <w:rsid w:val="00155E17"/>
    <w:rsid w:val="001575D5"/>
    <w:rsid w:val="00157B6C"/>
    <w:rsid w:val="00176289"/>
    <w:rsid w:val="00183354"/>
    <w:rsid w:val="001855EF"/>
    <w:rsid w:val="00191707"/>
    <w:rsid w:val="00195E11"/>
    <w:rsid w:val="001B2826"/>
    <w:rsid w:val="001B60DB"/>
    <w:rsid w:val="001D7768"/>
    <w:rsid w:val="001E320D"/>
    <w:rsid w:val="001E3914"/>
    <w:rsid w:val="001F0F95"/>
    <w:rsid w:val="00250D6B"/>
    <w:rsid w:val="00252F0C"/>
    <w:rsid w:val="00256621"/>
    <w:rsid w:val="00261C6F"/>
    <w:rsid w:val="002620C1"/>
    <w:rsid w:val="002624BD"/>
    <w:rsid w:val="002755F5"/>
    <w:rsid w:val="00290A8A"/>
    <w:rsid w:val="002D1B76"/>
    <w:rsid w:val="00312212"/>
    <w:rsid w:val="003123C7"/>
    <w:rsid w:val="0031257B"/>
    <w:rsid w:val="00316B25"/>
    <w:rsid w:val="003175FC"/>
    <w:rsid w:val="003178A5"/>
    <w:rsid w:val="00321399"/>
    <w:rsid w:val="003233C4"/>
    <w:rsid w:val="00332F55"/>
    <w:rsid w:val="00336BFF"/>
    <w:rsid w:val="00345831"/>
    <w:rsid w:val="00351B09"/>
    <w:rsid w:val="00360EFA"/>
    <w:rsid w:val="003648E0"/>
    <w:rsid w:val="003701C2"/>
    <w:rsid w:val="00371825"/>
    <w:rsid w:val="00374EBE"/>
    <w:rsid w:val="00386BD0"/>
    <w:rsid w:val="0038764A"/>
    <w:rsid w:val="00387FF4"/>
    <w:rsid w:val="00391C47"/>
    <w:rsid w:val="00396596"/>
    <w:rsid w:val="003A4AE8"/>
    <w:rsid w:val="003B5504"/>
    <w:rsid w:val="003D774A"/>
    <w:rsid w:val="0041145F"/>
    <w:rsid w:val="00422189"/>
    <w:rsid w:val="00464A02"/>
    <w:rsid w:val="004656AC"/>
    <w:rsid w:val="004725FE"/>
    <w:rsid w:val="00476C3B"/>
    <w:rsid w:val="004D1FB3"/>
    <w:rsid w:val="004E49CC"/>
    <w:rsid w:val="004F26F5"/>
    <w:rsid w:val="00526E3E"/>
    <w:rsid w:val="00533C3D"/>
    <w:rsid w:val="00546727"/>
    <w:rsid w:val="00562D71"/>
    <w:rsid w:val="00567676"/>
    <w:rsid w:val="00577863"/>
    <w:rsid w:val="005842F8"/>
    <w:rsid w:val="00597FBC"/>
    <w:rsid w:val="005A7021"/>
    <w:rsid w:val="005B0776"/>
    <w:rsid w:val="005C2C1F"/>
    <w:rsid w:val="005C5155"/>
    <w:rsid w:val="005C6CB3"/>
    <w:rsid w:val="005C7325"/>
    <w:rsid w:val="005D43F4"/>
    <w:rsid w:val="005D54FF"/>
    <w:rsid w:val="005E7C15"/>
    <w:rsid w:val="00604D6F"/>
    <w:rsid w:val="00631BB7"/>
    <w:rsid w:val="00654AF8"/>
    <w:rsid w:val="00655BC9"/>
    <w:rsid w:val="006609F3"/>
    <w:rsid w:val="00664AE4"/>
    <w:rsid w:val="006766E7"/>
    <w:rsid w:val="00677B73"/>
    <w:rsid w:val="00694DB4"/>
    <w:rsid w:val="006D13C3"/>
    <w:rsid w:val="006E0F36"/>
    <w:rsid w:val="006E0F51"/>
    <w:rsid w:val="006F7F0C"/>
    <w:rsid w:val="00722992"/>
    <w:rsid w:val="0072798F"/>
    <w:rsid w:val="00733881"/>
    <w:rsid w:val="007424D1"/>
    <w:rsid w:val="007466ED"/>
    <w:rsid w:val="0075738B"/>
    <w:rsid w:val="0076124C"/>
    <w:rsid w:val="00764097"/>
    <w:rsid w:val="007764B5"/>
    <w:rsid w:val="007B3D89"/>
    <w:rsid w:val="007D12E7"/>
    <w:rsid w:val="007D558E"/>
    <w:rsid w:val="007F00CE"/>
    <w:rsid w:val="00800159"/>
    <w:rsid w:val="0082140C"/>
    <w:rsid w:val="00852206"/>
    <w:rsid w:val="00856C98"/>
    <w:rsid w:val="0086708C"/>
    <w:rsid w:val="00885FDE"/>
    <w:rsid w:val="00890415"/>
    <w:rsid w:val="008A498D"/>
    <w:rsid w:val="008B3D96"/>
    <w:rsid w:val="008B64BC"/>
    <w:rsid w:val="008B68A4"/>
    <w:rsid w:val="008D6C11"/>
    <w:rsid w:val="008E4E7C"/>
    <w:rsid w:val="008F5AA6"/>
    <w:rsid w:val="008F6961"/>
    <w:rsid w:val="00915B2E"/>
    <w:rsid w:val="0092480C"/>
    <w:rsid w:val="00926A20"/>
    <w:rsid w:val="0093341D"/>
    <w:rsid w:val="00936F50"/>
    <w:rsid w:val="0093720A"/>
    <w:rsid w:val="00945DE1"/>
    <w:rsid w:val="00960535"/>
    <w:rsid w:val="00982E14"/>
    <w:rsid w:val="0098581A"/>
    <w:rsid w:val="009945C8"/>
    <w:rsid w:val="00994FF3"/>
    <w:rsid w:val="009A215E"/>
    <w:rsid w:val="009A26C0"/>
    <w:rsid w:val="009A68D5"/>
    <w:rsid w:val="009C68C6"/>
    <w:rsid w:val="009E1366"/>
    <w:rsid w:val="009E506E"/>
    <w:rsid w:val="009F244B"/>
    <w:rsid w:val="009F70CB"/>
    <w:rsid w:val="00A0040E"/>
    <w:rsid w:val="00A05233"/>
    <w:rsid w:val="00A2737B"/>
    <w:rsid w:val="00A5416C"/>
    <w:rsid w:val="00A6413F"/>
    <w:rsid w:val="00A723C2"/>
    <w:rsid w:val="00A76279"/>
    <w:rsid w:val="00A96DD5"/>
    <w:rsid w:val="00AA410D"/>
    <w:rsid w:val="00AC565D"/>
    <w:rsid w:val="00AE5B8D"/>
    <w:rsid w:val="00AF0110"/>
    <w:rsid w:val="00B07AAB"/>
    <w:rsid w:val="00B118C4"/>
    <w:rsid w:val="00B159F1"/>
    <w:rsid w:val="00B1696A"/>
    <w:rsid w:val="00B255BB"/>
    <w:rsid w:val="00B361AC"/>
    <w:rsid w:val="00B424E5"/>
    <w:rsid w:val="00B53BEB"/>
    <w:rsid w:val="00B56067"/>
    <w:rsid w:val="00B56E62"/>
    <w:rsid w:val="00B76C75"/>
    <w:rsid w:val="00B85535"/>
    <w:rsid w:val="00B87C09"/>
    <w:rsid w:val="00B91C9A"/>
    <w:rsid w:val="00BB3A1A"/>
    <w:rsid w:val="00BB5C11"/>
    <w:rsid w:val="00BE4327"/>
    <w:rsid w:val="00BF1DA3"/>
    <w:rsid w:val="00BF3E53"/>
    <w:rsid w:val="00C04310"/>
    <w:rsid w:val="00C047B7"/>
    <w:rsid w:val="00C16BFE"/>
    <w:rsid w:val="00C31963"/>
    <w:rsid w:val="00C44FE6"/>
    <w:rsid w:val="00C4719B"/>
    <w:rsid w:val="00C50F9E"/>
    <w:rsid w:val="00C82AF8"/>
    <w:rsid w:val="00C8334B"/>
    <w:rsid w:val="00C86D4F"/>
    <w:rsid w:val="00CB4A8B"/>
    <w:rsid w:val="00CC7F50"/>
    <w:rsid w:val="00CD57B7"/>
    <w:rsid w:val="00CF7415"/>
    <w:rsid w:val="00D043FE"/>
    <w:rsid w:val="00D04862"/>
    <w:rsid w:val="00D20775"/>
    <w:rsid w:val="00D602F2"/>
    <w:rsid w:val="00D7285A"/>
    <w:rsid w:val="00D84FD6"/>
    <w:rsid w:val="00D94BD9"/>
    <w:rsid w:val="00DA488F"/>
    <w:rsid w:val="00DB5D9C"/>
    <w:rsid w:val="00DC0A29"/>
    <w:rsid w:val="00DC233E"/>
    <w:rsid w:val="00DD132D"/>
    <w:rsid w:val="00DF3044"/>
    <w:rsid w:val="00E04E7E"/>
    <w:rsid w:val="00E144E1"/>
    <w:rsid w:val="00E1510C"/>
    <w:rsid w:val="00E3411A"/>
    <w:rsid w:val="00E9776B"/>
    <w:rsid w:val="00EA714F"/>
    <w:rsid w:val="00EC42EF"/>
    <w:rsid w:val="00EC6791"/>
    <w:rsid w:val="00ED1054"/>
    <w:rsid w:val="00ED22F4"/>
    <w:rsid w:val="00ED2E65"/>
    <w:rsid w:val="00EF34C4"/>
    <w:rsid w:val="00F01F36"/>
    <w:rsid w:val="00F054B9"/>
    <w:rsid w:val="00F14AF8"/>
    <w:rsid w:val="00F16BA1"/>
    <w:rsid w:val="00F20543"/>
    <w:rsid w:val="00F33C5C"/>
    <w:rsid w:val="00F606A0"/>
    <w:rsid w:val="00F61233"/>
    <w:rsid w:val="00F84754"/>
    <w:rsid w:val="00F93766"/>
    <w:rsid w:val="00FD3B00"/>
    <w:rsid w:val="00FD7E57"/>
    <w:rsid w:val="00FE3854"/>
    <w:rsid w:val="00FE4AE5"/>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9D5C"/>
  <w15:chartTrackingRefBased/>
  <w15:docId w15:val="{E1893BED-A02F-4449-80D4-C243F5AE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0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B6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F1"/>
    <w:pPr>
      <w:ind w:left="720"/>
      <w:contextualSpacing/>
    </w:pPr>
  </w:style>
  <w:style w:type="character" w:customStyle="1" w:styleId="Heading3Char">
    <w:name w:val="Heading 3 Char"/>
    <w:basedOn w:val="DefaultParagraphFont"/>
    <w:link w:val="Heading3"/>
    <w:uiPriority w:val="9"/>
    <w:rsid w:val="008B64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6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BC"/>
    <w:rPr>
      <w:color w:val="0000FF"/>
      <w:u w:val="single"/>
    </w:rPr>
  </w:style>
  <w:style w:type="character" w:customStyle="1" w:styleId="Heading1Char">
    <w:name w:val="Heading 1 Char"/>
    <w:basedOn w:val="DefaultParagraphFont"/>
    <w:link w:val="Heading1"/>
    <w:uiPriority w:val="9"/>
    <w:rsid w:val="005A702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54AF8"/>
    <w:rPr>
      <w:color w:val="808080"/>
      <w:shd w:val="clear" w:color="auto" w:fill="E6E6E6"/>
    </w:rPr>
  </w:style>
  <w:style w:type="paragraph" w:styleId="Header">
    <w:name w:val="header"/>
    <w:basedOn w:val="Normal"/>
    <w:link w:val="HeaderChar"/>
    <w:uiPriority w:val="99"/>
    <w:unhideWhenUsed/>
    <w:rsid w:val="0006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15"/>
  </w:style>
  <w:style w:type="paragraph" w:styleId="Footer">
    <w:name w:val="footer"/>
    <w:basedOn w:val="Normal"/>
    <w:link w:val="FooterChar"/>
    <w:uiPriority w:val="99"/>
    <w:unhideWhenUsed/>
    <w:rsid w:val="0006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7231">
      <w:bodyDiv w:val="1"/>
      <w:marLeft w:val="0"/>
      <w:marRight w:val="0"/>
      <w:marTop w:val="0"/>
      <w:marBottom w:val="0"/>
      <w:divBdr>
        <w:top w:val="none" w:sz="0" w:space="0" w:color="auto"/>
        <w:left w:val="none" w:sz="0" w:space="0" w:color="auto"/>
        <w:bottom w:val="none" w:sz="0" w:space="0" w:color="auto"/>
        <w:right w:val="none" w:sz="0" w:space="0" w:color="auto"/>
      </w:divBdr>
    </w:div>
    <w:div w:id="698238715">
      <w:bodyDiv w:val="1"/>
      <w:marLeft w:val="0"/>
      <w:marRight w:val="0"/>
      <w:marTop w:val="0"/>
      <w:marBottom w:val="0"/>
      <w:divBdr>
        <w:top w:val="none" w:sz="0" w:space="0" w:color="auto"/>
        <w:left w:val="none" w:sz="0" w:space="0" w:color="auto"/>
        <w:bottom w:val="none" w:sz="0" w:space="0" w:color="auto"/>
        <w:right w:val="none" w:sz="0" w:space="0" w:color="auto"/>
      </w:divBdr>
    </w:div>
    <w:div w:id="973489512">
      <w:bodyDiv w:val="1"/>
      <w:marLeft w:val="0"/>
      <w:marRight w:val="0"/>
      <w:marTop w:val="0"/>
      <w:marBottom w:val="0"/>
      <w:divBdr>
        <w:top w:val="none" w:sz="0" w:space="0" w:color="auto"/>
        <w:left w:val="none" w:sz="0" w:space="0" w:color="auto"/>
        <w:bottom w:val="none" w:sz="0" w:space="0" w:color="auto"/>
        <w:right w:val="none" w:sz="0" w:space="0" w:color="auto"/>
      </w:divBdr>
    </w:div>
    <w:div w:id="1278753215">
      <w:bodyDiv w:val="1"/>
      <w:marLeft w:val="0"/>
      <w:marRight w:val="0"/>
      <w:marTop w:val="0"/>
      <w:marBottom w:val="0"/>
      <w:divBdr>
        <w:top w:val="none" w:sz="0" w:space="0" w:color="auto"/>
        <w:left w:val="none" w:sz="0" w:space="0" w:color="auto"/>
        <w:bottom w:val="none" w:sz="0" w:space="0" w:color="auto"/>
        <w:right w:val="none" w:sz="0" w:space="0" w:color="auto"/>
      </w:divBdr>
    </w:div>
    <w:div w:id="1496727648">
      <w:bodyDiv w:val="1"/>
      <w:marLeft w:val="0"/>
      <w:marRight w:val="0"/>
      <w:marTop w:val="0"/>
      <w:marBottom w:val="0"/>
      <w:divBdr>
        <w:top w:val="none" w:sz="0" w:space="0" w:color="auto"/>
        <w:left w:val="none" w:sz="0" w:space="0" w:color="auto"/>
        <w:bottom w:val="none" w:sz="0" w:space="0" w:color="auto"/>
        <w:right w:val="none" w:sz="0" w:space="0" w:color="auto"/>
      </w:divBdr>
    </w:div>
    <w:div w:id="19607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zegdb.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F4050-91A5-4008-AC25-F08D2001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7</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Jaqueth, Jennifer</dc:creator>
  <cp:keywords/>
  <dc:description/>
  <cp:lastModifiedBy>Jaqueth, Jennifer</cp:lastModifiedBy>
  <cp:revision>28</cp:revision>
  <dcterms:created xsi:type="dcterms:W3CDTF">2020-04-16T05:50:00Z</dcterms:created>
  <dcterms:modified xsi:type="dcterms:W3CDTF">2020-04-16T17:57:00Z</dcterms:modified>
</cp:coreProperties>
</file>