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F8" w:rsidRDefault="006748A9" w:rsidP="006748A9">
      <w:pPr>
        <w:ind w:right="-1276" w:hanging="147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בס"ד </w:t>
      </w:r>
    </w:p>
    <w:p w:rsidR="006748A9" w:rsidRPr="00E116A7" w:rsidRDefault="006748A9" w:rsidP="00E116A7">
      <w:pPr>
        <w:ind w:right="-1276" w:hanging="1475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                                                               </w:t>
      </w:r>
      <w:r w:rsidR="00BD0331">
        <w:rPr>
          <w:rFonts w:ascii="David" w:hAnsi="David" w:cs="David" w:hint="cs"/>
          <w:sz w:val="24"/>
          <w:szCs w:val="24"/>
          <w:rtl/>
        </w:rPr>
        <w:t xml:space="preserve">             </w:t>
      </w:r>
      <w:r w:rsidR="00E116A7">
        <w:rPr>
          <w:rFonts w:ascii="David" w:hAnsi="David" w:cs="David" w:hint="cs"/>
          <w:sz w:val="28"/>
          <w:szCs w:val="28"/>
          <w:rtl/>
        </w:rPr>
        <w:t xml:space="preserve">        </w:t>
      </w:r>
      <w:r w:rsidR="002E4B6B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65334B">
        <w:rPr>
          <w:rFonts w:ascii="David" w:hAnsi="David" w:cs="David" w:hint="cs"/>
          <w:b/>
          <w:bCs/>
          <w:sz w:val="28"/>
          <w:szCs w:val="28"/>
          <w:rtl/>
        </w:rPr>
        <w:t xml:space="preserve">    </w:t>
      </w:r>
      <w:r w:rsidR="00E116A7" w:rsidRPr="00E116A7">
        <w:rPr>
          <w:rFonts w:ascii="David" w:hAnsi="David" w:cs="David" w:hint="cs"/>
          <w:b/>
          <w:bCs/>
          <w:sz w:val="28"/>
          <w:szCs w:val="28"/>
          <w:rtl/>
        </w:rPr>
        <w:t xml:space="preserve">הערות דף </w:t>
      </w:r>
      <w:proofErr w:type="spellStart"/>
      <w:r w:rsidR="00E116A7" w:rsidRPr="00E116A7">
        <w:rPr>
          <w:rFonts w:ascii="David" w:hAnsi="David" w:cs="David" w:hint="cs"/>
          <w:b/>
          <w:bCs/>
          <w:sz w:val="28"/>
          <w:szCs w:val="28"/>
          <w:rtl/>
        </w:rPr>
        <w:t>כא</w:t>
      </w:r>
      <w:proofErr w:type="spellEnd"/>
      <w:r w:rsidR="00E116A7" w:rsidRPr="00E116A7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</w:p>
    <w:p w:rsidR="00BD0331" w:rsidRPr="00770C8A" w:rsidRDefault="00BD0331" w:rsidP="006748A9">
      <w:pPr>
        <w:ind w:right="-1276" w:hanging="1475"/>
        <w:rPr>
          <w:rFonts w:ascii="David" w:hAnsi="David" w:cs="David"/>
          <w:b/>
          <w:bCs/>
          <w:sz w:val="24"/>
          <w:szCs w:val="24"/>
          <w:rtl/>
        </w:rPr>
      </w:pPr>
    </w:p>
    <w:p w:rsidR="00770C8A" w:rsidRPr="00770C8A" w:rsidRDefault="00770C8A" w:rsidP="0097701A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proofErr w:type="spellStart"/>
      <w:r w:rsidRPr="00770C8A">
        <w:rPr>
          <w:rFonts w:ascii="David" w:hAnsi="David" w:cs="David" w:hint="cs"/>
          <w:b/>
          <w:bCs/>
          <w:sz w:val="24"/>
          <w:szCs w:val="24"/>
          <w:rtl/>
        </w:rPr>
        <w:t>גמ</w:t>
      </w:r>
      <w:proofErr w:type="spellEnd"/>
      <w:r w:rsidRPr="00770C8A">
        <w:rPr>
          <w:rFonts w:ascii="David" w:hAnsi="David" w:cs="David" w:hint="cs"/>
          <w:b/>
          <w:bCs/>
          <w:sz w:val="24"/>
          <w:szCs w:val="24"/>
          <w:rtl/>
        </w:rPr>
        <w:t xml:space="preserve">'. </w:t>
      </w:r>
      <w:proofErr w:type="spellStart"/>
      <w:r w:rsidRPr="00770C8A">
        <w:rPr>
          <w:rFonts w:ascii="David" w:hAnsi="David" w:cs="David" w:hint="cs"/>
          <w:b/>
          <w:bCs/>
          <w:sz w:val="24"/>
          <w:szCs w:val="24"/>
          <w:rtl/>
        </w:rPr>
        <w:t>יליף</w:t>
      </w:r>
      <w:proofErr w:type="spellEnd"/>
      <w:r w:rsidRPr="00770C8A">
        <w:rPr>
          <w:rFonts w:ascii="David" w:hAnsi="David" w:cs="David" w:hint="cs"/>
          <w:b/>
          <w:bCs/>
          <w:sz w:val="24"/>
          <w:szCs w:val="24"/>
          <w:rtl/>
        </w:rPr>
        <w:t xml:space="preserve"> אהל </w:t>
      </w:r>
      <w:proofErr w:type="spellStart"/>
      <w:r w:rsidRPr="00770C8A">
        <w:rPr>
          <w:rFonts w:ascii="David" w:hAnsi="David" w:cs="David" w:hint="cs"/>
          <w:b/>
          <w:bCs/>
          <w:sz w:val="24"/>
          <w:szCs w:val="24"/>
          <w:rtl/>
        </w:rPr>
        <w:t>אהל</w:t>
      </w:r>
      <w:proofErr w:type="spellEnd"/>
      <w:r w:rsidRPr="00770C8A">
        <w:rPr>
          <w:rFonts w:ascii="David" w:hAnsi="David" w:cs="David" w:hint="cs"/>
          <w:b/>
          <w:bCs/>
          <w:sz w:val="24"/>
          <w:szCs w:val="24"/>
          <w:rtl/>
        </w:rPr>
        <w:t xml:space="preserve"> ממשכן.</w:t>
      </w:r>
      <w:r>
        <w:rPr>
          <w:rFonts w:ascii="David" w:hAnsi="David" w:cs="David" w:hint="cs"/>
          <w:sz w:val="24"/>
          <w:szCs w:val="24"/>
          <w:rtl/>
        </w:rPr>
        <w:t xml:space="preserve"> לפי </w:t>
      </w:r>
      <w:proofErr w:type="spellStart"/>
      <w:r w:rsidRPr="00770C8A">
        <w:rPr>
          <w:rFonts w:ascii="David" w:hAnsi="David" w:cs="David" w:hint="cs"/>
          <w:b/>
          <w:bCs/>
          <w:sz w:val="24"/>
          <w:szCs w:val="24"/>
          <w:rtl/>
        </w:rPr>
        <w:t>תוס</w:t>
      </w:r>
      <w:proofErr w:type="spellEnd"/>
      <w:r w:rsidRPr="00770C8A">
        <w:rPr>
          <w:rFonts w:ascii="David" w:hAnsi="David" w:cs="David" w:hint="cs"/>
          <w:b/>
          <w:bCs/>
          <w:sz w:val="24"/>
          <w:szCs w:val="24"/>
          <w:rtl/>
        </w:rPr>
        <w:t xml:space="preserve">' </w:t>
      </w:r>
      <w:proofErr w:type="spellStart"/>
      <w:r w:rsidRPr="00770C8A">
        <w:rPr>
          <w:rFonts w:ascii="David" w:hAnsi="David" w:cs="David" w:hint="cs"/>
          <w:b/>
          <w:bCs/>
          <w:sz w:val="24"/>
          <w:szCs w:val="24"/>
          <w:rtl/>
        </w:rPr>
        <w:t>והריטב"א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מבואר דר' יהודה אינו דורש כלל אהל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אהל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ריבה רק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טומאת האהל עצמו ולא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טומאת מאהיל על הכלים. אמנם </w:t>
      </w:r>
      <w:proofErr w:type="spellStart"/>
      <w:r w:rsidRPr="00770C8A">
        <w:rPr>
          <w:rFonts w:ascii="David" w:hAnsi="David" w:cs="David" w:hint="cs"/>
          <w:b/>
          <w:bCs/>
          <w:sz w:val="24"/>
          <w:szCs w:val="24"/>
          <w:rtl/>
        </w:rPr>
        <w:t>הפנ"י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הוכיח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מהסוגיא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דשייך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דינו של ר' יהודה </w:t>
      </w:r>
      <w:r w:rsidR="00AF6588">
        <w:rPr>
          <w:rFonts w:ascii="David" w:hAnsi="David" w:cs="David" w:hint="cs"/>
          <w:sz w:val="24"/>
          <w:szCs w:val="24"/>
          <w:rtl/>
        </w:rPr>
        <w:t xml:space="preserve">שצריך עשוי בידי אדם </w:t>
      </w:r>
      <w:r>
        <w:rPr>
          <w:rFonts w:ascii="David" w:hAnsi="David" w:cs="David" w:hint="cs"/>
          <w:sz w:val="24"/>
          <w:szCs w:val="24"/>
          <w:rtl/>
        </w:rPr>
        <w:t xml:space="preserve">מלבד האהלה גם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6588">
        <w:rPr>
          <w:rFonts w:ascii="David" w:hAnsi="David" w:cs="David" w:hint="cs"/>
          <w:sz w:val="24"/>
          <w:szCs w:val="24"/>
          <w:rtl/>
        </w:rPr>
        <w:t xml:space="preserve">חייץ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ולענין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הפסקת אהל לסוכה, וא"כ בהכרח שנקט ר' יהודה כן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מסברא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. ובכל זאת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טומאת האהלה של הכלים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אצטריך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ר' יהודה קרא משום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דס"ד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לרבות אינו עשוי בידי אדם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כרבנן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משום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אהל ריבה, ולכן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איצטריך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לימוד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מגז"ש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כדי שלא נדרוש כן. ויתבאר בהמשך דר' יהודה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ס"ל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דאמרי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' א"כ מאי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אהני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למרות שכבר נדרש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AF6588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AF6588">
        <w:rPr>
          <w:rFonts w:ascii="David" w:hAnsi="David" w:cs="David" w:hint="cs"/>
          <w:sz w:val="24"/>
          <w:szCs w:val="24"/>
          <w:rtl/>
        </w:rPr>
        <w:t xml:space="preserve"> טומאת אהל עצמו שהוא רק בפשתים. </w:t>
      </w:r>
      <w:r w:rsidR="00F03333">
        <w:rPr>
          <w:rFonts w:ascii="David" w:hAnsi="David" w:cs="David" w:hint="cs"/>
          <w:sz w:val="24"/>
          <w:szCs w:val="24"/>
          <w:rtl/>
        </w:rPr>
        <w:t xml:space="preserve">[ולפי ביאור אחד </w:t>
      </w:r>
      <w:r w:rsidR="00F03333" w:rsidRPr="00F03333">
        <w:rPr>
          <w:rFonts w:ascii="David" w:hAnsi="David" w:cs="David" w:hint="cs"/>
          <w:b/>
          <w:bCs/>
          <w:sz w:val="24"/>
          <w:szCs w:val="24"/>
          <w:rtl/>
        </w:rPr>
        <w:t xml:space="preserve">בחי' </w:t>
      </w:r>
      <w:proofErr w:type="spellStart"/>
      <w:r w:rsidR="00F03333" w:rsidRPr="00F03333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F03333">
        <w:rPr>
          <w:rFonts w:ascii="David" w:hAnsi="David" w:cs="David" w:hint="cs"/>
          <w:sz w:val="24"/>
          <w:szCs w:val="24"/>
          <w:rtl/>
        </w:rPr>
        <w:t xml:space="preserve"> לפי רבנן הואיל ויש ק"ו ממצורע </w:t>
      </w:r>
      <w:proofErr w:type="spellStart"/>
      <w:r w:rsidR="00F03333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F03333">
        <w:rPr>
          <w:rFonts w:ascii="David" w:hAnsi="David" w:cs="David" w:hint="cs"/>
          <w:sz w:val="24"/>
          <w:szCs w:val="24"/>
          <w:rtl/>
        </w:rPr>
        <w:t xml:space="preserve"> אינו עשוי בידי אדם </w:t>
      </w:r>
      <w:proofErr w:type="spellStart"/>
      <w:r w:rsidR="00F03333">
        <w:rPr>
          <w:rFonts w:ascii="David" w:hAnsi="David" w:cs="David" w:hint="cs"/>
          <w:sz w:val="24"/>
          <w:szCs w:val="24"/>
          <w:rtl/>
        </w:rPr>
        <w:t>דמקרי</w:t>
      </w:r>
      <w:proofErr w:type="spellEnd"/>
      <w:r w:rsidR="00F03333">
        <w:rPr>
          <w:rFonts w:ascii="David" w:hAnsi="David" w:cs="David" w:hint="cs"/>
          <w:sz w:val="24"/>
          <w:szCs w:val="24"/>
          <w:rtl/>
        </w:rPr>
        <w:t xml:space="preserve"> אהל, כל מה דבעי אהל </w:t>
      </w:r>
      <w:proofErr w:type="spellStart"/>
      <w:r w:rsidR="00F03333">
        <w:rPr>
          <w:rFonts w:ascii="David" w:hAnsi="David" w:cs="David" w:hint="cs"/>
          <w:sz w:val="24"/>
          <w:szCs w:val="24"/>
          <w:rtl/>
        </w:rPr>
        <w:t>אהל</w:t>
      </w:r>
      <w:proofErr w:type="spellEnd"/>
      <w:r w:rsidR="00F03333">
        <w:rPr>
          <w:rFonts w:ascii="David" w:hAnsi="David" w:cs="David" w:hint="cs"/>
          <w:sz w:val="24"/>
          <w:szCs w:val="24"/>
          <w:rtl/>
        </w:rPr>
        <w:t xml:space="preserve"> ריבה הוא רק </w:t>
      </w:r>
      <w:proofErr w:type="spellStart"/>
      <w:r w:rsidR="00F03333">
        <w:rPr>
          <w:rFonts w:ascii="David" w:hAnsi="David" w:cs="David" w:hint="cs"/>
          <w:sz w:val="24"/>
          <w:szCs w:val="24"/>
          <w:rtl/>
        </w:rPr>
        <w:t>לאפוקי</w:t>
      </w:r>
      <w:proofErr w:type="spellEnd"/>
      <w:r w:rsidR="00F03333">
        <w:rPr>
          <w:rFonts w:ascii="David" w:hAnsi="David" w:cs="David" w:hint="cs"/>
          <w:sz w:val="24"/>
          <w:szCs w:val="24"/>
          <w:rtl/>
        </w:rPr>
        <w:t xml:space="preserve"> שלא נדרוש </w:t>
      </w:r>
      <w:proofErr w:type="spellStart"/>
      <w:r w:rsidR="00F03333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F03333">
        <w:rPr>
          <w:rFonts w:ascii="David" w:hAnsi="David" w:cs="David" w:hint="cs"/>
          <w:sz w:val="24"/>
          <w:szCs w:val="24"/>
          <w:rtl/>
        </w:rPr>
        <w:t xml:space="preserve">] ואילו </w:t>
      </w:r>
      <w:proofErr w:type="spellStart"/>
      <w:r w:rsidR="00F03333" w:rsidRPr="00F03333">
        <w:rPr>
          <w:rFonts w:ascii="David" w:hAnsi="David" w:cs="David" w:hint="cs"/>
          <w:b/>
          <w:bCs/>
          <w:sz w:val="24"/>
          <w:szCs w:val="24"/>
          <w:rtl/>
        </w:rPr>
        <w:t>השפת</w:t>
      </w:r>
      <w:proofErr w:type="spellEnd"/>
      <w:r w:rsidR="00F03333" w:rsidRPr="00F03333">
        <w:rPr>
          <w:rFonts w:ascii="David" w:hAnsi="David" w:cs="David" w:hint="cs"/>
          <w:b/>
          <w:bCs/>
          <w:sz w:val="24"/>
          <w:szCs w:val="24"/>
          <w:rtl/>
        </w:rPr>
        <w:t xml:space="preserve"> אמת</w:t>
      </w:r>
      <w:r w:rsidR="00F03333">
        <w:rPr>
          <w:rFonts w:ascii="David" w:hAnsi="David" w:cs="David" w:hint="cs"/>
          <w:sz w:val="24"/>
          <w:szCs w:val="24"/>
          <w:rtl/>
        </w:rPr>
        <w:t xml:space="preserve"> נקט </w:t>
      </w:r>
      <w:proofErr w:type="spellStart"/>
      <w:r w:rsidR="00F03333"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 w:rsidR="00F03333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03333">
        <w:rPr>
          <w:rFonts w:ascii="David" w:hAnsi="David" w:cs="David" w:hint="cs"/>
          <w:sz w:val="24"/>
          <w:szCs w:val="24"/>
          <w:rtl/>
        </w:rPr>
        <w:t>לר</w:t>
      </w:r>
      <w:proofErr w:type="spellEnd"/>
      <w:r w:rsidR="00F03333">
        <w:rPr>
          <w:rFonts w:ascii="David" w:hAnsi="David" w:cs="David" w:hint="cs"/>
          <w:sz w:val="24"/>
          <w:szCs w:val="24"/>
          <w:rtl/>
        </w:rPr>
        <w:t xml:space="preserve">' יהודה גם אהל </w:t>
      </w:r>
      <w:proofErr w:type="spellStart"/>
      <w:r w:rsidR="00F03333">
        <w:rPr>
          <w:rFonts w:ascii="David" w:hAnsi="David" w:cs="David" w:hint="cs"/>
          <w:sz w:val="24"/>
          <w:szCs w:val="24"/>
          <w:rtl/>
        </w:rPr>
        <w:t>אהל</w:t>
      </w:r>
      <w:proofErr w:type="spellEnd"/>
      <w:r w:rsidR="00F03333">
        <w:rPr>
          <w:rFonts w:ascii="David" w:hAnsi="David" w:cs="David" w:hint="cs"/>
          <w:sz w:val="24"/>
          <w:szCs w:val="24"/>
          <w:rtl/>
        </w:rPr>
        <w:t xml:space="preserve"> ריבה, ומוקי </w:t>
      </w:r>
      <w:proofErr w:type="spellStart"/>
      <w:r w:rsidR="00F03333">
        <w:rPr>
          <w:rFonts w:ascii="David" w:hAnsi="David" w:cs="David" w:hint="cs"/>
          <w:sz w:val="24"/>
          <w:szCs w:val="24"/>
          <w:rtl/>
        </w:rPr>
        <w:t>לרבוי</w:t>
      </w:r>
      <w:proofErr w:type="spellEnd"/>
      <w:r w:rsidR="00F03333">
        <w:rPr>
          <w:rFonts w:ascii="David" w:hAnsi="David" w:cs="David" w:hint="cs"/>
          <w:sz w:val="24"/>
          <w:szCs w:val="24"/>
          <w:rtl/>
        </w:rPr>
        <w:t xml:space="preserve"> באופן שהוא כמלא אגרוף. </w:t>
      </w:r>
    </w:p>
    <w:p w:rsidR="009C5A19" w:rsidRDefault="00E116A7" w:rsidP="0097701A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proofErr w:type="spellStart"/>
      <w:r w:rsidRPr="00E116A7">
        <w:rPr>
          <w:rFonts w:ascii="David" w:hAnsi="David" w:cs="David" w:hint="cs"/>
          <w:b/>
          <w:bCs/>
          <w:sz w:val="24"/>
          <w:szCs w:val="24"/>
          <w:rtl/>
        </w:rPr>
        <w:t>תוד"ה</w:t>
      </w:r>
      <w:proofErr w:type="spellEnd"/>
      <w:r w:rsidRPr="00E116A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Pr="00E116A7">
        <w:rPr>
          <w:rFonts w:ascii="David" w:hAnsi="David" w:cs="David" w:hint="cs"/>
          <w:b/>
          <w:bCs/>
          <w:sz w:val="24"/>
          <w:szCs w:val="24"/>
          <w:rtl/>
        </w:rPr>
        <w:t>יליף</w:t>
      </w:r>
      <w:proofErr w:type="spellEnd"/>
      <w:r w:rsidRPr="00E116A7">
        <w:rPr>
          <w:rFonts w:ascii="David" w:hAnsi="David" w:cs="David" w:hint="cs"/>
          <w:b/>
          <w:bCs/>
          <w:sz w:val="24"/>
          <w:szCs w:val="24"/>
          <w:rtl/>
        </w:rPr>
        <w:t xml:space="preserve">. וא"ת אי ממשכן </w:t>
      </w:r>
      <w:proofErr w:type="spellStart"/>
      <w:r w:rsidRPr="00E116A7">
        <w:rPr>
          <w:rFonts w:ascii="David" w:hAnsi="David" w:cs="David" w:hint="cs"/>
          <w:b/>
          <w:bCs/>
          <w:sz w:val="24"/>
          <w:szCs w:val="24"/>
          <w:rtl/>
        </w:rPr>
        <w:t>יליף</w:t>
      </w:r>
      <w:proofErr w:type="spellEnd"/>
      <w:r w:rsidRPr="00E116A7">
        <w:rPr>
          <w:rFonts w:ascii="David" w:hAnsi="David" w:cs="David" w:hint="cs"/>
          <w:b/>
          <w:bCs/>
          <w:sz w:val="24"/>
          <w:szCs w:val="24"/>
          <w:rtl/>
        </w:rPr>
        <w:t xml:space="preserve"> אפי' עשוי בידי אדם </w:t>
      </w:r>
      <w:proofErr w:type="spellStart"/>
      <w:r w:rsidRPr="00E116A7">
        <w:rPr>
          <w:rFonts w:ascii="David" w:hAnsi="David" w:cs="David" w:hint="cs"/>
          <w:b/>
          <w:bCs/>
          <w:sz w:val="24"/>
          <w:szCs w:val="24"/>
          <w:rtl/>
        </w:rPr>
        <w:t>נמי</w:t>
      </w:r>
      <w:proofErr w:type="spellEnd"/>
      <w:r w:rsidRPr="00E116A7">
        <w:rPr>
          <w:rFonts w:ascii="David" w:hAnsi="David" w:cs="David" w:hint="cs"/>
          <w:b/>
          <w:bCs/>
          <w:sz w:val="24"/>
          <w:szCs w:val="24"/>
          <w:rtl/>
        </w:rPr>
        <w:t xml:space="preserve"> לא יביא את הטומאה אלא פשתן </w:t>
      </w:r>
      <w:proofErr w:type="spellStart"/>
      <w:r w:rsidRPr="00E116A7">
        <w:rPr>
          <w:rFonts w:ascii="David" w:hAnsi="David" w:cs="David" w:hint="cs"/>
          <w:b/>
          <w:bCs/>
          <w:sz w:val="24"/>
          <w:szCs w:val="24"/>
          <w:rtl/>
        </w:rPr>
        <w:t>וכו</w:t>
      </w:r>
      <w:proofErr w:type="spellEnd"/>
      <w:r w:rsidRPr="00E116A7">
        <w:rPr>
          <w:rFonts w:ascii="David" w:hAnsi="David" w:cs="David" w:hint="cs"/>
          <w:b/>
          <w:bCs/>
          <w:sz w:val="24"/>
          <w:szCs w:val="24"/>
          <w:rtl/>
        </w:rPr>
        <w:t>'.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ורהיטת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לשון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התוס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משמע שהק' כן רק לפי ר' יהודה, אבל לפי רבנן לא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הק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כן. אבל </w:t>
      </w:r>
      <w:r w:rsidRPr="00C12525">
        <w:rPr>
          <w:rFonts w:ascii="David" w:hAnsi="David" w:cs="David" w:hint="cs"/>
          <w:b/>
          <w:bCs/>
          <w:sz w:val="24"/>
          <w:szCs w:val="24"/>
          <w:rtl/>
        </w:rPr>
        <w:t>ברש"י</w:t>
      </w:r>
      <w:r>
        <w:rPr>
          <w:rFonts w:ascii="David" w:hAnsi="David" w:cs="David" w:hint="cs"/>
          <w:sz w:val="24"/>
          <w:szCs w:val="24"/>
          <w:rtl/>
        </w:rPr>
        <w:t xml:space="preserve"> שבת (דף </w:t>
      </w:r>
      <w:proofErr w:type="spellStart"/>
      <w:r>
        <w:rPr>
          <w:rFonts w:ascii="David" w:hAnsi="David" w:cs="David" w:hint="cs"/>
          <w:sz w:val="24"/>
          <w:szCs w:val="24"/>
          <w:rtl/>
        </w:rPr>
        <w:t>כח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. ד"ה </w:t>
      </w:r>
      <w:r w:rsidR="00912653">
        <w:rPr>
          <w:rFonts w:ascii="David" w:hAnsi="David" w:cs="David" w:hint="cs"/>
          <w:sz w:val="24"/>
          <w:szCs w:val="24"/>
          <w:rtl/>
        </w:rPr>
        <w:t xml:space="preserve">וחוטן כפול) </w:t>
      </w:r>
      <w:proofErr w:type="spellStart"/>
      <w:r w:rsidR="00912653">
        <w:rPr>
          <w:rFonts w:ascii="David" w:hAnsi="David" w:cs="David" w:hint="cs"/>
          <w:sz w:val="24"/>
          <w:szCs w:val="24"/>
          <w:rtl/>
        </w:rPr>
        <w:t>הק</w:t>
      </w:r>
      <w:proofErr w:type="spellEnd"/>
      <w:r w:rsidR="00912653">
        <w:rPr>
          <w:rFonts w:ascii="David" w:hAnsi="David" w:cs="David" w:hint="cs"/>
          <w:sz w:val="24"/>
          <w:szCs w:val="24"/>
          <w:rtl/>
        </w:rPr>
        <w:t xml:space="preserve">' כן על </w:t>
      </w:r>
      <w:proofErr w:type="spellStart"/>
      <w:r w:rsidR="00912653">
        <w:rPr>
          <w:rFonts w:ascii="David" w:hAnsi="David" w:cs="David" w:hint="cs"/>
          <w:sz w:val="24"/>
          <w:szCs w:val="24"/>
          <w:rtl/>
        </w:rPr>
        <w:t>הסוגיא</w:t>
      </w:r>
      <w:proofErr w:type="spellEnd"/>
      <w:r w:rsidR="00912653">
        <w:rPr>
          <w:rFonts w:ascii="David" w:hAnsi="David" w:cs="David" w:hint="cs"/>
          <w:sz w:val="24"/>
          <w:szCs w:val="24"/>
          <w:rtl/>
        </w:rPr>
        <w:t xml:space="preserve"> שהיא </w:t>
      </w:r>
      <w:proofErr w:type="spellStart"/>
      <w:r w:rsidR="00912653">
        <w:rPr>
          <w:rFonts w:ascii="David" w:hAnsi="David" w:cs="David" w:hint="cs"/>
          <w:sz w:val="24"/>
          <w:szCs w:val="24"/>
          <w:rtl/>
        </w:rPr>
        <w:t>לכו"ע</w:t>
      </w:r>
      <w:proofErr w:type="spellEnd"/>
      <w:r w:rsidR="00912653">
        <w:rPr>
          <w:rFonts w:ascii="David" w:hAnsi="David" w:cs="David" w:hint="cs"/>
          <w:sz w:val="24"/>
          <w:szCs w:val="24"/>
          <w:rtl/>
        </w:rPr>
        <w:t xml:space="preserve"> גם לפי רבנן וז"ל "ואי </w:t>
      </w:r>
      <w:proofErr w:type="spellStart"/>
      <w:r w:rsidR="00912653">
        <w:rPr>
          <w:rFonts w:ascii="David" w:hAnsi="David" w:cs="David" w:hint="cs"/>
          <w:sz w:val="24"/>
          <w:szCs w:val="24"/>
          <w:rtl/>
        </w:rPr>
        <w:t>קשיא</w:t>
      </w:r>
      <w:proofErr w:type="spellEnd"/>
      <w:r w:rsidR="00912653">
        <w:rPr>
          <w:rFonts w:ascii="David" w:hAnsi="David" w:cs="David" w:hint="cs"/>
          <w:sz w:val="24"/>
          <w:szCs w:val="24"/>
          <w:rtl/>
        </w:rPr>
        <w:t xml:space="preserve"> כיון </w:t>
      </w:r>
      <w:proofErr w:type="spellStart"/>
      <w:r w:rsidR="00912653">
        <w:rPr>
          <w:rFonts w:ascii="David" w:hAnsi="David" w:cs="David" w:hint="cs"/>
          <w:sz w:val="24"/>
          <w:szCs w:val="24"/>
          <w:rtl/>
        </w:rPr>
        <w:t>דיליף</w:t>
      </w:r>
      <w:proofErr w:type="spellEnd"/>
      <w:r w:rsidR="00912653">
        <w:rPr>
          <w:rFonts w:ascii="David" w:hAnsi="David" w:cs="David" w:hint="cs"/>
          <w:sz w:val="24"/>
          <w:szCs w:val="24"/>
          <w:rtl/>
        </w:rPr>
        <w:t xml:space="preserve"> ממשכן, כלים ואדם שתחת גג הבית וכל שאר אהלים דלא דמו למשכן מנא לן </w:t>
      </w:r>
      <w:proofErr w:type="spellStart"/>
      <w:r w:rsidR="00912653">
        <w:rPr>
          <w:rFonts w:ascii="David" w:hAnsi="David" w:cs="David" w:hint="cs"/>
          <w:sz w:val="24"/>
          <w:szCs w:val="24"/>
          <w:rtl/>
        </w:rPr>
        <w:t>דמטמו</w:t>
      </w:r>
      <w:proofErr w:type="spellEnd"/>
      <w:r w:rsidR="00912653">
        <w:rPr>
          <w:rFonts w:ascii="David" w:hAnsi="David" w:cs="David" w:hint="cs"/>
          <w:sz w:val="24"/>
          <w:szCs w:val="24"/>
          <w:rtl/>
        </w:rPr>
        <w:t>"</w:t>
      </w:r>
      <w:r w:rsidR="00C12525">
        <w:rPr>
          <w:rFonts w:ascii="David" w:hAnsi="David" w:cs="David" w:hint="cs"/>
          <w:sz w:val="24"/>
          <w:szCs w:val="24"/>
          <w:rtl/>
        </w:rPr>
        <w:t xml:space="preserve"> ומתרץ </w:t>
      </w:r>
      <w:r w:rsidR="00C12525" w:rsidRPr="00C12525">
        <w:rPr>
          <w:rFonts w:ascii="David" w:hAnsi="David" w:cs="David" w:hint="cs"/>
          <w:b/>
          <w:bCs/>
          <w:sz w:val="24"/>
          <w:szCs w:val="24"/>
          <w:rtl/>
        </w:rPr>
        <w:t>רש"י</w:t>
      </w:r>
      <w:r w:rsidR="00C12525">
        <w:rPr>
          <w:rFonts w:ascii="David" w:hAnsi="David" w:cs="David" w:hint="cs"/>
          <w:sz w:val="24"/>
          <w:szCs w:val="24"/>
          <w:rtl/>
        </w:rPr>
        <w:t xml:space="preserve"> וז"ל "בספרי תניא, מנין לעשות שאר המאהילים כאהל, אמרת מה מצורע הקל עשה בו כל המאהיל וכו' </w:t>
      </w:r>
      <w:r w:rsidR="002E4B6B">
        <w:rPr>
          <w:rFonts w:ascii="David" w:hAnsi="David" w:cs="David" w:hint="cs"/>
          <w:sz w:val="24"/>
          <w:szCs w:val="24"/>
          <w:rtl/>
        </w:rPr>
        <w:t xml:space="preserve">" וכך מבואר </w:t>
      </w:r>
      <w:r w:rsidR="002E4B6B" w:rsidRPr="002E4B6B">
        <w:rPr>
          <w:rFonts w:ascii="David" w:hAnsi="David" w:cs="David" w:hint="cs"/>
          <w:b/>
          <w:bCs/>
          <w:sz w:val="24"/>
          <w:szCs w:val="24"/>
          <w:rtl/>
        </w:rPr>
        <w:t xml:space="preserve">בחי' </w:t>
      </w:r>
      <w:proofErr w:type="spellStart"/>
      <w:r w:rsidR="002E4B6B" w:rsidRPr="002E4B6B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2E4B6B">
        <w:rPr>
          <w:rFonts w:ascii="David" w:hAnsi="David" w:cs="David" w:hint="cs"/>
          <w:sz w:val="24"/>
          <w:szCs w:val="24"/>
          <w:rtl/>
        </w:rPr>
        <w:t xml:space="preserve"> כאן שהק' בתחילה לפי רבנן וז"ל "</w:t>
      </w:r>
      <w:proofErr w:type="spellStart"/>
      <w:r w:rsidR="002E4B6B">
        <w:rPr>
          <w:rFonts w:ascii="David" w:hAnsi="David" w:cs="David" w:hint="cs"/>
          <w:sz w:val="24"/>
          <w:szCs w:val="24"/>
          <w:rtl/>
        </w:rPr>
        <w:t>וקשיא</w:t>
      </w:r>
      <w:proofErr w:type="spellEnd"/>
      <w:r w:rsidR="002E4B6B">
        <w:rPr>
          <w:rFonts w:ascii="David" w:hAnsi="David" w:cs="David" w:hint="cs"/>
          <w:sz w:val="24"/>
          <w:szCs w:val="24"/>
          <w:rtl/>
        </w:rPr>
        <w:t xml:space="preserve"> לן </w:t>
      </w:r>
      <w:proofErr w:type="spellStart"/>
      <w:r w:rsidR="002E4B6B">
        <w:rPr>
          <w:rFonts w:ascii="David" w:hAnsi="David" w:cs="David" w:hint="cs"/>
          <w:sz w:val="24"/>
          <w:szCs w:val="24"/>
          <w:rtl/>
        </w:rPr>
        <w:t>טובא</w:t>
      </w:r>
      <w:proofErr w:type="spellEnd"/>
      <w:r w:rsidR="002E4B6B">
        <w:rPr>
          <w:rFonts w:ascii="David" w:hAnsi="David" w:cs="David" w:hint="cs"/>
          <w:sz w:val="24"/>
          <w:szCs w:val="24"/>
          <w:rtl/>
        </w:rPr>
        <w:t xml:space="preserve"> הא </w:t>
      </w:r>
      <w:proofErr w:type="spellStart"/>
      <w:r w:rsidR="002E4B6B">
        <w:rPr>
          <w:rFonts w:ascii="David" w:hAnsi="David" w:cs="David" w:hint="cs"/>
          <w:sz w:val="24"/>
          <w:szCs w:val="24"/>
          <w:rtl/>
        </w:rPr>
        <w:t>דאמרי</w:t>
      </w:r>
      <w:proofErr w:type="spellEnd"/>
      <w:r w:rsidR="002E4B6B">
        <w:rPr>
          <w:rFonts w:ascii="David" w:hAnsi="David" w:cs="David" w:hint="cs"/>
          <w:sz w:val="24"/>
          <w:szCs w:val="24"/>
          <w:rtl/>
        </w:rPr>
        <w:t xml:space="preserve">' במס' שבת פ' במה </w:t>
      </w:r>
      <w:proofErr w:type="spellStart"/>
      <w:r w:rsidR="002E4B6B">
        <w:rPr>
          <w:rFonts w:ascii="David" w:hAnsi="David" w:cs="David" w:hint="cs"/>
          <w:sz w:val="24"/>
          <w:szCs w:val="24"/>
          <w:rtl/>
        </w:rPr>
        <w:t>מדליקין</w:t>
      </w:r>
      <w:proofErr w:type="spellEnd"/>
      <w:r w:rsidR="002E4B6B">
        <w:rPr>
          <w:rFonts w:ascii="David" w:hAnsi="David" w:cs="David" w:hint="cs"/>
          <w:sz w:val="24"/>
          <w:szCs w:val="24"/>
          <w:rtl/>
        </w:rPr>
        <w:t xml:space="preserve"> וכו' </w:t>
      </w:r>
      <w:r w:rsidR="007333E5">
        <w:rPr>
          <w:rFonts w:ascii="David" w:hAnsi="David" w:cs="David" w:hint="cs"/>
          <w:sz w:val="24"/>
          <w:szCs w:val="24"/>
          <w:rtl/>
        </w:rPr>
        <w:t xml:space="preserve">ופריך אי אהל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אהל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ריבה הכתוב אפי' כל מילי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נמי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, ופרקי' אהל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אהל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ריבה. ופריך אי אהל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אהל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ריבה הכתוב אפי' כל מילי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נמי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,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ופרקינן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א"כ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מאי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אהני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לן, אלא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גמרינן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בגז"ש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דלהוי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מפשתן בלחוד וכו' ואילו הכא אמרי רבנן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אהל ריבה כל דבר,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ולדידהו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מאי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אהני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לן" </w:t>
      </w:r>
      <w:r w:rsidR="007333E5" w:rsidRPr="007333E5">
        <w:rPr>
          <w:rFonts w:ascii="David" w:hAnsi="David" w:cs="David" w:hint="cs"/>
          <w:b/>
          <w:bCs/>
          <w:sz w:val="24"/>
          <w:szCs w:val="24"/>
          <w:rtl/>
        </w:rPr>
        <w:t>וביאור קושייתו</w:t>
      </w:r>
      <w:r w:rsidR="007333E5">
        <w:rPr>
          <w:rFonts w:ascii="David" w:hAnsi="David" w:cs="David" w:hint="cs"/>
          <w:sz w:val="24"/>
          <w:szCs w:val="24"/>
          <w:rtl/>
        </w:rPr>
        <w:t xml:space="preserve"> הוא שהבין דלפי רבנן כאן גם אהל משאר מינים נטמא האהל עצמו, הואיל ואהל אהל ריבה [ובקושייתו לא חילק בין טומאת אהל עצמו לטומאת כלים שהוא מאהיל עליהם], ולכן מק'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מאי </w:t>
      </w:r>
      <w:proofErr w:type="spellStart"/>
      <w:r w:rsidR="007333E5">
        <w:rPr>
          <w:rFonts w:ascii="David" w:hAnsi="David" w:cs="David" w:hint="cs"/>
          <w:sz w:val="24"/>
          <w:szCs w:val="24"/>
          <w:rtl/>
        </w:rPr>
        <w:t>אהני</w:t>
      </w:r>
      <w:proofErr w:type="spellEnd"/>
      <w:r w:rsidR="007333E5">
        <w:rPr>
          <w:rFonts w:ascii="David" w:hAnsi="David" w:cs="David" w:hint="cs"/>
          <w:sz w:val="24"/>
          <w:szCs w:val="24"/>
          <w:rtl/>
        </w:rPr>
        <w:t xml:space="preserve"> לן. </w:t>
      </w:r>
      <w:r w:rsidR="00CA3004" w:rsidRPr="00CA3004">
        <w:rPr>
          <w:rFonts w:ascii="David" w:hAnsi="David" w:cs="David" w:hint="cs"/>
          <w:b/>
          <w:bCs/>
          <w:sz w:val="24"/>
          <w:szCs w:val="24"/>
          <w:rtl/>
        </w:rPr>
        <w:t xml:space="preserve">אמנם </w:t>
      </w:r>
      <w:r w:rsidR="00CA3004">
        <w:rPr>
          <w:rFonts w:ascii="David" w:hAnsi="David" w:cs="David" w:hint="cs"/>
          <w:sz w:val="24"/>
          <w:szCs w:val="24"/>
          <w:rtl/>
        </w:rPr>
        <w:t xml:space="preserve">רש"י מק' </w:t>
      </w:r>
      <w:proofErr w:type="spellStart"/>
      <w:r w:rsidR="00CA3004">
        <w:rPr>
          <w:rFonts w:ascii="David" w:hAnsi="David" w:cs="David" w:hint="cs"/>
          <w:sz w:val="24"/>
          <w:szCs w:val="24"/>
          <w:rtl/>
        </w:rPr>
        <w:t>מהסוגיא</w:t>
      </w:r>
      <w:proofErr w:type="spellEnd"/>
      <w:r w:rsidR="00CA3004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CA3004">
        <w:rPr>
          <w:rFonts w:ascii="David" w:hAnsi="David" w:cs="David" w:hint="cs"/>
          <w:sz w:val="24"/>
          <w:szCs w:val="24"/>
          <w:rtl/>
        </w:rPr>
        <w:t>דשבת</w:t>
      </w:r>
      <w:proofErr w:type="spellEnd"/>
      <w:r w:rsidR="00CA3004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CA3004">
        <w:rPr>
          <w:rFonts w:ascii="David" w:hAnsi="David" w:cs="David" w:hint="cs"/>
          <w:sz w:val="24"/>
          <w:szCs w:val="24"/>
          <w:rtl/>
        </w:rPr>
        <w:t>דמבואר</w:t>
      </w:r>
      <w:proofErr w:type="spellEnd"/>
      <w:r w:rsidR="00CA3004">
        <w:rPr>
          <w:rFonts w:ascii="David" w:hAnsi="David" w:cs="David" w:hint="cs"/>
          <w:sz w:val="24"/>
          <w:szCs w:val="24"/>
          <w:rtl/>
        </w:rPr>
        <w:t xml:space="preserve"> שיש </w:t>
      </w:r>
      <w:proofErr w:type="spellStart"/>
      <w:r w:rsidR="00CA3004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CA3004">
        <w:rPr>
          <w:rFonts w:ascii="David" w:hAnsi="David" w:cs="David" w:hint="cs"/>
          <w:sz w:val="24"/>
          <w:szCs w:val="24"/>
          <w:rtl/>
        </w:rPr>
        <w:t xml:space="preserve"> א"כ </w:t>
      </w:r>
      <w:proofErr w:type="spellStart"/>
      <w:r w:rsidR="00CA3004">
        <w:rPr>
          <w:rFonts w:ascii="David" w:hAnsi="David" w:cs="David" w:hint="cs"/>
          <w:sz w:val="24"/>
          <w:szCs w:val="24"/>
          <w:rtl/>
        </w:rPr>
        <w:t>האיך</w:t>
      </w:r>
      <w:proofErr w:type="spellEnd"/>
      <w:r w:rsidR="00CA3004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CA3004">
        <w:rPr>
          <w:rFonts w:ascii="David" w:hAnsi="David" w:cs="David" w:hint="cs"/>
          <w:sz w:val="24"/>
          <w:szCs w:val="24"/>
          <w:rtl/>
        </w:rPr>
        <w:t>מרבינן</w:t>
      </w:r>
      <w:proofErr w:type="spellEnd"/>
      <w:r w:rsidR="00CA3004">
        <w:rPr>
          <w:rFonts w:ascii="David" w:hAnsi="David" w:cs="David" w:hint="cs"/>
          <w:sz w:val="24"/>
          <w:szCs w:val="24"/>
          <w:rtl/>
        </w:rPr>
        <w:t xml:space="preserve"> שאר אהלים שאינם פשתן לטומאת כלים, </w:t>
      </w:r>
      <w:proofErr w:type="spellStart"/>
      <w:r w:rsidR="00CA3004">
        <w:rPr>
          <w:rFonts w:ascii="David" w:hAnsi="David" w:cs="David" w:hint="cs"/>
          <w:sz w:val="24"/>
          <w:szCs w:val="24"/>
          <w:rtl/>
        </w:rPr>
        <w:t>ודו"ק</w:t>
      </w:r>
      <w:proofErr w:type="spellEnd"/>
      <w:r w:rsidR="00CA3004">
        <w:rPr>
          <w:rFonts w:ascii="David" w:hAnsi="David" w:cs="David" w:hint="cs"/>
          <w:sz w:val="24"/>
          <w:szCs w:val="24"/>
          <w:rtl/>
        </w:rPr>
        <w:t xml:space="preserve">. [וגם קושיא זו של רש"י מבוססת על יסוד שאין חילוק בין טומאת אהל עצמו לטומאת הכלים שהוא מאהיל עליהם] </w:t>
      </w:r>
    </w:p>
    <w:p w:rsidR="00BF25DC" w:rsidRDefault="00CA3004" w:rsidP="0097701A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r w:rsidRPr="009C5A19">
        <w:rPr>
          <w:rFonts w:ascii="David" w:hAnsi="David" w:cs="David" w:hint="cs"/>
          <w:b/>
          <w:bCs/>
          <w:sz w:val="24"/>
          <w:szCs w:val="24"/>
          <w:rtl/>
        </w:rPr>
        <w:t xml:space="preserve">לעומת </w:t>
      </w:r>
      <w:r>
        <w:rPr>
          <w:rFonts w:ascii="David" w:hAnsi="David" w:cs="David" w:hint="cs"/>
          <w:sz w:val="24"/>
          <w:szCs w:val="24"/>
          <w:rtl/>
        </w:rPr>
        <w:t xml:space="preserve">זאת קושיית </w:t>
      </w:r>
      <w:proofErr w:type="spellStart"/>
      <w:r w:rsidRPr="009C5A19">
        <w:rPr>
          <w:rFonts w:ascii="David" w:hAnsi="David" w:cs="David" w:hint="cs"/>
          <w:b/>
          <w:bCs/>
          <w:sz w:val="24"/>
          <w:szCs w:val="24"/>
          <w:rtl/>
        </w:rPr>
        <w:t>התוס</w:t>
      </w:r>
      <w:proofErr w:type="spellEnd"/>
      <w:r w:rsidRPr="009C5A19">
        <w:rPr>
          <w:rFonts w:ascii="David" w:hAnsi="David" w:cs="David" w:hint="cs"/>
          <w:b/>
          <w:bCs/>
          <w:sz w:val="24"/>
          <w:szCs w:val="24"/>
          <w:rtl/>
        </w:rPr>
        <w:t xml:space="preserve">' </w:t>
      </w:r>
      <w:r>
        <w:rPr>
          <w:rFonts w:ascii="David" w:hAnsi="David" w:cs="David" w:hint="cs"/>
          <w:sz w:val="24"/>
          <w:szCs w:val="24"/>
          <w:rtl/>
        </w:rPr>
        <w:t xml:space="preserve">לפי ר' יהודה היא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דהואיל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טומאת מאהיל על הכלים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יליף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ממשכן דבעי עשוי בידי אדם, א"כ בהכרח </w:t>
      </w:r>
      <w:proofErr w:type="spellStart"/>
      <w:r>
        <w:rPr>
          <w:rFonts w:ascii="David" w:hAnsi="David" w:cs="David" w:hint="cs"/>
          <w:sz w:val="24"/>
          <w:szCs w:val="24"/>
          <w:rtl/>
        </w:rPr>
        <w:t>שמגז"ש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זו נלמד גם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דבעי פשתן כמו במשכן.[</w:t>
      </w:r>
      <w:proofErr w:type="spellStart"/>
      <w:r>
        <w:rPr>
          <w:rFonts w:ascii="David" w:hAnsi="David" w:cs="David" w:hint="cs"/>
          <w:sz w:val="24"/>
          <w:szCs w:val="24"/>
          <w:rtl/>
        </w:rPr>
        <w:t>ולר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יהודה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טומאת אהל עצמו יש קרא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אהל ריבה, ואילו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טומאת הכלים עצמם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ס"ל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דאין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אהל מיותר לומר אהל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אהל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ריבה, אם לא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דנימא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יהודה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דשייך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מאי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אהני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לי'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טומאת הכלים </w:t>
      </w:r>
      <w:r w:rsidR="009C5A19">
        <w:rPr>
          <w:rFonts w:ascii="David" w:hAnsi="David" w:cs="David" w:hint="cs"/>
          <w:sz w:val="24"/>
          <w:szCs w:val="24"/>
          <w:rtl/>
        </w:rPr>
        <w:t xml:space="preserve">ולא סגי מה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שדרשינן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לגז"ש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טומאת האהל עצמו</w:t>
      </w:r>
      <w:r w:rsidR="009D0BB2">
        <w:rPr>
          <w:rFonts w:ascii="David" w:hAnsi="David" w:cs="David" w:hint="cs"/>
          <w:sz w:val="24"/>
          <w:szCs w:val="24"/>
          <w:rtl/>
        </w:rPr>
        <w:t xml:space="preserve">, אך </w:t>
      </w:r>
      <w:proofErr w:type="spellStart"/>
      <w:r w:rsidR="009D0BB2">
        <w:rPr>
          <w:rFonts w:ascii="David" w:hAnsi="David" w:cs="David" w:hint="cs"/>
          <w:sz w:val="24"/>
          <w:szCs w:val="24"/>
          <w:rtl/>
        </w:rPr>
        <w:t>בס"ק</w:t>
      </w:r>
      <w:proofErr w:type="spellEnd"/>
      <w:r w:rsidR="009D0BB2">
        <w:rPr>
          <w:rFonts w:ascii="David" w:hAnsi="David" w:cs="David" w:hint="cs"/>
          <w:sz w:val="24"/>
          <w:szCs w:val="24"/>
          <w:rtl/>
        </w:rPr>
        <w:t xml:space="preserve"> הבא יתבאר שאינו כן</w:t>
      </w:r>
      <w:r w:rsidR="009C5A19">
        <w:rPr>
          <w:rFonts w:ascii="David" w:hAnsi="David" w:cs="David" w:hint="cs"/>
          <w:sz w:val="24"/>
          <w:szCs w:val="24"/>
          <w:rtl/>
        </w:rPr>
        <w:t xml:space="preserve">] ולפי ר' יהודה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הק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9C5A19" w:rsidRPr="003B3C10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9C5A19" w:rsidRPr="003B3C1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9C5A19" w:rsidRPr="003B3C10">
        <w:rPr>
          <w:rFonts w:ascii="David" w:hAnsi="David" w:cs="David" w:hint="cs"/>
          <w:b/>
          <w:bCs/>
          <w:sz w:val="24"/>
          <w:szCs w:val="24"/>
          <w:rtl/>
        </w:rPr>
        <w:t>כתוס</w:t>
      </w:r>
      <w:proofErr w:type="spellEnd"/>
      <w:r w:rsidR="009C5A19" w:rsidRPr="003B3C10">
        <w:rPr>
          <w:rFonts w:ascii="David" w:hAnsi="David" w:cs="David" w:hint="cs"/>
          <w:b/>
          <w:bCs/>
          <w:sz w:val="24"/>
          <w:szCs w:val="24"/>
          <w:rtl/>
        </w:rPr>
        <w:t>'</w:t>
      </w:r>
      <w:r w:rsidR="009C5A19" w:rsidRPr="009C5A19">
        <w:rPr>
          <w:rFonts w:ascii="David" w:hAnsi="David" w:cs="David" w:hint="cs"/>
          <w:sz w:val="24"/>
          <w:szCs w:val="24"/>
          <w:rtl/>
        </w:rPr>
        <w:t>,</w:t>
      </w:r>
      <w:r w:rsidR="009C5A19">
        <w:rPr>
          <w:rFonts w:ascii="David" w:hAnsi="David" w:cs="David" w:hint="cs"/>
          <w:sz w:val="24"/>
          <w:szCs w:val="24"/>
          <w:rtl/>
        </w:rPr>
        <w:t xml:space="preserve"> אך בכל זאת נר' חילוק בין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התוס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והריטב"א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,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דאילו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לפי</w:t>
      </w:r>
      <w:r w:rsidR="009C5A19" w:rsidRPr="003B3C1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9C5A19" w:rsidRPr="003B3C10">
        <w:rPr>
          <w:rFonts w:ascii="David" w:hAnsi="David" w:cs="David" w:hint="cs"/>
          <w:b/>
          <w:bCs/>
          <w:sz w:val="24"/>
          <w:szCs w:val="24"/>
          <w:rtl/>
        </w:rPr>
        <w:t>תוס</w:t>
      </w:r>
      <w:proofErr w:type="spellEnd"/>
      <w:r w:rsidR="009C5A19" w:rsidRPr="003B3C10">
        <w:rPr>
          <w:rFonts w:ascii="David" w:hAnsi="David" w:cs="David" w:hint="cs"/>
          <w:b/>
          <w:bCs/>
          <w:sz w:val="24"/>
          <w:szCs w:val="24"/>
          <w:rtl/>
        </w:rPr>
        <w:t>'</w:t>
      </w:r>
      <w:r w:rsidR="009C5A19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הוצרכנו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לבאר מה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דאין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רבוי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אהל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אהל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בטומאת הכלים, ואילו לפי </w:t>
      </w:r>
      <w:proofErr w:type="spellStart"/>
      <w:r w:rsidR="009C5A19" w:rsidRPr="00BF25DC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בקושייתו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דטומאת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אהל עצמו וטומאת כלים הוא ענין אחד, א"כ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הרבוי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של אהל כבר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נשתמשו</w:t>
      </w:r>
      <w:proofErr w:type="spellEnd"/>
      <w:r w:rsidR="009C5A19">
        <w:rPr>
          <w:rFonts w:ascii="David" w:hAnsi="David" w:cs="David" w:hint="cs"/>
          <w:sz w:val="24"/>
          <w:szCs w:val="24"/>
          <w:rtl/>
        </w:rPr>
        <w:t xml:space="preserve"> בו </w:t>
      </w:r>
      <w:proofErr w:type="spellStart"/>
      <w:r w:rsidR="009C5A19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BF25DC">
        <w:rPr>
          <w:rFonts w:ascii="David" w:hAnsi="David" w:cs="David" w:hint="cs"/>
          <w:sz w:val="24"/>
          <w:szCs w:val="24"/>
          <w:rtl/>
        </w:rPr>
        <w:t xml:space="preserve"> טומאת אהל עצמו לפי ר' יהודה וכבר לא נשאר לרבות עוד.</w:t>
      </w:r>
      <w:r w:rsidR="003B3C10">
        <w:rPr>
          <w:rFonts w:ascii="David" w:hAnsi="David" w:cs="David" w:hint="cs"/>
          <w:sz w:val="24"/>
          <w:szCs w:val="24"/>
          <w:rtl/>
        </w:rPr>
        <w:t xml:space="preserve">[ועי' ביאור נוסף </w:t>
      </w:r>
      <w:proofErr w:type="spellStart"/>
      <w:r w:rsidR="003B3C10">
        <w:rPr>
          <w:rFonts w:ascii="David" w:hAnsi="David" w:cs="David" w:hint="cs"/>
          <w:sz w:val="24"/>
          <w:szCs w:val="24"/>
          <w:rtl/>
        </w:rPr>
        <w:t>בפנ"י</w:t>
      </w:r>
      <w:proofErr w:type="spellEnd"/>
      <w:r w:rsidR="003B3C10">
        <w:rPr>
          <w:rFonts w:ascii="David" w:hAnsi="David" w:cs="David" w:hint="cs"/>
          <w:sz w:val="24"/>
          <w:szCs w:val="24"/>
          <w:rtl/>
        </w:rPr>
        <w:t xml:space="preserve"> מדוע </w:t>
      </w:r>
      <w:proofErr w:type="spellStart"/>
      <w:r w:rsidR="003B3C10">
        <w:rPr>
          <w:rFonts w:ascii="David" w:hAnsi="David" w:cs="David" w:hint="cs"/>
          <w:sz w:val="24"/>
          <w:szCs w:val="24"/>
          <w:rtl/>
        </w:rPr>
        <w:t>תוס</w:t>
      </w:r>
      <w:proofErr w:type="spellEnd"/>
      <w:r w:rsidR="003B3C10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3B3C10">
        <w:rPr>
          <w:rFonts w:ascii="David" w:hAnsi="David" w:cs="David" w:hint="cs"/>
          <w:sz w:val="24"/>
          <w:szCs w:val="24"/>
          <w:rtl/>
        </w:rPr>
        <w:t>אצלינו</w:t>
      </w:r>
      <w:proofErr w:type="spellEnd"/>
      <w:r w:rsidR="003B3C10">
        <w:rPr>
          <w:rFonts w:ascii="David" w:hAnsi="David" w:cs="David" w:hint="cs"/>
          <w:sz w:val="24"/>
          <w:szCs w:val="24"/>
          <w:rtl/>
        </w:rPr>
        <w:t xml:space="preserve"> לא </w:t>
      </w:r>
      <w:proofErr w:type="spellStart"/>
      <w:r w:rsidR="003B3C10">
        <w:rPr>
          <w:rFonts w:ascii="David" w:hAnsi="David" w:cs="David" w:hint="cs"/>
          <w:sz w:val="24"/>
          <w:szCs w:val="24"/>
          <w:rtl/>
        </w:rPr>
        <w:t>הק</w:t>
      </w:r>
      <w:proofErr w:type="spellEnd"/>
      <w:r w:rsidR="003B3C10">
        <w:rPr>
          <w:rFonts w:ascii="David" w:hAnsi="David" w:cs="David" w:hint="cs"/>
          <w:sz w:val="24"/>
          <w:szCs w:val="24"/>
          <w:rtl/>
        </w:rPr>
        <w:t>' לפי רבנן]</w:t>
      </w:r>
      <w:r w:rsidR="00BF25DC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BD0331" w:rsidRDefault="00BF25DC" w:rsidP="00F20F7C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והנה </w:t>
      </w:r>
      <w:r>
        <w:rPr>
          <w:rFonts w:ascii="David" w:hAnsi="David" w:cs="David" w:hint="cs"/>
          <w:sz w:val="24"/>
          <w:szCs w:val="24"/>
          <w:rtl/>
        </w:rPr>
        <w:t xml:space="preserve">גם בתירוצם </w:t>
      </w:r>
      <w:r w:rsidR="004A566A">
        <w:rPr>
          <w:rFonts w:ascii="David" w:hAnsi="David" w:cs="David" w:hint="cs"/>
          <w:sz w:val="24"/>
          <w:szCs w:val="24"/>
          <w:rtl/>
        </w:rPr>
        <w:t xml:space="preserve">[בהמשך] </w:t>
      </w:r>
      <w:r>
        <w:rPr>
          <w:rFonts w:ascii="David" w:hAnsi="David" w:cs="David" w:hint="cs"/>
          <w:sz w:val="24"/>
          <w:szCs w:val="24"/>
          <w:rtl/>
        </w:rPr>
        <w:t xml:space="preserve">נחלקו,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דאילו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לפי </w:t>
      </w:r>
      <w:proofErr w:type="spellStart"/>
      <w:r w:rsidR="004A566A" w:rsidRPr="009D0BB2">
        <w:rPr>
          <w:rFonts w:ascii="David" w:hAnsi="David" w:cs="David" w:hint="cs"/>
          <w:b/>
          <w:bCs/>
          <w:sz w:val="24"/>
          <w:szCs w:val="24"/>
          <w:rtl/>
        </w:rPr>
        <w:t>תוס</w:t>
      </w:r>
      <w:proofErr w:type="spellEnd"/>
      <w:r w:rsidR="004A566A" w:rsidRPr="009D0BB2">
        <w:rPr>
          <w:rFonts w:ascii="David" w:hAnsi="David" w:cs="David" w:hint="cs"/>
          <w:b/>
          <w:bCs/>
          <w:sz w:val="24"/>
          <w:szCs w:val="24"/>
          <w:rtl/>
        </w:rPr>
        <w:t xml:space="preserve">' </w:t>
      </w:r>
      <w:r w:rsidR="004A566A">
        <w:rPr>
          <w:rFonts w:ascii="David" w:hAnsi="David" w:cs="David" w:hint="cs"/>
          <w:sz w:val="24"/>
          <w:szCs w:val="24"/>
          <w:rtl/>
        </w:rPr>
        <w:t xml:space="preserve">מבואר </w:t>
      </w:r>
      <w:proofErr w:type="spellStart"/>
      <w:r w:rsidR="004A566A">
        <w:rPr>
          <w:rFonts w:ascii="David" w:hAnsi="David" w:cs="David" w:hint="cs"/>
          <w:sz w:val="24"/>
          <w:szCs w:val="24"/>
          <w:rtl/>
        </w:rPr>
        <w:t>דאם</w:t>
      </w:r>
      <w:proofErr w:type="spellEnd"/>
      <w:r w:rsidR="004A566A">
        <w:rPr>
          <w:rFonts w:ascii="David" w:hAnsi="David" w:cs="David" w:hint="cs"/>
          <w:sz w:val="24"/>
          <w:szCs w:val="24"/>
          <w:rtl/>
        </w:rPr>
        <w:t xml:space="preserve"> באמת במצורע הי' מטמא גם אהל שאינו עשוי בידי אדם, אז לפי ר' יהודה היו למדין </w:t>
      </w:r>
      <w:proofErr w:type="spellStart"/>
      <w:r w:rsidR="004A566A">
        <w:rPr>
          <w:rFonts w:ascii="David" w:hAnsi="David" w:cs="David" w:hint="cs"/>
          <w:sz w:val="24"/>
          <w:szCs w:val="24"/>
          <w:rtl/>
        </w:rPr>
        <w:t>בק"ו</w:t>
      </w:r>
      <w:proofErr w:type="spellEnd"/>
      <w:r w:rsidR="004A566A">
        <w:rPr>
          <w:rFonts w:ascii="David" w:hAnsi="David" w:cs="David" w:hint="cs"/>
          <w:sz w:val="24"/>
          <w:szCs w:val="24"/>
          <w:rtl/>
        </w:rPr>
        <w:t xml:space="preserve"> אהל המת מאוהל מצורע שגם באינו עשוי בידי אדם, </w:t>
      </w:r>
      <w:proofErr w:type="spellStart"/>
      <w:r w:rsidR="004A566A">
        <w:rPr>
          <w:rFonts w:ascii="David" w:hAnsi="David" w:cs="David" w:hint="cs"/>
          <w:sz w:val="24"/>
          <w:szCs w:val="24"/>
          <w:rtl/>
        </w:rPr>
        <w:t>וגז"ש</w:t>
      </w:r>
      <w:proofErr w:type="spellEnd"/>
      <w:r w:rsidR="004A566A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4A566A">
        <w:rPr>
          <w:rFonts w:ascii="David" w:hAnsi="David" w:cs="David" w:hint="cs"/>
          <w:sz w:val="24"/>
          <w:szCs w:val="24"/>
          <w:rtl/>
        </w:rPr>
        <w:t>אהני</w:t>
      </w:r>
      <w:proofErr w:type="spellEnd"/>
      <w:r w:rsidR="004A566A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4A566A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4A566A">
        <w:rPr>
          <w:rFonts w:ascii="David" w:hAnsi="David" w:cs="David" w:hint="cs"/>
          <w:sz w:val="24"/>
          <w:szCs w:val="24"/>
          <w:rtl/>
        </w:rPr>
        <w:t xml:space="preserve"> טומאת אהל עצמו שהוא בפשתן בלבד כמשכן. ואילו לפי </w:t>
      </w:r>
      <w:proofErr w:type="spellStart"/>
      <w:r w:rsidR="004A566A" w:rsidRPr="009D0BB2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4A566A">
        <w:rPr>
          <w:rFonts w:ascii="David" w:hAnsi="David" w:cs="David" w:hint="cs"/>
          <w:sz w:val="24"/>
          <w:szCs w:val="24"/>
          <w:rtl/>
        </w:rPr>
        <w:t xml:space="preserve"> מבואר </w:t>
      </w:r>
      <w:proofErr w:type="spellStart"/>
      <w:r w:rsidR="009D0BB2">
        <w:rPr>
          <w:rFonts w:ascii="David" w:hAnsi="David" w:cs="David" w:hint="cs"/>
          <w:sz w:val="24"/>
          <w:szCs w:val="24"/>
          <w:rtl/>
        </w:rPr>
        <w:t>דאע"ג</w:t>
      </w:r>
      <w:proofErr w:type="spellEnd"/>
      <w:r w:rsidR="009D0BB2">
        <w:rPr>
          <w:rFonts w:ascii="David" w:hAnsi="David" w:cs="David" w:hint="cs"/>
          <w:sz w:val="24"/>
          <w:szCs w:val="24"/>
          <w:rtl/>
        </w:rPr>
        <w:t xml:space="preserve"> שבמצורע מטמא באהל את הכלים אע"ג שאינו עשוי בידי אדם, אין למדין ק"ו משום </w:t>
      </w:r>
      <w:proofErr w:type="spellStart"/>
      <w:r w:rsidR="009D0BB2">
        <w:rPr>
          <w:rFonts w:ascii="David" w:hAnsi="David" w:cs="David" w:hint="cs"/>
          <w:sz w:val="24"/>
          <w:szCs w:val="24"/>
          <w:rtl/>
        </w:rPr>
        <w:t>דא"כ</w:t>
      </w:r>
      <w:proofErr w:type="spellEnd"/>
      <w:r w:rsidR="009D0BB2">
        <w:rPr>
          <w:rFonts w:ascii="David" w:hAnsi="David" w:cs="David" w:hint="cs"/>
          <w:sz w:val="24"/>
          <w:szCs w:val="24"/>
          <w:rtl/>
        </w:rPr>
        <w:t xml:space="preserve"> מאי </w:t>
      </w:r>
      <w:proofErr w:type="spellStart"/>
      <w:r w:rsidR="009D0BB2">
        <w:rPr>
          <w:rFonts w:ascii="David" w:hAnsi="David" w:cs="David" w:hint="cs"/>
          <w:sz w:val="24"/>
          <w:szCs w:val="24"/>
          <w:rtl/>
        </w:rPr>
        <w:t>אהני</w:t>
      </w:r>
      <w:proofErr w:type="spellEnd"/>
      <w:r w:rsidR="009D0BB2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9D0BB2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9D0BB2">
        <w:rPr>
          <w:rFonts w:ascii="David" w:hAnsi="David" w:cs="David" w:hint="cs"/>
          <w:sz w:val="24"/>
          <w:szCs w:val="24"/>
          <w:rtl/>
        </w:rPr>
        <w:t>.</w:t>
      </w:r>
      <w:r w:rsidR="000D3824">
        <w:rPr>
          <w:rFonts w:ascii="David" w:hAnsi="David" w:cs="David" w:hint="cs"/>
          <w:sz w:val="24"/>
          <w:szCs w:val="24"/>
          <w:rtl/>
        </w:rPr>
        <w:t xml:space="preserve"> ועכ"פ יש מחלוקת </w:t>
      </w:r>
      <w:proofErr w:type="spellStart"/>
      <w:r w:rsidR="000D3824">
        <w:rPr>
          <w:rFonts w:ascii="David" w:hAnsi="David" w:cs="David" w:hint="cs"/>
          <w:sz w:val="24"/>
          <w:szCs w:val="24"/>
          <w:rtl/>
        </w:rPr>
        <w:t>לדינא</w:t>
      </w:r>
      <w:proofErr w:type="spellEnd"/>
      <w:r w:rsidR="000D3824">
        <w:rPr>
          <w:rFonts w:ascii="David" w:hAnsi="David" w:cs="David" w:hint="cs"/>
          <w:sz w:val="24"/>
          <w:szCs w:val="24"/>
          <w:rtl/>
        </w:rPr>
        <w:t xml:space="preserve"> בין </w:t>
      </w:r>
      <w:proofErr w:type="spellStart"/>
      <w:r w:rsidR="000D3824" w:rsidRPr="000D3824">
        <w:rPr>
          <w:rFonts w:ascii="David" w:hAnsi="David" w:cs="David" w:hint="cs"/>
          <w:b/>
          <w:bCs/>
          <w:sz w:val="24"/>
          <w:szCs w:val="24"/>
          <w:rtl/>
        </w:rPr>
        <w:t>תוס</w:t>
      </w:r>
      <w:proofErr w:type="spellEnd"/>
      <w:r w:rsidR="000D3824" w:rsidRPr="000D3824">
        <w:rPr>
          <w:rFonts w:ascii="David" w:hAnsi="David" w:cs="David" w:hint="cs"/>
          <w:b/>
          <w:bCs/>
          <w:sz w:val="24"/>
          <w:szCs w:val="24"/>
          <w:rtl/>
        </w:rPr>
        <w:t xml:space="preserve">' </w:t>
      </w:r>
      <w:proofErr w:type="spellStart"/>
      <w:r w:rsidR="000D3824" w:rsidRPr="000D3824">
        <w:rPr>
          <w:rFonts w:ascii="David" w:hAnsi="David" w:cs="David" w:hint="cs"/>
          <w:b/>
          <w:bCs/>
          <w:sz w:val="24"/>
          <w:szCs w:val="24"/>
          <w:rtl/>
        </w:rPr>
        <w:t>והריטב"א</w:t>
      </w:r>
      <w:proofErr w:type="spellEnd"/>
      <w:r w:rsidR="000D3824" w:rsidRPr="000D3824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0D3824">
        <w:rPr>
          <w:rFonts w:ascii="David" w:hAnsi="David" w:cs="David" w:hint="cs"/>
          <w:sz w:val="24"/>
          <w:szCs w:val="24"/>
          <w:rtl/>
        </w:rPr>
        <w:t xml:space="preserve">במצורע אם מטמא אהל שאינו עשוי בידי אדם לפי ר' יהודה, והפשטות הוא </w:t>
      </w:r>
      <w:proofErr w:type="spellStart"/>
      <w:r w:rsidR="000D3824" w:rsidRPr="000D3824">
        <w:rPr>
          <w:rFonts w:ascii="David" w:hAnsi="David" w:cs="David" w:hint="cs"/>
          <w:b/>
          <w:bCs/>
          <w:sz w:val="24"/>
          <w:szCs w:val="24"/>
          <w:rtl/>
        </w:rPr>
        <w:t>כהריטב"א</w:t>
      </w:r>
      <w:proofErr w:type="spellEnd"/>
      <w:r w:rsidR="000D3824">
        <w:rPr>
          <w:rFonts w:ascii="David" w:hAnsi="David" w:cs="David" w:hint="cs"/>
          <w:sz w:val="24"/>
          <w:szCs w:val="24"/>
          <w:rtl/>
        </w:rPr>
        <w:t xml:space="preserve"> כי לפי </w:t>
      </w:r>
      <w:proofErr w:type="spellStart"/>
      <w:r w:rsidR="000D3824">
        <w:rPr>
          <w:rFonts w:ascii="David" w:hAnsi="David" w:cs="David" w:hint="cs"/>
          <w:sz w:val="24"/>
          <w:szCs w:val="24"/>
          <w:rtl/>
        </w:rPr>
        <w:t>התוס</w:t>
      </w:r>
      <w:proofErr w:type="spellEnd"/>
      <w:r w:rsidR="000D3824">
        <w:rPr>
          <w:rFonts w:ascii="David" w:hAnsi="David" w:cs="David" w:hint="cs"/>
          <w:sz w:val="24"/>
          <w:szCs w:val="24"/>
          <w:rtl/>
        </w:rPr>
        <w:t xml:space="preserve">' מק' </w:t>
      </w:r>
      <w:proofErr w:type="spellStart"/>
      <w:r w:rsidR="000D3824" w:rsidRPr="000D3824">
        <w:rPr>
          <w:rFonts w:ascii="David" w:hAnsi="David" w:cs="David" w:hint="cs"/>
          <w:b/>
          <w:bCs/>
          <w:sz w:val="24"/>
          <w:szCs w:val="24"/>
          <w:rtl/>
        </w:rPr>
        <w:t>השפ"א</w:t>
      </w:r>
      <w:proofErr w:type="spellEnd"/>
      <w:r w:rsidR="000D3824">
        <w:rPr>
          <w:rFonts w:ascii="David" w:hAnsi="David" w:cs="David" w:hint="cs"/>
          <w:sz w:val="24"/>
          <w:szCs w:val="24"/>
          <w:rtl/>
        </w:rPr>
        <w:t xml:space="preserve"> שלא מצאנו בשום מקום שנחלק ר' יהודה על רבנן להצריך במצורע אהל עשוי בידי אדם. </w:t>
      </w:r>
      <w:r w:rsidR="009D0BB2">
        <w:rPr>
          <w:rFonts w:ascii="David" w:hAnsi="David" w:cs="David" w:hint="cs"/>
          <w:sz w:val="24"/>
          <w:szCs w:val="24"/>
          <w:rtl/>
        </w:rPr>
        <w:t xml:space="preserve"> </w:t>
      </w:r>
      <w:r w:rsidR="009D0BB2" w:rsidRPr="000D3824">
        <w:rPr>
          <w:rFonts w:ascii="David" w:hAnsi="David" w:cs="David" w:hint="cs"/>
          <w:b/>
          <w:bCs/>
          <w:sz w:val="24"/>
          <w:szCs w:val="24"/>
          <w:rtl/>
        </w:rPr>
        <w:t>ולפי רבנן</w:t>
      </w:r>
      <w:r w:rsidR="009D0BB2">
        <w:rPr>
          <w:rFonts w:ascii="David" w:hAnsi="David" w:cs="David" w:hint="cs"/>
          <w:sz w:val="24"/>
          <w:szCs w:val="24"/>
          <w:rtl/>
        </w:rPr>
        <w:t xml:space="preserve"> גם נחלקו, </w:t>
      </w:r>
      <w:proofErr w:type="spellStart"/>
      <w:r w:rsidR="009D0BB2">
        <w:rPr>
          <w:rFonts w:ascii="David" w:hAnsi="David" w:cs="David" w:hint="cs"/>
          <w:sz w:val="24"/>
          <w:szCs w:val="24"/>
          <w:rtl/>
        </w:rPr>
        <w:t>דאילו</w:t>
      </w:r>
      <w:proofErr w:type="spellEnd"/>
      <w:r w:rsidR="009D0BB2">
        <w:rPr>
          <w:rFonts w:ascii="David" w:hAnsi="David" w:cs="David" w:hint="cs"/>
          <w:sz w:val="24"/>
          <w:szCs w:val="24"/>
          <w:rtl/>
        </w:rPr>
        <w:t xml:space="preserve"> לפי </w:t>
      </w:r>
      <w:proofErr w:type="spellStart"/>
      <w:r w:rsidR="009D0BB2" w:rsidRPr="00F848AF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9D0BB2">
        <w:rPr>
          <w:rFonts w:ascii="David" w:hAnsi="David" w:cs="David" w:hint="cs"/>
          <w:sz w:val="24"/>
          <w:szCs w:val="24"/>
          <w:rtl/>
        </w:rPr>
        <w:t xml:space="preserve"> מה </w:t>
      </w:r>
      <w:proofErr w:type="spellStart"/>
      <w:r w:rsidR="009D0BB2">
        <w:rPr>
          <w:rFonts w:ascii="David" w:hAnsi="David" w:cs="David" w:hint="cs"/>
          <w:sz w:val="24"/>
          <w:szCs w:val="24"/>
          <w:rtl/>
        </w:rPr>
        <w:t>דבאינו</w:t>
      </w:r>
      <w:proofErr w:type="spellEnd"/>
      <w:r w:rsidR="009D0BB2">
        <w:rPr>
          <w:rFonts w:ascii="David" w:hAnsi="David" w:cs="David" w:hint="cs"/>
          <w:sz w:val="24"/>
          <w:szCs w:val="24"/>
          <w:rtl/>
        </w:rPr>
        <w:t xml:space="preserve"> עשוי בידי אדם </w:t>
      </w:r>
      <w:r w:rsidR="004F7651">
        <w:rPr>
          <w:rFonts w:ascii="David" w:hAnsi="David" w:cs="David" w:hint="cs"/>
          <w:sz w:val="24"/>
          <w:szCs w:val="24"/>
          <w:rtl/>
        </w:rPr>
        <w:t xml:space="preserve">הוי אהל הוא </w:t>
      </w:r>
      <w:proofErr w:type="spellStart"/>
      <w:r w:rsidR="004F7651">
        <w:rPr>
          <w:rFonts w:ascii="David" w:hAnsi="David" w:cs="David" w:hint="cs"/>
          <w:sz w:val="24"/>
          <w:szCs w:val="24"/>
          <w:rtl/>
        </w:rPr>
        <w:t>מכח</w:t>
      </w:r>
      <w:proofErr w:type="spellEnd"/>
      <w:r w:rsidR="004F765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4F7651">
        <w:rPr>
          <w:rFonts w:ascii="David" w:hAnsi="David" w:cs="David" w:hint="cs"/>
          <w:sz w:val="24"/>
          <w:szCs w:val="24"/>
          <w:rtl/>
        </w:rPr>
        <w:t>הק"ו</w:t>
      </w:r>
      <w:proofErr w:type="spellEnd"/>
      <w:r w:rsidR="004F7651">
        <w:rPr>
          <w:rFonts w:ascii="David" w:hAnsi="David" w:cs="David" w:hint="cs"/>
          <w:sz w:val="24"/>
          <w:szCs w:val="24"/>
          <w:rtl/>
        </w:rPr>
        <w:t>, ובאמת גם רבנ</w:t>
      </w:r>
      <w:r w:rsidR="00F848AF">
        <w:rPr>
          <w:rFonts w:ascii="David" w:hAnsi="David" w:cs="David" w:hint="cs"/>
          <w:sz w:val="24"/>
          <w:szCs w:val="24"/>
          <w:rtl/>
        </w:rPr>
        <w:t>ן</w:t>
      </w:r>
      <w:r w:rsidR="004F7651">
        <w:rPr>
          <w:rFonts w:ascii="David" w:hAnsi="David" w:cs="David" w:hint="cs"/>
          <w:sz w:val="24"/>
          <w:szCs w:val="24"/>
          <w:rtl/>
        </w:rPr>
        <w:t xml:space="preserve"> היו מודים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לר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' יהודה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דלמרות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שיש ק"ו מ"מ הרי יש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ממשכן, ורק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ריבה גילה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שלענין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הכלים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נילף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מק"ו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ממצורע ולא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נילף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בגז"ש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ממשכן כלל, ורק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טומאת אהל עצמו נלמד בשבת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מגז"ש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דמשכן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. ועוד מפרש </w:t>
      </w:r>
      <w:proofErr w:type="spellStart"/>
      <w:r w:rsidR="00F848AF" w:rsidRPr="00F20F7C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דיתכן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דלשון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הגמ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' כאן אהל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אהל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ריבה אינו שלמדין אינו עשוי בידי אדם מזה, אלא למדין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מק"ו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והעיקר שאין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ממעטין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מאהל, וריבה הכוונה שאין </w:t>
      </w:r>
      <w:proofErr w:type="spellStart"/>
      <w:r w:rsidR="00F848AF">
        <w:rPr>
          <w:rFonts w:ascii="David" w:hAnsi="David" w:cs="David" w:hint="cs"/>
          <w:sz w:val="24"/>
          <w:szCs w:val="24"/>
          <w:rtl/>
        </w:rPr>
        <w:t>ממעטין</w:t>
      </w:r>
      <w:proofErr w:type="spellEnd"/>
      <w:r w:rsidR="00F848AF">
        <w:rPr>
          <w:rFonts w:ascii="David" w:hAnsi="David" w:cs="David" w:hint="cs"/>
          <w:sz w:val="24"/>
          <w:szCs w:val="24"/>
          <w:rtl/>
        </w:rPr>
        <w:t xml:space="preserve"> ממנו. </w:t>
      </w:r>
      <w:r w:rsidR="00F20F7C">
        <w:rPr>
          <w:rFonts w:ascii="David" w:hAnsi="David" w:cs="David" w:hint="cs"/>
          <w:sz w:val="24"/>
          <w:szCs w:val="24"/>
          <w:rtl/>
        </w:rPr>
        <w:t xml:space="preserve">ואילו לפי </w:t>
      </w:r>
      <w:proofErr w:type="spellStart"/>
      <w:r w:rsidR="00F20F7C">
        <w:rPr>
          <w:rFonts w:ascii="David" w:hAnsi="David" w:cs="David" w:hint="cs"/>
          <w:sz w:val="24"/>
          <w:szCs w:val="24"/>
          <w:rtl/>
        </w:rPr>
        <w:t>תוס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' מה </w:t>
      </w:r>
      <w:proofErr w:type="spellStart"/>
      <w:r w:rsidR="00F20F7C">
        <w:rPr>
          <w:rFonts w:ascii="David" w:hAnsi="David" w:cs="David" w:hint="cs"/>
          <w:sz w:val="24"/>
          <w:szCs w:val="24"/>
          <w:rtl/>
        </w:rPr>
        <w:t>דלרבנן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 מרבין גם אינו עשוי בידי אדם הוא משום </w:t>
      </w:r>
      <w:proofErr w:type="spellStart"/>
      <w:r w:rsidR="00F20F7C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 אהל ריבה שלא נדרוש </w:t>
      </w:r>
      <w:proofErr w:type="spellStart"/>
      <w:r w:rsidR="00F20F7C">
        <w:rPr>
          <w:rFonts w:ascii="David" w:hAnsi="David" w:cs="David" w:hint="cs"/>
          <w:sz w:val="24"/>
          <w:szCs w:val="24"/>
          <w:rtl/>
        </w:rPr>
        <w:t>מגז"ש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. באופן דלפי רבנן נחלקו האם בלי ק"ו אמרי' </w:t>
      </w:r>
      <w:proofErr w:type="spellStart"/>
      <w:r w:rsidR="00F20F7C">
        <w:rPr>
          <w:rFonts w:ascii="David" w:hAnsi="David" w:cs="David" w:hint="cs"/>
          <w:sz w:val="24"/>
          <w:szCs w:val="24"/>
          <w:rtl/>
        </w:rPr>
        <w:t>דאין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 דורשים </w:t>
      </w:r>
      <w:proofErr w:type="spellStart"/>
      <w:r w:rsidR="00F20F7C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 בטומאת כלים באהל לפי </w:t>
      </w:r>
      <w:proofErr w:type="spellStart"/>
      <w:r w:rsidR="00F20F7C">
        <w:rPr>
          <w:rFonts w:ascii="David" w:hAnsi="David" w:cs="David" w:hint="cs"/>
          <w:sz w:val="24"/>
          <w:szCs w:val="24"/>
          <w:rtl/>
        </w:rPr>
        <w:t>תוס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', ולפי </w:t>
      </w:r>
      <w:proofErr w:type="spellStart"/>
      <w:r w:rsidR="00F20F7C" w:rsidRPr="00F20F7C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 רק משום שיש ק"ו ממצורע, ואילו לפי פשט אחד בצירוף </w:t>
      </w:r>
      <w:proofErr w:type="spellStart"/>
      <w:r w:rsidR="00F20F7C">
        <w:rPr>
          <w:rFonts w:ascii="David" w:hAnsi="David" w:cs="David" w:hint="cs"/>
          <w:sz w:val="24"/>
          <w:szCs w:val="24"/>
          <w:rtl/>
        </w:rPr>
        <w:t>רבוי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20F7C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 עם </w:t>
      </w:r>
      <w:proofErr w:type="spellStart"/>
      <w:r w:rsidR="00F20F7C">
        <w:rPr>
          <w:rFonts w:ascii="David" w:hAnsi="David" w:cs="David" w:hint="cs"/>
          <w:sz w:val="24"/>
          <w:szCs w:val="24"/>
          <w:rtl/>
        </w:rPr>
        <w:t>הק"ו</w:t>
      </w:r>
      <w:proofErr w:type="spellEnd"/>
      <w:r w:rsidR="00F20F7C">
        <w:rPr>
          <w:rFonts w:ascii="David" w:hAnsi="David" w:cs="David" w:hint="cs"/>
          <w:sz w:val="24"/>
          <w:szCs w:val="24"/>
          <w:rtl/>
        </w:rPr>
        <w:t xml:space="preserve"> כמו שנתבאר. </w:t>
      </w:r>
    </w:p>
    <w:p w:rsidR="00F84D58" w:rsidRDefault="000D3824" w:rsidP="000679F1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proofErr w:type="spellStart"/>
      <w:r w:rsidRPr="00672E99">
        <w:rPr>
          <w:rFonts w:ascii="David" w:hAnsi="David" w:cs="David" w:hint="cs"/>
          <w:b/>
          <w:bCs/>
          <w:sz w:val="24"/>
          <w:szCs w:val="24"/>
          <w:rtl/>
        </w:rPr>
        <w:t>תוד"ה</w:t>
      </w:r>
      <w:proofErr w:type="spellEnd"/>
      <w:r w:rsidRPr="00672E99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672E99" w:rsidRPr="00672E99">
        <w:rPr>
          <w:rFonts w:ascii="David" w:hAnsi="David" w:cs="David" w:hint="cs"/>
          <w:b/>
          <w:bCs/>
          <w:sz w:val="24"/>
          <w:szCs w:val="24"/>
          <w:rtl/>
        </w:rPr>
        <w:t xml:space="preserve">ועל גביהן. </w:t>
      </w:r>
      <w:proofErr w:type="spellStart"/>
      <w:r w:rsidR="00672E99" w:rsidRPr="00672E99">
        <w:rPr>
          <w:rFonts w:ascii="David" w:hAnsi="David" w:cs="David" w:hint="cs"/>
          <w:b/>
          <w:bCs/>
          <w:sz w:val="24"/>
          <w:szCs w:val="24"/>
          <w:rtl/>
        </w:rPr>
        <w:t>דאהל</w:t>
      </w:r>
      <w:proofErr w:type="spellEnd"/>
      <w:r w:rsidR="00672E99" w:rsidRPr="00672E99">
        <w:rPr>
          <w:rFonts w:ascii="David" w:hAnsi="David" w:cs="David" w:hint="cs"/>
          <w:b/>
          <w:bCs/>
          <w:sz w:val="24"/>
          <w:szCs w:val="24"/>
          <w:rtl/>
        </w:rPr>
        <w:t xml:space="preserve"> זרוק לא שמי' אהל לחוץ בפני הטומאה </w:t>
      </w:r>
      <w:proofErr w:type="spellStart"/>
      <w:r w:rsidR="00672E99" w:rsidRPr="00672E99">
        <w:rPr>
          <w:rFonts w:ascii="David" w:hAnsi="David" w:cs="David" w:hint="cs"/>
          <w:b/>
          <w:bCs/>
          <w:sz w:val="24"/>
          <w:szCs w:val="24"/>
          <w:rtl/>
        </w:rPr>
        <w:t>וכו</w:t>
      </w:r>
      <w:proofErr w:type="spellEnd"/>
      <w:r w:rsidR="00672E99" w:rsidRPr="00672E99">
        <w:rPr>
          <w:rFonts w:ascii="David" w:hAnsi="David" w:cs="David" w:hint="cs"/>
          <w:b/>
          <w:bCs/>
          <w:sz w:val="24"/>
          <w:szCs w:val="24"/>
          <w:rtl/>
        </w:rPr>
        <w:t>'</w:t>
      </w:r>
      <w:r w:rsidR="00672E99">
        <w:rPr>
          <w:rFonts w:ascii="David" w:hAnsi="David" w:cs="David" w:hint="cs"/>
          <w:sz w:val="24"/>
          <w:szCs w:val="24"/>
          <w:rtl/>
        </w:rPr>
        <w:t xml:space="preserve">. </w:t>
      </w:r>
      <w:proofErr w:type="spellStart"/>
      <w:r w:rsidR="00672E99" w:rsidRPr="00672E99">
        <w:rPr>
          <w:rFonts w:ascii="David" w:hAnsi="David" w:cs="David" w:hint="cs"/>
          <w:b/>
          <w:bCs/>
          <w:sz w:val="24"/>
          <w:szCs w:val="24"/>
          <w:rtl/>
        </w:rPr>
        <w:t>בפנ"י</w:t>
      </w:r>
      <w:proofErr w:type="spellEnd"/>
      <w:r w:rsidR="00672E99">
        <w:rPr>
          <w:rFonts w:ascii="David" w:hAnsi="David" w:cs="David" w:hint="cs"/>
          <w:sz w:val="24"/>
          <w:szCs w:val="24"/>
          <w:rtl/>
        </w:rPr>
        <w:t xml:space="preserve"> כ' ליישב </w:t>
      </w:r>
      <w:proofErr w:type="spellStart"/>
      <w:r w:rsidR="00672E99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672E99">
        <w:rPr>
          <w:rFonts w:ascii="David" w:hAnsi="David" w:cs="David" w:hint="cs"/>
          <w:sz w:val="24"/>
          <w:szCs w:val="24"/>
          <w:rtl/>
        </w:rPr>
        <w:t xml:space="preserve"> זרוק </w:t>
      </w:r>
      <w:proofErr w:type="spellStart"/>
      <w:r w:rsidR="00672E99">
        <w:rPr>
          <w:rFonts w:ascii="David" w:hAnsi="David" w:cs="David" w:hint="cs"/>
          <w:sz w:val="24"/>
          <w:szCs w:val="24"/>
          <w:rtl/>
        </w:rPr>
        <w:t>לכו"ע</w:t>
      </w:r>
      <w:proofErr w:type="spellEnd"/>
      <w:r w:rsidR="00672E99">
        <w:rPr>
          <w:rFonts w:ascii="David" w:hAnsi="David" w:cs="David" w:hint="cs"/>
          <w:sz w:val="24"/>
          <w:szCs w:val="24"/>
          <w:rtl/>
        </w:rPr>
        <w:t xml:space="preserve"> מדאורייתא שמי' אהל, ורק </w:t>
      </w:r>
      <w:proofErr w:type="spellStart"/>
      <w:r w:rsidR="00672E99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672E99">
        <w:rPr>
          <w:rFonts w:ascii="David" w:hAnsi="David" w:cs="David" w:hint="cs"/>
          <w:sz w:val="24"/>
          <w:szCs w:val="24"/>
          <w:rtl/>
        </w:rPr>
        <w:t xml:space="preserve"> חייץ מדרבנן </w:t>
      </w:r>
      <w:proofErr w:type="spellStart"/>
      <w:r w:rsidR="00672E99">
        <w:rPr>
          <w:rFonts w:ascii="David" w:hAnsi="David" w:cs="David" w:hint="cs"/>
          <w:sz w:val="24"/>
          <w:szCs w:val="24"/>
          <w:rtl/>
        </w:rPr>
        <w:t>לחומרא</w:t>
      </w:r>
      <w:proofErr w:type="spellEnd"/>
      <w:r w:rsidR="00672E99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672E99">
        <w:rPr>
          <w:rFonts w:ascii="David" w:hAnsi="David" w:cs="David" w:hint="cs"/>
          <w:sz w:val="24"/>
          <w:szCs w:val="24"/>
          <w:rtl/>
        </w:rPr>
        <w:t>ס"ל</w:t>
      </w:r>
      <w:proofErr w:type="spellEnd"/>
      <w:r w:rsidR="00672E99">
        <w:rPr>
          <w:rFonts w:ascii="David" w:hAnsi="David" w:cs="David" w:hint="cs"/>
          <w:sz w:val="24"/>
          <w:szCs w:val="24"/>
          <w:rtl/>
        </w:rPr>
        <w:t xml:space="preserve"> דלא שמי' אהל. ומעתה, כאן בתינוקות דרק משום מעלה עשו כן, א"כ הואיל והועילו הנך דלתות </w:t>
      </w:r>
      <w:proofErr w:type="spellStart"/>
      <w:r w:rsidR="00672E99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672E99">
        <w:rPr>
          <w:rFonts w:ascii="David" w:hAnsi="David" w:cs="David" w:hint="cs"/>
          <w:sz w:val="24"/>
          <w:szCs w:val="24"/>
          <w:rtl/>
        </w:rPr>
        <w:t xml:space="preserve"> טומאה דאורייתא</w:t>
      </w:r>
      <w:r w:rsidR="00B1561F">
        <w:rPr>
          <w:rFonts w:ascii="David" w:hAnsi="David" w:cs="David" w:hint="cs"/>
          <w:sz w:val="24"/>
          <w:szCs w:val="24"/>
          <w:rtl/>
        </w:rPr>
        <w:t xml:space="preserve">, </w:t>
      </w:r>
      <w:proofErr w:type="spellStart"/>
      <w:r w:rsidR="00B1561F">
        <w:rPr>
          <w:rFonts w:ascii="David" w:hAnsi="David" w:cs="David" w:hint="cs"/>
          <w:sz w:val="24"/>
          <w:szCs w:val="24"/>
          <w:rtl/>
        </w:rPr>
        <w:t>ולענין</w:t>
      </w:r>
      <w:proofErr w:type="spellEnd"/>
      <w:r w:rsidR="00B1561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1561F">
        <w:rPr>
          <w:rFonts w:ascii="David" w:hAnsi="David" w:cs="David" w:hint="cs"/>
          <w:sz w:val="24"/>
          <w:szCs w:val="24"/>
          <w:rtl/>
        </w:rPr>
        <w:t>חומרא</w:t>
      </w:r>
      <w:proofErr w:type="spellEnd"/>
      <w:r w:rsidR="00B1561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1561F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B1561F">
        <w:rPr>
          <w:rFonts w:ascii="David" w:hAnsi="David" w:cs="David" w:hint="cs"/>
          <w:sz w:val="24"/>
          <w:szCs w:val="24"/>
          <w:rtl/>
        </w:rPr>
        <w:t xml:space="preserve"> זרוק מדרבנן </w:t>
      </w:r>
      <w:r w:rsidR="000679F1">
        <w:rPr>
          <w:rFonts w:ascii="David" w:hAnsi="David" w:cs="David" w:hint="cs"/>
          <w:sz w:val="24"/>
          <w:szCs w:val="24"/>
          <w:rtl/>
        </w:rPr>
        <w:t>ד</w:t>
      </w:r>
      <w:r w:rsidR="00B1561F">
        <w:rPr>
          <w:rFonts w:ascii="David" w:hAnsi="David" w:cs="David" w:hint="cs"/>
          <w:sz w:val="24"/>
          <w:szCs w:val="24"/>
          <w:rtl/>
        </w:rPr>
        <w:t xml:space="preserve">לא שייך </w:t>
      </w:r>
      <w:proofErr w:type="spellStart"/>
      <w:r w:rsidR="00B1561F">
        <w:rPr>
          <w:rFonts w:ascii="David" w:hAnsi="David" w:cs="David" w:hint="cs"/>
          <w:sz w:val="24"/>
          <w:szCs w:val="24"/>
          <w:rtl/>
        </w:rPr>
        <w:t>בענין</w:t>
      </w:r>
      <w:proofErr w:type="spellEnd"/>
      <w:r w:rsidR="00B1561F">
        <w:rPr>
          <w:rFonts w:ascii="David" w:hAnsi="David" w:cs="David" w:hint="cs"/>
          <w:sz w:val="24"/>
          <w:szCs w:val="24"/>
          <w:rtl/>
        </w:rPr>
        <w:t xml:space="preserve"> אחר לא חששו. וכל קושיית </w:t>
      </w:r>
      <w:proofErr w:type="spellStart"/>
      <w:r w:rsidR="00B1561F">
        <w:rPr>
          <w:rFonts w:ascii="David" w:hAnsi="David" w:cs="David" w:hint="cs"/>
          <w:sz w:val="24"/>
          <w:szCs w:val="24"/>
          <w:rtl/>
        </w:rPr>
        <w:t>הגמ</w:t>
      </w:r>
      <w:proofErr w:type="spellEnd"/>
      <w:r w:rsidR="00B1561F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B1561F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B1561F">
        <w:rPr>
          <w:rFonts w:ascii="David" w:hAnsi="David" w:cs="David" w:hint="cs"/>
          <w:sz w:val="24"/>
          <w:szCs w:val="24"/>
          <w:rtl/>
        </w:rPr>
        <w:t xml:space="preserve"> שוורים לפי ר' יהודה הוא משום </w:t>
      </w:r>
      <w:proofErr w:type="spellStart"/>
      <w:r w:rsidR="00B1561F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B1561F">
        <w:rPr>
          <w:rFonts w:ascii="David" w:hAnsi="David" w:cs="David" w:hint="cs"/>
          <w:sz w:val="24"/>
          <w:szCs w:val="24"/>
          <w:rtl/>
        </w:rPr>
        <w:t xml:space="preserve"> שאינו עשוי בידי אדם אינו אהל כלל אפי' מדאורייתא, ולזה לא שייך לומר </w:t>
      </w:r>
      <w:proofErr w:type="spellStart"/>
      <w:r w:rsidR="00B1561F">
        <w:rPr>
          <w:rFonts w:ascii="David" w:hAnsi="David" w:cs="David" w:hint="cs"/>
          <w:sz w:val="24"/>
          <w:szCs w:val="24"/>
          <w:rtl/>
        </w:rPr>
        <w:t>דבתינוקות</w:t>
      </w:r>
      <w:proofErr w:type="spellEnd"/>
      <w:r w:rsidR="00B1561F">
        <w:rPr>
          <w:rFonts w:ascii="David" w:hAnsi="David" w:cs="David" w:hint="cs"/>
          <w:sz w:val="24"/>
          <w:szCs w:val="24"/>
          <w:rtl/>
        </w:rPr>
        <w:t xml:space="preserve"> שהוא משום מעלה</w:t>
      </w:r>
      <w:r w:rsidR="000679F1">
        <w:rPr>
          <w:rFonts w:ascii="David" w:hAnsi="David" w:cs="David" w:hint="cs"/>
          <w:sz w:val="24"/>
          <w:szCs w:val="24"/>
          <w:rtl/>
        </w:rPr>
        <w:t>.</w:t>
      </w:r>
      <w:r w:rsidR="00B1561F">
        <w:rPr>
          <w:rFonts w:ascii="David" w:hAnsi="David" w:cs="David" w:hint="cs"/>
          <w:sz w:val="24"/>
          <w:szCs w:val="24"/>
          <w:rtl/>
        </w:rPr>
        <w:t xml:space="preserve"> אמנם </w:t>
      </w:r>
      <w:proofErr w:type="spellStart"/>
      <w:r w:rsidR="00B1561F" w:rsidRPr="000679F1">
        <w:rPr>
          <w:rFonts w:ascii="David" w:hAnsi="David" w:cs="David" w:hint="cs"/>
          <w:b/>
          <w:bCs/>
          <w:sz w:val="24"/>
          <w:szCs w:val="24"/>
          <w:rtl/>
        </w:rPr>
        <w:t>במל"מ</w:t>
      </w:r>
      <w:proofErr w:type="spellEnd"/>
      <w:r w:rsidR="00672E99">
        <w:rPr>
          <w:rFonts w:ascii="David" w:hAnsi="David" w:cs="David" w:hint="cs"/>
          <w:sz w:val="24"/>
          <w:szCs w:val="24"/>
          <w:rtl/>
        </w:rPr>
        <w:t xml:space="preserve"> </w:t>
      </w:r>
      <w:r w:rsidR="00B1561F">
        <w:rPr>
          <w:rFonts w:ascii="David" w:hAnsi="David" w:cs="David" w:hint="cs"/>
          <w:sz w:val="24"/>
          <w:szCs w:val="24"/>
          <w:rtl/>
        </w:rPr>
        <w:t>(</w:t>
      </w:r>
      <w:proofErr w:type="spellStart"/>
      <w:r w:rsidR="00B1561F">
        <w:rPr>
          <w:rFonts w:ascii="David" w:hAnsi="David" w:cs="David" w:hint="cs"/>
          <w:sz w:val="24"/>
          <w:szCs w:val="24"/>
          <w:rtl/>
        </w:rPr>
        <w:t>פי"א</w:t>
      </w:r>
      <w:proofErr w:type="spellEnd"/>
      <w:r w:rsidR="00B1561F">
        <w:rPr>
          <w:rFonts w:ascii="David" w:hAnsi="David" w:cs="David" w:hint="cs"/>
          <w:sz w:val="24"/>
          <w:szCs w:val="24"/>
          <w:rtl/>
        </w:rPr>
        <w:t xml:space="preserve"> הל' טומאת מת הל' א) </w:t>
      </w:r>
      <w:r w:rsidR="000679F1">
        <w:rPr>
          <w:rFonts w:ascii="David" w:hAnsi="David" w:cs="David" w:hint="cs"/>
          <w:sz w:val="24"/>
          <w:szCs w:val="24"/>
          <w:rtl/>
        </w:rPr>
        <w:t xml:space="preserve">למרות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שנקיט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 זרוק לאו שמי' אהל מדאורייתא סובר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דמשום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 מעלה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דתינוקות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 לא חששו לזה. אך תמה </w:t>
      </w:r>
      <w:proofErr w:type="spellStart"/>
      <w:r w:rsidR="000679F1" w:rsidRPr="000679F1">
        <w:rPr>
          <w:rFonts w:ascii="David" w:hAnsi="David" w:cs="David" w:hint="cs"/>
          <w:b/>
          <w:bCs/>
          <w:sz w:val="24"/>
          <w:szCs w:val="24"/>
          <w:rtl/>
        </w:rPr>
        <w:t>הפנ"י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 עליו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דא"כ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 קושיית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הגמ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לר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' יהודה בשוורים משום שאינו עשוי בידי אדם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נימא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 ג"כ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דהואיל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 והיא רק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חומרא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 דרבנן בתינוקות א"כ לא </w:t>
      </w:r>
      <w:proofErr w:type="spellStart"/>
      <w:r w:rsidR="000679F1">
        <w:rPr>
          <w:rFonts w:ascii="David" w:hAnsi="David" w:cs="David" w:hint="cs"/>
          <w:sz w:val="24"/>
          <w:szCs w:val="24"/>
          <w:rtl/>
        </w:rPr>
        <w:t>איכפת</w:t>
      </w:r>
      <w:proofErr w:type="spellEnd"/>
      <w:r w:rsidR="000679F1">
        <w:rPr>
          <w:rFonts w:ascii="David" w:hAnsi="David" w:cs="David" w:hint="cs"/>
          <w:sz w:val="24"/>
          <w:szCs w:val="24"/>
          <w:rtl/>
        </w:rPr>
        <w:t xml:space="preserve"> להו.</w:t>
      </w:r>
      <w:r w:rsidR="00F84D58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F42AB6" w:rsidRDefault="00F84D58" w:rsidP="000679F1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בא"ד</w:t>
      </w:r>
      <w:r w:rsidRPr="00F84D58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B826F9">
        <w:rPr>
          <w:rFonts w:ascii="David" w:hAnsi="David" w:cs="David" w:hint="cs"/>
          <w:b/>
          <w:bCs/>
          <w:sz w:val="24"/>
          <w:szCs w:val="24"/>
          <w:rtl/>
        </w:rPr>
        <w:t xml:space="preserve">ואע"פ שגם הם אהל זרוק מ"מ </w:t>
      </w:r>
      <w:proofErr w:type="spellStart"/>
      <w:r w:rsidRPr="00B826F9">
        <w:rPr>
          <w:rFonts w:ascii="David" w:hAnsi="David" w:cs="David" w:hint="cs"/>
          <w:b/>
          <w:bCs/>
          <w:sz w:val="24"/>
          <w:szCs w:val="24"/>
          <w:rtl/>
        </w:rPr>
        <w:t>בדידהו</w:t>
      </w:r>
      <w:proofErr w:type="spellEnd"/>
      <w:r w:rsidRPr="00B826F9">
        <w:rPr>
          <w:rFonts w:ascii="David" w:hAnsi="David" w:cs="David" w:hint="cs"/>
          <w:b/>
          <w:bCs/>
          <w:sz w:val="24"/>
          <w:szCs w:val="24"/>
          <w:rtl/>
        </w:rPr>
        <w:t xml:space="preserve"> גלי רחמנא </w:t>
      </w:r>
      <w:proofErr w:type="spellStart"/>
      <w:r w:rsidRPr="00B826F9">
        <w:rPr>
          <w:rFonts w:ascii="David" w:hAnsi="David" w:cs="David" w:hint="cs"/>
          <w:b/>
          <w:bCs/>
          <w:sz w:val="24"/>
          <w:szCs w:val="24"/>
          <w:rtl/>
        </w:rPr>
        <w:t>דחשיבי</w:t>
      </w:r>
      <w:proofErr w:type="spellEnd"/>
      <w:r w:rsidRPr="00B826F9">
        <w:rPr>
          <w:rFonts w:ascii="David" w:hAnsi="David" w:cs="David" w:hint="cs"/>
          <w:b/>
          <w:bCs/>
          <w:sz w:val="24"/>
          <w:szCs w:val="24"/>
          <w:rtl/>
        </w:rPr>
        <w:t xml:space="preserve"> אהל וכו' ובעצמות וגידים </w:t>
      </w:r>
      <w:proofErr w:type="spellStart"/>
      <w:r w:rsidRPr="00B826F9">
        <w:rPr>
          <w:rFonts w:ascii="David" w:hAnsi="David" w:cs="David" w:hint="cs"/>
          <w:b/>
          <w:bCs/>
          <w:sz w:val="24"/>
          <w:szCs w:val="24"/>
          <w:rtl/>
        </w:rPr>
        <w:t>תסוככני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. </w:t>
      </w:r>
      <w:r w:rsidRPr="00B826F9">
        <w:rPr>
          <w:rFonts w:ascii="David" w:hAnsi="David" w:cs="David" w:hint="cs"/>
          <w:b/>
          <w:bCs/>
          <w:sz w:val="24"/>
          <w:szCs w:val="24"/>
          <w:rtl/>
        </w:rPr>
        <w:t>צ"ב,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ד</w:t>
      </w:r>
      <w:r w:rsidR="00B826F9">
        <w:rPr>
          <w:rFonts w:ascii="David" w:hAnsi="David" w:cs="David" w:hint="cs"/>
          <w:sz w:val="24"/>
          <w:szCs w:val="24"/>
          <w:rtl/>
        </w:rPr>
        <w:t>בשלמא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להלן בגמ' שמק'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דשוורים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נמי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לגבן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עשויין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ומדוע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מיחשב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אהל, ומתרץ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הגמ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מכח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קרא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דבעצמות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וגידים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תסוככני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ניחא, כי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סברא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דלגבן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עשויין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היא בנוגע לעצם שם אהל, ולא רק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חציצה אלא גם לגבי סוכה, ולכן שפיר מוכיח מקרא זה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דבהמה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שיש עור וגידים מקרי שם אהל. אמנם באהל זרוק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דמשמע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שהוא רק חסרון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טומאה דלא חייץ ומביא, ולא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עצם השם אהל, א"כ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האיך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</w:t>
      </w:r>
      <w:r w:rsidR="00B826F9">
        <w:rPr>
          <w:rFonts w:ascii="David" w:hAnsi="David" w:cs="David" w:hint="cs"/>
          <w:sz w:val="24"/>
          <w:szCs w:val="24"/>
          <w:rtl/>
        </w:rPr>
        <w:lastRenderedPageBreak/>
        <w:t xml:space="preserve">כתבו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תוס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' ללמוד מקרא זה שאין חסרון של אהל זרוק, הואיל ומקרא זה יש ללמוד רק </w:t>
      </w:r>
      <w:proofErr w:type="spellStart"/>
      <w:r w:rsidR="00B826F9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B826F9">
        <w:rPr>
          <w:rFonts w:ascii="David" w:hAnsi="David" w:cs="David" w:hint="cs"/>
          <w:sz w:val="24"/>
          <w:szCs w:val="24"/>
          <w:rtl/>
        </w:rPr>
        <w:t xml:space="preserve"> שם אהל. </w:t>
      </w:r>
      <w:r w:rsidR="00F42AB6">
        <w:rPr>
          <w:rFonts w:ascii="David" w:hAnsi="David" w:cs="David" w:hint="cs"/>
          <w:sz w:val="24"/>
          <w:szCs w:val="24"/>
          <w:rtl/>
        </w:rPr>
        <w:t xml:space="preserve">ובהכרח </w:t>
      </w:r>
      <w:proofErr w:type="spellStart"/>
      <w:r w:rsidR="00F42AB6">
        <w:rPr>
          <w:rFonts w:ascii="David" w:hAnsi="David" w:cs="David" w:hint="cs"/>
          <w:sz w:val="24"/>
          <w:szCs w:val="24"/>
          <w:rtl/>
        </w:rPr>
        <w:t>דנקטו</w:t>
      </w:r>
      <w:proofErr w:type="spellEnd"/>
      <w:r w:rsidR="00F42AB6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42AB6">
        <w:rPr>
          <w:rFonts w:ascii="David" w:hAnsi="David" w:cs="David" w:hint="cs"/>
          <w:sz w:val="24"/>
          <w:szCs w:val="24"/>
          <w:rtl/>
        </w:rPr>
        <w:t>התוס</w:t>
      </w:r>
      <w:proofErr w:type="spellEnd"/>
      <w:r w:rsidR="00F42AB6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F42AB6">
        <w:rPr>
          <w:rFonts w:ascii="David" w:hAnsi="David" w:cs="David" w:hint="cs"/>
          <w:sz w:val="24"/>
          <w:szCs w:val="24"/>
          <w:rtl/>
        </w:rPr>
        <w:t>דחסרון</w:t>
      </w:r>
      <w:proofErr w:type="spellEnd"/>
      <w:r w:rsidR="00F42AB6">
        <w:rPr>
          <w:rFonts w:ascii="David" w:hAnsi="David" w:cs="David" w:hint="cs"/>
          <w:sz w:val="24"/>
          <w:szCs w:val="24"/>
          <w:rtl/>
        </w:rPr>
        <w:t xml:space="preserve"> של אהל זרוק הוא בעצם אהל [ולא רק </w:t>
      </w:r>
      <w:proofErr w:type="spellStart"/>
      <w:r w:rsidR="00F42AB6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F42AB6">
        <w:rPr>
          <w:rFonts w:ascii="David" w:hAnsi="David" w:cs="David" w:hint="cs"/>
          <w:sz w:val="24"/>
          <w:szCs w:val="24"/>
          <w:rtl/>
        </w:rPr>
        <w:t xml:space="preserve"> טומאה] ושפיר יש ללמוד מקרא דיש לה שם אהל. </w:t>
      </w:r>
    </w:p>
    <w:p w:rsidR="00F20F7C" w:rsidRDefault="00F42AB6" w:rsidP="006020F2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והנה </w:t>
      </w: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בתוס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'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ערובין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(דף לא. ד"ה ומר סבר</w:t>
      </w:r>
      <w:r w:rsidR="00C971D3">
        <w:rPr>
          <w:rFonts w:ascii="David" w:hAnsi="David" w:cs="David" w:hint="cs"/>
          <w:sz w:val="24"/>
          <w:szCs w:val="24"/>
          <w:rtl/>
        </w:rPr>
        <w:t xml:space="preserve">) כ' בשם </w:t>
      </w:r>
      <w:proofErr w:type="spellStart"/>
      <w:r w:rsidR="00C971D3" w:rsidRPr="00C971D3">
        <w:rPr>
          <w:rFonts w:ascii="David" w:hAnsi="David" w:cs="David" w:hint="cs"/>
          <w:b/>
          <w:bCs/>
          <w:sz w:val="24"/>
          <w:szCs w:val="24"/>
          <w:rtl/>
        </w:rPr>
        <w:t>הרשב"א</w:t>
      </w:r>
      <w:proofErr w:type="spellEnd"/>
      <w:r w:rsidR="00C971D3">
        <w:rPr>
          <w:rFonts w:ascii="David" w:hAnsi="David" w:cs="David" w:hint="cs"/>
          <w:sz w:val="24"/>
          <w:szCs w:val="24"/>
          <w:rtl/>
        </w:rPr>
        <w:t xml:space="preserve"> להוכיח ממשנה </w:t>
      </w:r>
      <w:proofErr w:type="spellStart"/>
      <w:r w:rsidR="00C971D3">
        <w:rPr>
          <w:rFonts w:ascii="David" w:hAnsi="David" w:cs="David" w:hint="cs"/>
          <w:sz w:val="24"/>
          <w:szCs w:val="24"/>
          <w:rtl/>
        </w:rPr>
        <w:t>באהלות</w:t>
      </w:r>
      <w:proofErr w:type="spellEnd"/>
      <w:r w:rsidR="00C971D3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C971D3">
        <w:rPr>
          <w:rFonts w:ascii="David" w:hAnsi="David" w:cs="David" w:hint="cs"/>
          <w:sz w:val="24"/>
          <w:szCs w:val="24"/>
          <w:rtl/>
        </w:rPr>
        <w:t>דאע</w:t>
      </w:r>
      <w:r w:rsidR="006020F2">
        <w:rPr>
          <w:rFonts w:ascii="David" w:hAnsi="David" w:cs="David" w:hint="cs"/>
          <w:sz w:val="24"/>
          <w:szCs w:val="24"/>
          <w:rtl/>
        </w:rPr>
        <w:t>"ג</w:t>
      </w:r>
      <w:proofErr w:type="spellEnd"/>
      <w:r w:rsidR="006020F2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6020F2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6020F2">
        <w:rPr>
          <w:rFonts w:ascii="David" w:hAnsi="David" w:cs="David" w:hint="cs"/>
          <w:sz w:val="24"/>
          <w:szCs w:val="24"/>
          <w:rtl/>
        </w:rPr>
        <w:t xml:space="preserve"> זרוק לא שמי' אהל מ"מ כתב בהמשך </w:t>
      </w:r>
      <w:r w:rsidR="00C971D3">
        <w:rPr>
          <w:rFonts w:ascii="David" w:hAnsi="David" w:cs="David" w:hint="cs"/>
          <w:sz w:val="24"/>
          <w:szCs w:val="24"/>
          <w:rtl/>
        </w:rPr>
        <w:t xml:space="preserve">וז"ל </w:t>
      </w:r>
      <w:proofErr w:type="spellStart"/>
      <w:r w:rsidR="00C971D3">
        <w:rPr>
          <w:rFonts w:ascii="David" w:hAnsi="David" w:cs="David" w:hint="cs"/>
          <w:sz w:val="24"/>
          <w:szCs w:val="24"/>
          <w:rtl/>
        </w:rPr>
        <w:t>וקתני</w:t>
      </w:r>
      <w:proofErr w:type="spellEnd"/>
      <w:r w:rsidR="00C971D3">
        <w:rPr>
          <w:rFonts w:ascii="David" w:hAnsi="David" w:cs="David" w:hint="cs"/>
          <w:sz w:val="24"/>
          <w:szCs w:val="24"/>
          <w:rtl/>
        </w:rPr>
        <w:t xml:space="preserve"> סיפא נתון ע"ג אבנים שאינם כלים או על דבר שיש בו רוח חיים </w:t>
      </w:r>
      <w:proofErr w:type="spellStart"/>
      <w:r w:rsidR="00C971D3">
        <w:rPr>
          <w:rFonts w:ascii="David" w:hAnsi="David" w:cs="David" w:hint="cs"/>
          <w:sz w:val="24"/>
          <w:szCs w:val="24"/>
          <w:rtl/>
        </w:rPr>
        <w:t>דומיא</w:t>
      </w:r>
      <w:proofErr w:type="spellEnd"/>
      <w:r w:rsidR="00C971D3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C971D3">
        <w:rPr>
          <w:rFonts w:ascii="David" w:hAnsi="David" w:cs="David" w:hint="cs"/>
          <w:sz w:val="24"/>
          <w:szCs w:val="24"/>
          <w:rtl/>
        </w:rPr>
        <w:t>דשוורים</w:t>
      </w:r>
      <w:proofErr w:type="spellEnd"/>
      <w:r w:rsidR="00C971D3">
        <w:rPr>
          <w:rFonts w:ascii="David" w:hAnsi="David" w:cs="David" w:hint="cs"/>
          <w:sz w:val="24"/>
          <w:szCs w:val="24"/>
          <w:rtl/>
        </w:rPr>
        <w:t xml:space="preserve"> בפרק הישן טומאה תחתיו כלים שעליו טהורים וכו' משמע </w:t>
      </w:r>
      <w:proofErr w:type="spellStart"/>
      <w:r w:rsidR="00C971D3">
        <w:rPr>
          <w:rFonts w:ascii="David" w:hAnsi="David" w:cs="David" w:hint="cs"/>
          <w:sz w:val="24"/>
          <w:szCs w:val="24"/>
          <w:rtl/>
        </w:rPr>
        <w:t>דבענין</w:t>
      </w:r>
      <w:proofErr w:type="spellEnd"/>
      <w:r w:rsidR="00C971D3">
        <w:rPr>
          <w:rFonts w:ascii="David" w:hAnsi="David" w:cs="David" w:hint="cs"/>
          <w:sz w:val="24"/>
          <w:szCs w:val="24"/>
          <w:rtl/>
        </w:rPr>
        <w:t xml:space="preserve"> זה הוי אהל </w:t>
      </w:r>
      <w:proofErr w:type="spellStart"/>
      <w:r w:rsidR="00C971D3">
        <w:rPr>
          <w:rFonts w:ascii="David" w:hAnsi="David" w:cs="David" w:hint="cs"/>
          <w:sz w:val="24"/>
          <w:szCs w:val="24"/>
          <w:rtl/>
        </w:rPr>
        <w:t>לכו"ע</w:t>
      </w:r>
      <w:proofErr w:type="spellEnd"/>
      <w:r w:rsidR="00C971D3">
        <w:rPr>
          <w:rFonts w:ascii="David" w:hAnsi="David" w:cs="David" w:hint="cs"/>
          <w:sz w:val="24"/>
          <w:szCs w:val="24"/>
          <w:rtl/>
        </w:rPr>
        <w:t>"</w:t>
      </w:r>
      <w:r w:rsidR="006020F2">
        <w:rPr>
          <w:rFonts w:ascii="David" w:hAnsi="David" w:cs="David" w:hint="cs"/>
          <w:sz w:val="24"/>
          <w:szCs w:val="24"/>
          <w:rtl/>
        </w:rPr>
        <w:t>,</w:t>
      </w:r>
      <w:r w:rsidR="00C971D3">
        <w:rPr>
          <w:rFonts w:ascii="David" w:hAnsi="David" w:cs="David" w:hint="cs"/>
          <w:sz w:val="24"/>
          <w:szCs w:val="24"/>
          <w:rtl/>
        </w:rPr>
        <w:t xml:space="preserve"> ומבאר </w:t>
      </w:r>
      <w:proofErr w:type="spellStart"/>
      <w:r w:rsidR="00C971D3" w:rsidRPr="00C971D3">
        <w:rPr>
          <w:rFonts w:ascii="David" w:hAnsi="David" w:cs="David" w:hint="cs"/>
          <w:b/>
          <w:bCs/>
          <w:sz w:val="24"/>
          <w:szCs w:val="24"/>
          <w:rtl/>
        </w:rPr>
        <w:t>החזו"א</w:t>
      </w:r>
      <w:proofErr w:type="spellEnd"/>
      <w:r w:rsidR="006020F2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6020F2">
        <w:rPr>
          <w:rFonts w:ascii="David" w:hAnsi="David" w:cs="David" w:hint="cs"/>
          <w:sz w:val="24"/>
          <w:szCs w:val="24"/>
          <w:rtl/>
        </w:rPr>
        <w:t>אהלות</w:t>
      </w:r>
      <w:proofErr w:type="spellEnd"/>
      <w:r w:rsidR="006020F2">
        <w:rPr>
          <w:rFonts w:ascii="David" w:hAnsi="David" w:cs="David" w:hint="cs"/>
          <w:sz w:val="24"/>
          <w:szCs w:val="24"/>
          <w:rtl/>
        </w:rPr>
        <w:t xml:space="preserve"> (סי' כה</w:t>
      </w:r>
      <w:r w:rsidR="00C971D3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C971D3">
        <w:rPr>
          <w:rFonts w:ascii="David" w:hAnsi="David" w:cs="David" w:hint="cs"/>
          <w:sz w:val="24"/>
          <w:szCs w:val="24"/>
          <w:rtl/>
        </w:rPr>
        <w:t>ס"ק</w:t>
      </w:r>
      <w:proofErr w:type="spellEnd"/>
      <w:r w:rsidR="00C971D3">
        <w:rPr>
          <w:rFonts w:ascii="David" w:hAnsi="David" w:cs="David" w:hint="cs"/>
          <w:sz w:val="24"/>
          <w:szCs w:val="24"/>
          <w:rtl/>
        </w:rPr>
        <w:t xml:space="preserve"> ז) </w:t>
      </w:r>
      <w:r w:rsidR="006020F2">
        <w:rPr>
          <w:rFonts w:ascii="David" w:hAnsi="David" w:cs="David" w:hint="cs"/>
          <w:sz w:val="24"/>
          <w:szCs w:val="24"/>
          <w:rtl/>
        </w:rPr>
        <w:t xml:space="preserve">לפי </w:t>
      </w:r>
      <w:proofErr w:type="spellStart"/>
      <w:r w:rsidR="006020F2">
        <w:rPr>
          <w:rFonts w:ascii="David" w:hAnsi="David" w:cs="David" w:hint="cs"/>
          <w:sz w:val="24"/>
          <w:szCs w:val="24"/>
          <w:rtl/>
        </w:rPr>
        <w:t>הרשב"א</w:t>
      </w:r>
      <w:proofErr w:type="spellEnd"/>
      <w:r w:rsidR="006020F2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6020F2">
        <w:rPr>
          <w:rFonts w:ascii="David" w:hAnsi="David" w:cs="David" w:hint="cs"/>
          <w:sz w:val="24"/>
          <w:szCs w:val="24"/>
          <w:rtl/>
        </w:rPr>
        <w:t>דבאופן</w:t>
      </w:r>
      <w:proofErr w:type="spellEnd"/>
      <w:r w:rsidR="006020F2">
        <w:rPr>
          <w:rFonts w:ascii="David" w:hAnsi="David" w:cs="David" w:hint="cs"/>
          <w:sz w:val="24"/>
          <w:szCs w:val="24"/>
          <w:rtl/>
        </w:rPr>
        <w:t xml:space="preserve"> שהאהל מהלך גם למ"ד אהל זרוק שמי' אהל מ"מ </w:t>
      </w:r>
      <w:proofErr w:type="spellStart"/>
      <w:r w:rsidR="006020F2">
        <w:rPr>
          <w:rFonts w:ascii="David" w:hAnsi="David" w:cs="David" w:hint="cs"/>
          <w:sz w:val="24"/>
          <w:szCs w:val="24"/>
          <w:rtl/>
        </w:rPr>
        <w:t>בכה"ג</w:t>
      </w:r>
      <w:proofErr w:type="spellEnd"/>
      <w:r w:rsidR="006020F2">
        <w:rPr>
          <w:rFonts w:ascii="David" w:hAnsi="David" w:cs="David" w:hint="cs"/>
          <w:sz w:val="24"/>
          <w:szCs w:val="24"/>
          <w:rtl/>
        </w:rPr>
        <w:t xml:space="preserve"> אינו אהל, משום דהוי כעוף הפורח, ורק בכלים שדרכן </w:t>
      </w:r>
      <w:proofErr w:type="spellStart"/>
      <w:r w:rsidR="006020F2">
        <w:rPr>
          <w:rFonts w:ascii="David" w:hAnsi="David" w:cs="David" w:hint="cs"/>
          <w:sz w:val="24"/>
          <w:szCs w:val="24"/>
          <w:rtl/>
        </w:rPr>
        <w:t>ליטלטל</w:t>
      </w:r>
      <w:proofErr w:type="spellEnd"/>
      <w:r w:rsidR="006020F2">
        <w:rPr>
          <w:rFonts w:ascii="David" w:hAnsi="David" w:cs="David" w:hint="cs"/>
          <w:sz w:val="24"/>
          <w:szCs w:val="24"/>
          <w:rtl/>
        </w:rPr>
        <w:t xml:space="preserve"> ועכשיו הם מונחים אז נחלקו באהל זרוק אם שמי' אהל או לא. </w:t>
      </w:r>
    </w:p>
    <w:p w:rsidR="0065334B" w:rsidRDefault="000D2D34" w:rsidP="006020F2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רש"י ד"ה אלא שוורים. וכריסן מפסיק שאין התינוקות </w:t>
      </w: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מאהילין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על הארץ וכו' </w:t>
      </w: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אלמא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אשמעינן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ר' יהודה </w:t>
      </w: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דשדרתן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של שוורים שהיא כעין גג וחלל [</w:t>
      </w:r>
      <w:r w:rsidRPr="000D2D34">
        <w:rPr>
          <w:rFonts w:ascii="David" w:hAnsi="David" w:cs="David" w:hint="cs"/>
          <w:b/>
          <w:bCs/>
          <w:sz w:val="24"/>
          <w:szCs w:val="24"/>
          <w:rtl/>
        </w:rPr>
        <w:t>ל</w:t>
      </w:r>
      <w:r>
        <w:rPr>
          <w:rFonts w:ascii="David" w:hAnsi="David" w:cs="David" w:hint="cs"/>
          <w:sz w:val="24"/>
          <w:szCs w:val="24"/>
          <w:rtl/>
        </w:rPr>
        <w:t xml:space="preserve">חלל הגהת באר המים] </w:t>
      </w:r>
      <w:r>
        <w:rPr>
          <w:rFonts w:ascii="David" w:hAnsi="David" w:cs="David" w:hint="cs"/>
          <w:b/>
          <w:bCs/>
          <w:sz w:val="24"/>
          <w:szCs w:val="24"/>
          <w:rtl/>
        </w:rPr>
        <w:t>של בהמה הוא האהל המפסיק ואע"ג דאינו עשוי בידי אדם.</w:t>
      </w:r>
      <w:r w:rsidR="005B1FAF">
        <w:rPr>
          <w:rFonts w:ascii="David" w:hAnsi="David" w:cs="David" w:hint="cs"/>
          <w:b/>
          <w:bCs/>
          <w:sz w:val="24"/>
          <w:szCs w:val="24"/>
          <w:rtl/>
        </w:rPr>
        <w:t xml:space="preserve"> צ"ב </w:t>
      </w:r>
      <w:r w:rsidR="005B1FAF">
        <w:rPr>
          <w:rFonts w:ascii="David" w:hAnsi="David" w:cs="David" w:hint="cs"/>
          <w:sz w:val="24"/>
          <w:szCs w:val="24"/>
          <w:rtl/>
        </w:rPr>
        <w:t xml:space="preserve">שנקט ב' טעמים נפרדים, </w:t>
      </w:r>
      <w:proofErr w:type="spellStart"/>
      <w:r w:rsidR="005B1FAF">
        <w:rPr>
          <w:rFonts w:ascii="David" w:hAnsi="David" w:cs="David" w:hint="cs"/>
          <w:sz w:val="24"/>
          <w:szCs w:val="24"/>
          <w:rtl/>
        </w:rPr>
        <w:t>דמתחילה</w:t>
      </w:r>
      <w:proofErr w:type="spellEnd"/>
      <w:r w:rsidR="005B1FAF">
        <w:rPr>
          <w:rFonts w:ascii="David" w:hAnsi="David" w:cs="David" w:hint="cs"/>
          <w:sz w:val="24"/>
          <w:szCs w:val="24"/>
          <w:rtl/>
        </w:rPr>
        <w:t xml:space="preserve"> כ' שהכרס הוא המפסיק והאהל </w:t>
      </w:r>
      <w:proofErr w:type="spellStart"/>
      <w:r w:rsidR="005B1FAF">
        <w:rPr>
          <w:rFonts w:ascii="David" w:hAnsi="David" w:cs="David" w:hint="cs"/>
          <w:sz w:val="24"/>
          <w:szCs w:val="24"/>
          <w:rtl/>
        </w:rPr>
        <w:t>ונפק"מ</w:t>
      </w:r>
      <w:proofErr w:type="spellEnd"/>
      <w:r w:rsidR="005B1FAF">
        <w:rPr>
          <w:rFonts w:ascii="David" w:hAnsi="David" w:cs="David" w:hint="cs"/>
          <w:sz w:val="24"/>
          <w:szCs w:val="24"/>
          <w:rtl/>
        </w:rPr>
        <w:t xml:space="preserve"> בזה </w:t>
      </w:r>
      <w:proofErr w:type="spellStart"/>
      <w:r w:rsidR="005B1FAF">
        <w:rPr>
          <w:rFonts w:ascii="David" w:hAnsi="David" w:cs="David" w:hint="cs"/>
          <w:sz w:val="24"/>
          <w:szCs w:val="24"/>
          <w:rtl/>
        </w:rPr>
        <w:t>להיכא</w:t>
      </w:r>
      <w:proofErr w:type="spellEnd"/>
      <w:r w:rsidR="005B1FAF">
        <w:rPr>
          <w:rFonts w:ascii="David" w:hAnsi="David" w:cs="David" w:hint="cs"/>
          <w:sz w:val="24"/>
          <w:szCs w:val="24"/>
          <w:rtl/>
        </w:rPr>
        <w:t xml:space="preserve"> שהשדרה צר יותר מהכרס, מ"מ הואיל והכרס רחב הכרס הוא האהל. אך מה שכ' </w:t>
      </w:r>
      <w:proofErr w:type="spellStart"/>
      <w:r w:rsidR="005B1FAF">
        <w:rPr>
          <w:rFonts w:ascii="David" w:hAnsi="David" w:cs="David" w:hint="cs"/>
          <w:sz w:val="24"/>
          <w:szCs w:val="24"/>
          <w:rtl/>
        </w:rPr>
        <w:t>דהשדרה</w:t>
      </w:r>
      <w:proofErr w:type="spellEnd"/>
      <w:r w:rsidR="005B1FAF">
        <w:rPr>
          <w:rFonts w:ascii="David" w:hAnsi="David" w:cs="David" w:hint="cs"/>
          <w:sz w:val="24"/>
          <w:szCs w:val="24"/>
          <w:rtl/>
        </w:rPr>
        <w:t xml:space="preserve"> שהיא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5B1FAF" w:rsidRPr="005B1FAF">
        <w:rPr>
          <w:rFonts w:ascii="David" w:hAnsi="David" w:cs="David" w:hint="cs"/>
          <w:sz w:val="24"/>
          <w:szCs w:val="24"/>
          <w:rtl/>
        </w:rPr>
        <w:t>כעין גג הוא האהל המפסיק</w:t>
      </w:r>
      <w:r w:rsidR="0065334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65334B">
        <w:rPr>
          <w:rFonts w:ascii="David" w:hAnsi="David" w:cs="David" w:hint="cs"/>
          <w:sz w:val="24"/>
          <w:szCs w:val="24"/>
          <w:rtl/>
        </w:rPr>
        <w:t xml:space="preserve">היא כמסקנת </w:t>
      </w:r>
      <w:proofErr w:type="spellStart"/>
      <w:r w:rsidR="0065334B">
        <w:rPr>
          <w:rFonts w:ascii="David" w:hAnsi="David" w:cs="David" w:hint="cs"/>
          <w:sz w:val="24"/>
          <w:szCs w:val="24"/>
          <w:rtl/>
        </w:rPr>
        <w:t>הגמ</w:t>
      </w:r>
      <w:proofErr w:type="spellEnd"/>
      <w:r w:rsidR="0065334B">
        <w:rPr>
          <w:rFonts w:ascii="David" w:hAnsi="David" w:cs="David" w:hint="cs"/>
          <w:sz w:val="24"/>
          <w:szCs w:val="24"/>
          <w:rtl/>
        </w:rPr>
        <w:t xml:space="preserve">' להלן (ע"ב) לפי רבא שאמר שאני שוורים הואיל </w:t>
      </w:r>
      <w:proofErr w:type="spellStart"/>
      <w:r w:rsidR="0065334B">
        <w:rPr>
          <w:rFonts w:ascii="David" w:hAnsi="David" w:cs="David" w:hint="cs"/>
          <w:sz w:val="24"/>
          <w:szCs w:val="24"/>
          <w:rtl/>
        </w:rPr>
        <w:t>ועשוין</w:t>
      </w:r>
      <w:proofErr w:type="spellEnd"/>
      <w:r w:rsidR="0065334B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65334B">
        <w:rPr>
          <w:rFonts w:ascii="David" w:hAnsi="David" w:cs="David" w:hint="cs"/>
          <w:sz w:val="24"/>
          <w:szCs w:val="24"/>
          <w:rtl/>
        </w:rPr>
        <w:t>להגין</w:t>
      </w:r>
      <w:proofErr w:type="spellEnd"/>
      <w:r w:rsidR="0065334B">
        <w:rPr>
          <w:rFonts w:ascii="David" w:hAnsi="David" w:cs="David" w:hint="cs"/>
          <w:sz w:val="24"/>
          <w:szCs w:val="24"/>
          <w:rtl/>
        </w:rPr>
        <w:t xml:space="preserve"> על בני מעיים שלהן שנא' עור ובשר תלבישני ובעצמות וגידים </w:t>
      </w:r>
      <w:proofErr w:type="spellStart"/>
      <w:r w:rsidR="0065334B">
        <w:rPr>
          <w:rFonts w:ascii="David" w:hAnsi="David" w:cs="David" w:hint="cs"/>
          <w:sz w:val="24"/>
          <w:szCs w:val="24"/>
          <w:rtl/>
        </w:rPr>
        <w:t>תסוככני</w:t>
      </w:r>
      <w:proofErr w:type="spellEnd"/>
      <w:r w:rsidR="0065334B">
        <w:rPr>
          <w:rFonts w:ascii="David" w:hAnsi="David" w:cs="David" w:hint="cs"/>
          <w:sz w:val="24"/>
          <w:szCs w:val="24"/>
          <w:rtl/>
        </w:rPr>
        <w:t xml:space="preserve">. ובאמת </w:t>
      </w:r>
      <w:proofErr w:type="spellStart"/>
      <w:r w:rsidR="0065334B" w:rsidRPr="0065334B">
        <w:rPr>
          <w:rFonts w:ascii="David" w:hAnsi="David" w:cs="David" w:hint="cs"/>
          <w:b/>
          <w:bCs/>
          <w:sz w:val="24"/>
          <w:szCs w:val="24"/>
          <w:rtl/>
        </w:rPr>
        <w:t>הערול"נ</w:t>
      </w:r>
      <w:proofErr w:type="spellEnd"/>
      <w:r w:rsidR="0065334B">
        <w:rPr>
          <w:rFonts w:ascii="David" w:hAnsi="David" w:cs="David" w:hint="cs"/>
          <w:sz w:val="24"/>
          <w:szCs w:val="24"/>
          <w:rtl/>
        </w:rPr>
        <w:t xml:space="preserve"> להלן (ע"ב) מק' לפי רבא </w:t>
      </w:r>
      <w:proofErr w:type="spellStart"/>
      <w:r w:rsidR="0065334B">
        <w:rPr>
          <w:rFonts w:ascii="David" w:hAnsi="David" w:cs="David" w:hint="cs"/>
          <w:sz w:val="24"/>
          <w:szCs w:val="24"/>
          <w:rtl/>
        </w:rPr>
        <w:t>האיך</w:t>
      </w:r>
      <w:proofErr w:type="spellEnd"/>
      <w:r w:rsidR="0065334B">
        <w:rPr>
          <w:rFonts w:ascii="David" w:hAnsi="David" w:cs="David" w:hint="cs"/>
          <w:sz w:val="24"/>
          <w:szCs w:val="24"/>
          <w:rtl/>
        </w:rPr>
        <w:t xml:space="preserve"> סוכך ומפסיק הכרס שרחב יותר מן הצלעות כיון ששם אין </w:t>
      </w:r>
      <w:proofErr w:type="spellStart"/>
      <w:r w:rsidR="0065334B">
        <w:rPr>
          <w:rFonts w:ascii="David" w:hAnsi="David" w:cs="David" w:hint="cs"/>
          <w:sz w:val="24"/>
          <w:szCs w:val="24"/>
          <w:rtl/>
        </w:rPr>
        <w:t>גידין</w:t>
      </w:r>
      <w:proofErr w:type="spellEnd"/>
      <w:r w:rsidR="0065334B">
        <w:rPr>
          <w:rFonts w:ascii="David" w:hAnsi="David" w:cs="David" w:hint="cs"/>
          <w:sz w:val="24"/>
          <w:szCs w:val="24"/>
          <w:rtl/>
        </w:rPr>
        <w:t xml:space="preserve"> ועצמות מנא לן </w:t>
      </w:r>
      <w:proofErr w:type="spellStart"/>
      <w:r w:rsidR="0065334B">
        <w:rPr>
          <w:rFonts w:ascii="David" w:hAnsi="David" w:cs="David" w:hint="cs"/>
          <w:sz w:val="24"/>
          <w:szCs w:val="24"/>
          <w:rtl/>
        </w:rPr>
        <w:t>דמקרי</w:t>
      </w:r>
      <w:proofErr w:type="spellEnd"/>
      <w:r w:rsidR="0065334B">
        <w:rPr>
          <w:rFonts w:ascii="David" w:hAnsi="David" w:cs="David" w:hint="cs"/>
          <w:sz w:val="24"/>
          <w:szCs w:val="24"/>
          <w:rtl/>
        </w:rPr>
        <w:t xml:space="preserve"> אהל. אך עכ"פ </w:t>
      </w:r>
      <w:r w:rsidR="0065334B" w:rsidRPr="0065334B">
        <w:rPr>
          <w:rFonts w:ascii="David" w:hAnsi="David" w:cs="David" w:hint="cs"/>
          <w:b/>
          <w:bCs/>
          <w:sz w:val="24"/>
          <w:szCs w:val="24"/>
          <w:rtl/>
        </w:rPr>
        <w:t>צ"ב</w:t>
      </w:r>
      <w:r w:rsidR="0065334B">
        <w:rPr>
          <w:rFonts w:ascii="David" w:hAnsi="David" w:cs="David" w:hint="cs"/>
          <w:sz w:val="24"/>
          <w:szCs w:val="24"/>
          <w:rtl/>
        </w:rPr>
        <w:t xml:space="preserve"> מה שעירב </w:t>
      </w:r>
      <w:r w:rsidR="0065334B" w:rsidRPr="0065334B">
        <w:rPr>
          <w:rFonts w:ascii="David" w:hAnsi="David" w:cs="David" w:hint="cs"/>
          <w:b/>
          <w:bCs/>
          <w:sz w:val="24"/>
          <w:szCs w:val="24"/>
          <w:rtl/>
        </w:rPr>
        <w:t xml:space="preserve">רש"י </w:t>
      </w:r>
      <w:r w:rsidR="0065334B">
        <w:rPr>
          <w:rFonts w:ascii="David" w:hAnsi="David" w:cs="David" w:hint="cs"/>
          <w:sz w:val="24"/>
          <w:szCs w:val="24"/>
          <w:rtl/>
        </w:rPr>
        <w:t>כאן שני דברים.</w:t>
      </w:r>
    </w:p>
    <w:p w:rsidR="008C0222" w:rsidRDefault="0065334B" w:rsidP="006020F2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גמ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'. מודה ר' יהודה כמלא אגרוף. </w:t>
      </w:r>
      <w:r w:rsidR="009B30AB" w:rsidRPr="009B30AB">
        <w:rPr>
          <w:rFonts w:ascii="David" w:hAnsi="David" w:cs="David" w:hint="cs"/>
          <w:b/>
          <w:bCs/>
          <w:sz w:val="24"/>
          <w:szCs w:val="24"/>
          <w:rtl/>
        </w:rPr>
        <w:t xml:space="preserve">בחי' </w:t>
      </w:r>
      <w:proofErr w:type="spellStart"/>
      <w:r w:rsidR="009B30AB" w:rsidRPr="009B30AB">
        <w:rPr>
          <w:rFonts w:ascii="David" w:hAnsi="David" w:cs="David" w:hint="cs"/>
          <w:b/>
          <w:bCs/>
          <w:sz w:val="24"/>
          <w:szCs w:val="24"/>
          <w:rtl/>
        </w:rPr>
        <w:t>הרא"ה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כ' וז"ל "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דכיון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דמקום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חשוב הוא אע"פ שאינו עשוי בידי אדם קרוי אהל". אך </w:t>
      </w:r>
      <w:r w:rsidR="009B30AB" w:rsidRPr="009B30AB">
        <w:rPr>
          <w:rFonts w:ascii="David" w:hAnsi="David" w:cs="David" w:hint="cs"/>
          <w:b/>
          <w:bCs/>
          <w:sz w:val="24"/>
          <w:szCs w:val="24"/>
          <w:rtl/>
        </w:rPr>
        <w:t xml:space="preserve">בחי' </w:t>
      </w:r>
      <w:proofErr w:type="spellStart"/>
      <w:r w:rsidR="009B30AB" w:rsidRPr="009B30AB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מק'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דהואיל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ויליף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ר' יהודה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ממשכן, והרי במשכן אע"ג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דהי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' בו כמה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אגרופין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אפי"ה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בעי בידי אדם. ומתרץ </w:t>
      </w:r>
      <w:proofErr w:type="spellStart"/>
      <w:r w:rsidR="009B30AB" w:rsidRPr="009B30AB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עפ"י שיטתו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דלענין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עשוי בידי אדם יש ק"ו ממצורע, ורק דלפי ר' יהודה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הגז"ש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ממשכן מוציא מידי לימוד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הק"ו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, א"כ רק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פחות ממלא אגרוף דאינו חשוב למדין ממשכן דבעי עשוי בידי אדם, אבל במלא אגרוף נלמד </w:t>
      </w:r>
      <w:proofErr w:type="spellStart"/>
      <w:r w:rsidR="009B30AB">
        <w:rPr>
          <w:rFonts w:ascii="David" w:hAnsi="David" w:cs="David" w:hint="cs"/>
          <w:sz w:val="24"/>
          <w:szCs w:val="24"/>
          <w:rtl/>
        </w:rPr>
        <w:t>מק"ו</w:t>
      </w:r>
      <w:proofErr w:type="spellEnd"/>
      <w:r w:rsidR="009B30AB">
        <w:rPr>
          <w:rFonts w:ascii="David" w:hAnsi="David" w:cs="David" w:hint="cs"/>
          <w:sz w:val="24"/>
          <w:szCs w:val="24"/>
          <w:rtl/>
        </w:rPr>
        <w:t xml:space="preserve"> ממצורע. </w:t>
      </w:r>
      <w:r w:rsidR="00AE0BB1">
        <w:rPr>
          <w:rFonts w:ascii="David" w:hAnsi="David" w:cs="David" w:hint="cs"/>
          <w:sz w:val="24"/>
          <w:szCs w:val="24"/>
          <w:rtl/>
        </w:rPr>
        <w:t xml:space="preserve">אך עדיין </w:t>
      </w:r>
      <w:r w:rsidR="00AE0BB1" w:rsidRPr="00AE0BB1">
        <w:rPr>
          <w:rFonts w:ascii="David" w:hAnsi="David" w:cs="David" w:hint="cs"/>
          <w:b/>
          <w:bCs/>
          <w:sz w:val="24"/>
          <w:szCs w:val="24"/>
          <w:rtl/>
        </w:rPr>
        <w:t>צ"ב</w:t>
      </w:r>
      <w:r w:rsidR="00AE0BB1">
        <w:rPr>
          <w:rFonts w:ascii="David" w:hAnsi="David" w:cs="David" w:hint="cs"/>
          <w:sz w:val="24"/>
          <w:szCs w:val="24"/>
          <w:rtl/>
        </w:rPr>
        <w:t xml:space="preserve"> לפי </w:t>
      </w:r>
      <w:proofErr w:type="spellStart"/>
      <w:r w:rsidR="00AE0BB1">
        <w:rPr>
          <w:rFonts w:ascii="David" w:hAnsi="David" w:cs="David" w:hint="cs"/>
          <w:sz w:val="24"/>
          <w:szCs w:val="24"/>
          <w:rtl/>
        </w:rPr>
        <w:t>תוס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AE0BB1"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 שאין ק"ו ממצורע </w:t>
      </w:r>
      <w:proofErr w:type="spellStart"/>
      <w:r w:rsidR="00AE0BB1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 עשוי בידי אדם א"כ </w:t>
      </w:r>
      <w:proofErr w:type="spellStart"/>
      <w:r w:rsidR="00AE0BB1">
        <w:rPr>
          <w:rFonts w:ascii="David" w:hAnsi="David" w:cs="David" w:hint="cs"/>
          <w:sz w:val="24"/>
          <w:szCs w:val="24"/>
          <w:rtl/>
        </w:rPr>
        <w:t>הדק"ל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AE0BB1">
        <w:rPr>
          <w:rFonts w:ascii="David" w:hAnsi="David" w:cs="David" w:hint="cs"/>
          <w:sz w:val="24"/>
          <w:szCs w:val="24"/>
          <w:rtl/>
        </w:rPr>
        <w:t>דנילף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 ממשכן דבעי עשוי בידי אדם אפי' יש בה כמה </w:t>
      </w:r>
      <w:proofErr w:type="spellStart"/>
      <w:r w:rsidR="00AE0BB1">
        <w:rPr>
          <w:rFonts w:ascii="David" w:hAnsi="David" w:cs="David" w:hint="cs"/>
          <w:sz w:val="24"/>
          <w:szCs w:val="24"/>
          <w:rtl/>
        </w:rPr>
        <w:t>אגרופין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. ולפי </w:t>
      </w:r>
      <w:proofErr w:type="spellStart"/>
      <w:r w:rsidR="00AE0BB1" w:rsidRPr="00AE0BB1">
        <w:rPr>
          <w:rFonts w:ascii="David" w:hAnsi="David" w:cs="David" w:hint="cs"/>
          <w:b/>
          <w:bCs/>
          <w:sz w:val="24"/>
          <w:szCs w:val="24"/>
          <w:rtl/>
        </w:rPr>
        <w:t>הפנ"י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 שכ' </w:t>
      </w:r>
      <w:proofErr w:type="spellStart"/>
      <w:r w:rsidR="00AE0BB1">
        <w:rPr>
          <w:rFonts w:ascii="David" w:hAnsi="David" w:cs="David" w:hint="cs"/>
          <w:sz w:val="24"/>
          <w:szCs w:val="24"/>
          <w:rtl/>
        </w:rPr>
        <w:t>דלענין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 חציצה בטומאה מה דבעי עשוי בידי אדם אינו נלמד </w:t>
      </w:r>
      <w:proofErr w:type="spellStart"/>
      <w:r w:rsidR="00AE0BB1">
        <w:rPr>
          <w:rFonts w:ascii="David" w:hAnsi="David" w:cs="David" w:hint="cs"/>
          <w:sz w:val="24"/>
          <w:szCs w:val="24"/>
          <w:rtl/>
        </w:rPr>
        <w:t>מהגז"ש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 אלא </w:t>
      </w:r>
      <w:proofErr w:type="spellStart"/>
      <w:r w:rsidR="00AE0BB1">
        <w:rPr>
          <w:rFonts w:ascii="David" w:hAnsi="David" w:cs="David" w:hint="cs"/>
          <w:sz w:val="24"/>
          <w:szCs w:val="24"/>
          <w:rtl/>
        </w:rPr>
        <w:t>מסברא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, והיינו שאין </w:t>
      </w:r>
      <w:proofErr w:type="spellStart"/>
      <w:r w:rsidR="00AE0BB1">
        <w:rPr>
          <w:rFonts w:ascii="David" w:hAnsi="David" w:cs="David" w:hint="cs"/>
          <w:sz w:val="24"/>
          <w:szCs w:val="24"/>
          <w:rtl/>
        </w:rPr>
        <w:t>חשיב</w:t>
      </w:r>
      <w:proofErr w:type="spellEnd"/>
      <w:r w:rsidR="00AE0BB1">
        <w:rPr>
          <w:rFonts w:ascii="David" w:hAnsi="David" w:cs="David" w:hint="cs"/>
          <w:sz w:val="24"/>
          <w:szCs w:val="24"/>
          <w:rtl/>
        </w:rPr>
        <w:t xml:space="preserve"> </w:t>
      </w:r>
      <w:r w:rsidR="000F6088">
        <w:rPr>
          <w:rFonts w:ascii="David" w:hAnsi="David" w:cs="David" w:hint="cs"/>
          <w:sz w:val="24"/>
          <w:szCs w:val="24"/>
          <w:rtl/>
        </w:rPr>
        <w:t xml:space="preserve">אלא בעשוי בידי אדם, א"כ מובן </w:t>
      </w:r>
      <w:proofErr w:type="spellStart"/>
      <w:r w:rsidR="000F6088">
        <w:rPr>
          <w:rFonts w:ascii="David" w:hAnsi="David" w:cs="David" w:hint="cs"/>
          <w:sz w:val="24"/>
          <w:szCs w:val="24"/>
          <w:rtl/>
        </w:rPr>
        <w:t>מסברא</w:t>
      </w:r>
      <w:proofErr w:type="spellEnd"/>
      <w:r w:rsidR="000F6088">
        <w:rPr>
          <w:rFonts w:ascii="David" w:hAnsi="David" w:cs="David" w:hint="cs"/>
          <w:sz w:val="24"/>
          <w:szCs w:val="24"/>
          <w:rtl/>
        </w:rPr>
        <w:t xml:space="preserve"> דאורייתא </w:t>
      </w:r>
      <w:proofErr w:type="spellStart"/>
      <w:r w:rsidR="000F6088">
        <w:rPr>
          <w:rFonts w:ascii="David" w:hAnsi="David" w:cs="David" w:hint="cs"/>
          <w:sz w:val="24"/>
          <w:szCs w:val="24"/>
          <w:rtl/>
        </w:rPr>
        <w:t>דהיכא</w:t>
      </w:r>
      <w:proofErr w:type="spellEnd"/>
      <w:r w:rsidR="000F6088">
        <w:rPr>
          <w:rFonts w:ascii="David" w:hAnsi="David" w:cs="David" w:hint="cs"/>
          <w:sz w:val="24"/>
          <w:szCs w:val="24"/>
          <w:rtl/>
        </w:rPr>
        <w:t xml:space="preserve"> שיש כמה </w:t>
      </w:r>
      <w:proofErr w:type="spellStart"/>
      <w:r w:rsidR="000F6088">
        <w:rPr>
          <w:rFonts w:ascii="David" w:hAnsi="David" w:cs="David" w:hint="cs"/>
          <w:sz w:val="24"/>
          <w:szCs w:val="24"/>
          <w:rtl/>
        </w:rPr>
        <w:t>אגרופין</w:t>
      </w:r>
      <w:proofErr w:type="spellEnd"/>
      <w:r w:rsidR="000F6088">
        <w:rPr>
          <w:rFonts w:ascii="David" w:hAnsi="David" w:cs="David" w:hint="cs"/>
          <w:sz w:val="24"/>
          <w:szCs w:val="24"/>
          <w:rtl/>
        </w:rPr>
        <w:t xml:space="preserve"> הוי אהל לחצוץ. ועוד </w:t>
      </w:r>
      <w:proofErr w:type="spellStart"/>
      <w:r w:rsidR="000F6088">
        <w:rPr>
          <w:rFonts w:ascii="David" w:hAnsi="David" w:cs="David" w:hint="cs"/>
          <w:sz w:val="24"/>
          <w:szCs w:val="24"/>
          <w:rtl/>
        </w:rPr>
        <w:t>י"ל</w:t>
      </w:r>
      <w:proofErr w:type="spellEnd"/>
      <w:r w:rsidR="000F6088">
        <w:rPr>
          <w:rFonts w:ascii="David" w:hAnsi="David" w:cs="David" w:hint="cs"/>
          <w:sz w:val="24"/>
          <w:szCs w:val="24"/>
          <w:rtl/>
        </w:rPr>
        <w:t xml:space="preserve"> כמו שכ' </w:t>
      </w:r>
      <w:proofErr w:type="spellStart"/>
      <w:r w:rsidR="000F6088" w:rsidRPr="000F6088">
        <w:rPr>
          <w:rFonts w:ascii="David" w:hAnsi="David" w:cs="David" w:hint="cs"/>
          <w:b/>
          <w:bCs/>
          <w:sz w:val="24"/>
          <w:szCs w:val="24"/>
          <w:rtl/>
        </w:rPr>
        <w:t>השפ"א</w:t>
      </w:r>
      <w:proofErr w:type="spellEnd"/>
      <w:r w:rsidR="000F6088" w:rsidRPr="000F6088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0F6088">
        <w:rPr>
          <w:rFonts w:ascii="David" w:hAnsi="David" w:cs="David" w:hint="cs"/>
          <w:sz w:val="24"/>
          <w:szCs w:val="24"/>
          <w:rtl/>
        </w:rPr>
        <w:t xml:space="preserve">דגם ר' יהודה דורש אהל </w:t>
      </w:r>
      <w:proofErr w:type="spellStart"/>
      <w:r w:rsidR="000F6088">
        <w:rPr>
          <w:rFonts w:ascii="David" w:hAnsi="David" w:cs="David" w:hint="cs"/>
          <w:sz w:val="24"/>
          <w:szCs w:val="24"/>
          <w:rtl/>
        </w:rPr>
        <w:t>אהל</w:t>
      </w:r>
      <w:proofErr w:type="spellEnd"/>
      <w:r w:rsidR="000F6088">
        <w:rPr>
          <w:rFonts w:ascii="David" w:hAnsi="David" w:cs="David" w:hint="cs"/>
          <w:sz w:val="24"/>
          <w:szCs w:val="24"/>
          <w:rtl/>
        </w:rPr>
        <w:t xml:space="preserve"> ריבה, רק </w:t>
      </w:r>
      <w:proofErr w:type="spellStart"/>
      <w:r w:rsidR="000F6088">
        <w:rPr>
          <w:rFonts w:ascii="David" w:hAnsi="David" w:cs="David" w:hint="cs"/>
          <w:sz w:val="24"/>
          <w:szCs w:val="24"/>
          <w:rtl/>
        </w:rPr>
        <w:t>דאיהו</w:t>
      </w:r>
      <w:proofErr w:type="spellEnd"/>
      <w:r w:rsidR="000F6088">
        <w:rPr>
          <w:rFonts w:ascii="David" w:hAnsi="David" w:cs="David" w:hint="cs"/>
          <w:sz w:val="24"/>
          <w:szCs w:val="24"/>
          <w:rtl/>
        </w:rPr>
        <w:t xml:space="preserve"> מוקי לי' למלא אגרוף דאז כיון דהוי אהל חשוב לא בעי עשוי בידי אדם. ועוד </w:t>
      </w:r>
      <w:proofErr w:type="spellStart"/>
      <w:r w:rsidR="000F6088">
        <w:rPr>
          <w:rFonts w:ascii="David" w:hAnsi="David" w:cs="David" w:hint="cs"/>
          <w:sz w:val="24"/>
          <w:szCs w:val="24"/>
          <w:rtl/>
        </w:rPr>
        <w:t>י"ל</w:t>
      </w:r>
      <w:proofErr w:type="spellEnd"/>
      <w:r w:rsidR="000F6088">
        <w:rPr>
          <w:rFonts w:ascii="David" w:hAnsi="David" w:cs="David" w:hint="cs"/>
          <w:sz w:val="24"/>
          <w:szCs w:val="24"/>
          <w:rtl/>
        </w:rPr>
        <w:t xml:space="preserve"> לפי המבואר </w:t>
      </w:r>
      <w:proofErr w:type="spellStart"/>
      <w:r w:rsidR="000F6088" w:rsidRPr="000F6088">
        <w:rPr>
          <w:rFonts w:ascii="David" w:hAnsi="David" w:cs="David" w:hint="cs"/>
          <w:b/>
          <w:bCs/>
          <w:sz w:val="24"/>
          <w:szCs w:val="24"/>
          <w:rtl/>
        </w:rPr>
        <w:t>בר"ש</w:t>
      </w:r>
      <w:proofErr w:type="spellEnd"/>
      <w:r w:rsidR="000F6088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0F6088">
        <w:rPr>
          <w:rFonts w:ascii="David" w:hAnsi="David" w:cs="David" w:hint="cs"/>
          <w:sz w:val="24"/>
          <w:szCs w:val="24"/>
          <w:rtl/>
        </w:rPr>
        <w:t>אהלות</w:t>
      </w:r>
      <w:proofErr w:type="spellEnd"/>
      <w:r w:rsidR="000F6088">
        <w:rPr>
          <w:rFonts w:ascii="David" w:hAnsi="David" w:cs="David" w:hint="cs"/>
          <w:sz w:val="24"/>
          <w:szCs w:val="24"/>
          <w:rtl/>
        </w:rPr>
        <w:t xml:space="preserve"> (פ"ח מ"ב) </w:t>
      </w:r>
      <w:r w:rsidR="008C0222">
        <w:rPr>
          <w:rFonts w:ascii="David" w:hAnsi="David" w:cs="David" w:hint="cs"/>
          <w:sz w:val="24"/>
          <w:szCs w:val="24"/>
          <w:rtl/>
        </w:rPr>
        <w:t xml:space="preserve">דמה שר' יהודה מודה במלא אגרוף שאין צורך שיהא עשוי בידי אדם הוא רק מדרבנן, </w:t>
      </w:r>
      <w:proofErr w:type="spellStart"/>
      <w:r w:rsidR="008C0222">
        <w:rPr>
          <w:rFonts w:ascii="David" w:hAnsi="David" w:cs="David" w:hint="cs"/>
          <w:sz w:val="24"/>
          <w:szCs w:val="24"/>
          <w:rtl/>
        </w:rPr>
        <w:t>דאילו</w:t>
      </w:r>
      <w:proofErr w:type="spellEnd"/>
      <w:r w:rsidR="008C0222">
        <w:rPr>
          <w:rFonts w:ascii="David" w:hAnsi="David" w:cs="David" w:hint="cs"/>
          <w:sz w:val="24"/>
          <w:szCs w:val="24"/>
          <w:rtl/>
        </w:rPr>
        <w:t xml:space="preserve"> מדאורייתא יש </w:t>
      </w:r>
      <w:proofErr w:type="spellStart"/>
      <w:r w:rsidR="008C0222">
        <w:rPr>
          <w:rFonts w:ascii="David" w:hAnsi="David" w:cs="David" w:hint="cs"/>
          <w:sz w:val="24"/>
          <w:szCs w:val="24"/>
          <w:rtl/>
        </w:rPr>
        <w:t>גז"ש</w:t>
      </w:r>
      <w:proofErr w:type="spellEnd"/>
      <w:r w:rsidR="000F6088">
        <w:rPr>
          <w:rFonts w:ascii="David" w:hAnsi="David" w:cs="David" w:hint="cs"/>
          <w:sz w:val="24"/>
          <w:szCs w:val="24"/>
          <w:rtl/>
        </w:rPr>
        <w:t xml:space="preserve"> </w:t>
      </w:r>
      <w:r w:rsidR="008C0222">
        <w:rPr>
          <w:rFonts w:ascii="David" w:hAnsi="David" w:cs="David" w:hint="cs"/>
          <w:sz w:val="24"/>
          <w:szCs w:val="24"/>
          <w:rtl/>
        </w:rPr>
        <w:t xml:space="preserve">שאינו אהל. </w:t>
      </w:r>
    </w:p>
    <w:p w:rsidR="005B739E" w:rsidRDefault="008C0222" w:rsidP="006020F2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גמ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'. והרי דלת. </w:t>
      </w: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בתור"פ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מבאר קושיית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הגמ</w:t>
      </w:r>
      <w:proofErr w:type="spellEnd"/>
      <w:r>
        <w:rPr>
          <w:rFonts w:ascii="David" w:hAnsi="David" w:cs="David" w:hint="cs"/>
          <w:sz w:val="24"/>
          <w:szCs w:val="24"/>
          <w:rtl/>
        </w:rPr>
        <w:t>' וז"ל "</w:t>
      </w:r>
      <w:proofErr w:type="spellStart"/>
      <w:r>
        <w:rPr>
          <w:rFonts w:ascii="David" w:hAnsi="David" w:cs="David" w:hint="cs"/>
          <w:sz w:val="24"/>
          <w:szCs w:val="24"/>
          <w:rtl/>
        </w:rPr>
        <w:t>וקס"ד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משום שאין אהל שלהם חשוב, לפי שאין כוונתם לשום אהל אלא משום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דניחא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להם לתינוקות להיות על הדלתות יותר מעל השוורים,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והוי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אהל כעין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מדבך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של אבנים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וסואר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B6B35">
        <w:rPr>
          <w:rFonts w:ascii="David" w:hAnsi="David" w:cs="David" w:hint="cs"/>
          <w:sz w:val="24"/>
          <w:szCs w:val="24"/>
          <w:rtl/>
        </w:rPr>
        <w:t xml:space="preserve">של </w:t>
      </w:r>
      <w:r>
        <w:rPr>
          <w:rFonts w:ascii="David" w:hAnsi="David" w:cs="David" w:hint="cs"/>
          <w:sz w:val="24"/>
          <w:szCs w:val="24"/>
          <w:rtl/>
        </w:rPr>
        <w:t>קורות</w:t>
      </w:r>
      <w:r w:rsidR="001B6B35">
        <w:rPr>
          <w:rFonts w:ascii="David" w:hAnsi="David" w:cs="David" w:hint="cs"/>
          <w:sz w:val="24"/>
          <w:szCs w:val="24"/>
          <w:rtl/>
        </w:rPr>
        <w:t xml:space="preserve"> שאין כוונתם אלא להנאת התינוקות </w:t>
      </w:r>
      <w:proofErr w:type="spellStart"/>
      <w:r w:rsidR="001B6B35">
        <w:rPr>
          <w:rFonts w:ascii="David" w:hAnsi="David" w:cs="David" w:hint="cs"/>
          <w:sz w:val="24"/>
          <w:szCs w:val="24"/>
          <w:rtl/>
        </w:rPr>
        <w:t>והוי</w:t>
      </w:r>
      <w:proofErr w:type="spellEnd"/>
      <w:r w:rsidR="001B6B35">
        <w:rPr>
          <w:rFonts w:ascii="David" w:hAnsi="David" w:cs="David" w:hint="cs"/>
          <w:sz w:val="24"/>
          <w:szCs w:val="24"/>
          <w:rtl/>
        </w:rPr>
        <w:t xml:space="preserve"> אהל שאינו עשוי בידי אדם". כאן מבואר כיסוד </w:t>
      </w:r>
      <w:proofErr w:type="spellStart"/>
      <w:r w:rsidR="001B6B35" w:rsidRPr="001B6B35">
        <w:rPr>
          <w:rFonts w:ascii="David" w:hAnsi="David" w:cs="David" w:hint="cs"/>
          <w:b/>
          <w:bCs/>
          <w:sz w:val="24"/>
          <w:szCs w:val="24"/>
          <w:rtl/>
        </w:rPr>
        <w:t>השפ"א</w:t>
      </w:r>
      <w:proofErr w:type="spellEnd"/>
      <w:r w:rsidR="001B6B35">
        <w:rPr>
          <w:rFonts w:ascii="David" w:hAnsi="David" w:cs="David" w:hint="cs"/>
          <w:sz w:val="24"/>
          <w:szCs w:val="24"/>
          <w:rtl/>
        </w:rPr>
        <w:t xml:space="preserve"> לעיל דגם </w:t>
      </w:r>
      <w:proofErr w:type="spellStart"/>
      <w:r w:rsidR="001B6B35">
        <w:rPr>
          <w:rFonts w:ascii="David" w:hAnsi="David" w:cs="David" w:hint="cs"/>
          <w:sz w:val="24"/>
          <w:szCs w:val="24"/>
          <w:rtl/>
        </w:rPr>
        <w:t>היכא</w:t>
      </w:r>
      <w:proofErr w:type="spellEnd"/>
      <w:r w:rsidR="001B6B35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1B6B35">
        <w:rPr>
          <w:rFonts w:ascii="David" w:hAnsi="David" w:cs="David" w:hint="cs"/>
          <w:sz w:val="24"/>
          <w:szCs w:val="24"/>
          <w:rtl/>
        </w:rPr>
        <w:t>שנתכוין</w:t>
      </w:r>
      <w:proofErr w:type="spellEnd"/>
      <w:r w:rsidR="001B6B35">
        <w:rPr>
          <w:rFonts w:ascii="David" w:hAnsi="David" w:cs="David" w:hint="cs"/>
          <w:sz w:val="24"/>
          <w:szCs w:val="24"/>
          <w:rtl/>
        </w:rPr>
        <w:t xml:space="preserve"> לעשות אהל אבל לא לשם אהל, מקרי אינו עשוי בידי אדם, שהרי בדלתות פשוט שהי' להם כוונה לחצוץ בין התינוקות והארץ, אלא שלא הי' למטרת אהל. </w:t>
      </w:r>
      <w:r w:rsidR="001B6B35" w:rsidRPr="001B6B35">
        <w:rPr>
          <w:rFonts w:ascii="David" w:hAnsi="David" w:cs="David" w:hint="cs"/>
          <w:b/>
          <w:bCs/>
          <w:sz w:val="24"/>
          <w:szCs w:val="24"/>
          <w:rtl/>
        </w:rPr>
        <w:t xml:space="preserve">ובחי' </w:t>
      </w:r>
      <w:proofErr w:type="spellStart"/>
      <w:r w:rsidR="001B6B35" w:rsidRPr="001B6B35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1B6B35">
        <w:rPr>
          <w:rFonts w:ascii="David" w:hAnsi="David" w:cs="David" w:hint="cs"/>
          <w:sz w:val="24"/>
          <w:szCs w:val="24"/>
          <w:rtl/>
        </w:rPr>
        <w:t xml:space="preserve"> כ' </w:t>
      </w:r>
      <w:proofErr w:type="spellStart"/>
      <w:r w:rsidR="001B6B35">
        <w:rPr>
          <w:rFonts w:ascii="David" w:hAnsi="David" w:cs="David" w:hint="cs"/>
          <w:sz w:val="24"/>
          <w:szCs w:val="24"/>
          <w:rtl/>
        </w:rPr>
        <w:t>דקושיא</w:t>
      </w:r>
      <w:proofErr w:type="spellEnd"/>
      <w:r w:rsidR="001B6B35">
        <w:rPr>
          <w:rFonts w:ascii="David" w:hAnsi="David" w:cs="David" w:hint="cs"/>
          <w:sz w:val="24"/>
          <w:szCs w:val="24"/>
          <w:rtl/>
        </w:rPr>
        <w:t xml:space="preserve"> מעיקרא </w:t>
      </w:r>
      <w:proofErr w:type="spellStart"/>
      <w:r w:rsidR="001B6B35">
        <w:rPr>
          <w:rFonts w:ascii="David" w:hAnsi="David" w:cs="David" w:hint="cs"/>
          <w:sz w:val="24"/>
          <w:szCs w:val="24"/>
          <w:rtl/>
        </w:rPr>
        <w:t>ליתא</w:t>
      </w:r>
      <w:proofErr w:type="spellEnd"/>
      <w:r w:rsidR="001B6B35">
        <w:rPr>
          <w:rFonts w:ascii="David" w:hAnsi="David" w:cs="David" w:hint="cs"/>
          <w:sz w:val="24"/>
          <w:szCs w:val="24"/>
          <w:rtl/>
        </w:rPr>
        <w:t xml:space="preserve"> דר' יהודה בעי אהל שהוא עשוי בידי אדם</w:t>
      </w:r>
      <w:r w:rsidR="001B6B35" w:rsidRPr="0000066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1B6B35" w:rsidRPr="0000066E">
        <w:rPr>
          <w:rFonts w:ascii="David" w:hAnsi="David" w:cs="David" w:hint="cs"/>
          <w:b/>
          <w:bCs/>
          <w:sz w:val="24"/>
          <w:szCs w:val="24"/>
          <w:rtl/>
        </w:rPr>
        <w:t>מתחלתו</w:t>
      </w:r>
      <w:proofErr w:type="spellEnd"/>
      <w:r w:rsidR="001B6B35">
        <w:rPr>
          <w:rFonts w:ascii="David" w:hAnsi="David" w:cs="David" w:hint="cs"/>
          <w:sz w:val="24"/>
          <w:szCs w:val="24"/>
          <w:rtl/>
        </w:rPr>
        <w:t xml:space="preserve"> לשם אהל </w:t>
      </w:r>
      <w:proofErr w:type="spellStart"/>
      <w:r w:rsidR="001B6B35">
        <w:rPr>
          <w:rFonts w:ascii="David" w:hAnsi="David" w:cs="David" w:hint="cs"/>
          <w:sz w:val="24"/>
          <w:szCs w:val="24"/>
          <w:rtl/>
        </w:rPr>
        <w:t>דומיא</w:t>
      </w:r>
      <w:proofErr w:type="spellEnd"/>
      <w:r w:rsidR="001B6B35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1B6B35">
        <w:rPr>
          <w:rFonts w:ascii="David" w:hAnsi="David" w:cs="David" w:hint="cs"/>
          <w:sz w:val="24"/>
          <w:szCs w:val="24"/>
          <w:rtl/>
        </w:rPr>
        <w:t>דמשכן</w:t>
      </w:r>
      <w:proofErr w:type="spellEnd"/>
      <w:r w:rsidR="0000066E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00066E">
        <w:rPr>
          <w:rFonts w:ascii="David" w:hAnsi="David" w:cs="David" w:hint="cs"/>
          <w:sz w:val="24"/>
          <w:szCs w:val="24"/>
          <w:rtl/>
        </w:rPr>
        <w:t>דעביד</w:t>
      </w:r>
      <w:proofErr w:type="spellEnd"/>
      <w:r w:rsidR="0000066E">
        <w:rPr>
          <w:rFonts w:ascii="David" w:hAnsi="David" w:cs="David" w:hint="cs"/>
          <w:sz w:val="24"/>
          <w:szCs w:val="24"/>
          <w:rtl/>
        </w:rPr>
        <w:t xml:space="preserve"> לשם אהל </w:t>
      </w:r>
      <w:proofErr w:type="spellStart"/>
      <w:r w:rsidR="0000066E">
        <w:rPr>
          <w:rFonts w:ascii="David" w:hAnsi="David" w:cs="David" w:hint="cs"/>
          <w:sz w:val="24"/>
          <w:szCs w:val="24"/>
          <w:rtl/>
        </w:rPr>
        <w:t>משא"כ</w:t>
      </w:r>
      <w:proofErr w:type="spellEnd"/>
      <w:r w:rsidR="0000066E">
        <w:rPr>
          <w:rFonts w:ascii="David" w:hAnsi="David" w:cs="David" w:hint="cs"/>
          <w:sz w:val="24"/>
          <w:szCs w:val="24"/>
          <w:rtl/>
        </w:rPr>
        <w:t xml:space="preserve"> בדלתות. אמנם </w:t>
      </w:r>
      <w:r w:rsidR="0000066E" w:rsidRPr="0000066E">
        <w:rPr>
          <w:rFonts w:ascii="David" w:hAnsi="David" w:cs="David" w:hint="cs"/>
          <w:b/>
          <w:bCs/>
          <w:sz w:val="24"/>
          <w:szCs w:val="24"/>
          <w:rtl/>
        </w:rPr>
        <w:t>ברש"י</w:t>
      </w:r>
      <w:r w:rsidR="0000066E">
        <w:rPr>
          <w:rFonts w:ascii="David" w:hAnsi="David" w:cs="David" w:hint="cs"/>
          <w:sz w:val="24"/>
          <w:szCs w:val="24"/>
          <w:rtl/>
        </w:rPr>
        <w:t xml:space="preserve"> (ד"ה והרי) שפי' משום שאין דרך אהל בכך מבואר </w:t>
      </w:r>
      <w:proofErr w:type="spellStart"/>
      <w:r w:rsidR="0000066E"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 w:rsidR="0000066E">
        <w:rPr>
          <w:rFonts w:ascii="David" w:hAnsi="David" w:cs="David" w:hint="cs"/>
          <w:sz w:val="24"/>
          <w:szCs w:val="24"/>
          <w:rtl/>
        </w:rPr>
        <w:t xml:space="preserve"> שהדלתות נחשבים שפיר עשוי בידי אדם, וכך כתבו </w:t>
      </w:r>
      <w:proofErr w:type="spellStart"/>
      <w:r w:rsidR="0000066E" w:rsidRPr="0000066E">
        <w:rPr>
          <w:rFonts w:ascii="David" w:hAnsi="David" w:cs="David" w:hint="cs"/>
          <w:b/>
          <w:bCs/>
          <w:sz w:val="24"/>
          <w:szCs w:val="24"/>
          <w:rtl/>
        </w:rPr>
        <w:t>תוס</w:t>
      </w:r>
      <w:proofErr w:type="spellEnd"/>
      <w:r w:rsidR="0000066E" w:rsidRPr="0000066E">
        <w:rPr>
          <w:rFonts w:ascii="David" w:hAnsi="David" w:cs="David" w:hint="cs"/>
          <w:b/>
          <w:bCs/>
          <w:sz w:val="24"/>
          <w:szCs w:val="24"/>
          <w:rtl/>
        </w:rPr>
        <w:t xml:space="preserve">' </w:t>
      </w:r>
      <w:r w:rsidR="0000066E">
        <w:rPr>
          <w:rFonts w:ascii="David" w:hAnsi="David" w:cs="David" w:hint="cs"/>
          <w:sz w:val="24"/>
          <w:szCs w:val="24"/>
          <w:rtl/>
        </w:rPr>
        <w:t xml:space="preserve">(ד"ה והרי) </w:t>
      </w:r>
      <w:proofErr w:type="spellStart"/>
      <w:r w:rsidR="0000066E">
        <w:rPr>
          <w:rFonts w:ascii="David" w:hAnsi="David" w:cs="David" w:hint="cs"/>
          <w:sz w:val="24"/>
          <w:szCs w:val="24"/>
          <w:rtl/>
        </w:rPr>
        <w:t>דנחשב</w:t>
      </w:r>
      <w:proofErr w:type="spellEnd"/>
      <w:r w:rsidR="0000066E">
        <w:rPr>
          <w:rFonts w:ascii="David" w:hAnsi="David" w:cs="David" w:hint="cs"/>
          <w:sz w:val="24"/>
          <w:szCs w:val="24"/>
          <w:rtl/>
        </w:rPr>
        <w:t xml:space="preserve"> בידי אדם הואיל ומדעת הונח לשם אהל</w:t>
      </w:r>
      <w:r w:rsidR="0000066E" w:rsidRPr="005F3CBB">
        <w:rPr>
          <w:rFonts w:ascii="David" w:hAnsi="David" w:cs="David" w:hint="cs"/>
          <w:b/>
          <w:bCs/>
          <w:sz w:val="24"/>
          <w:szCs w:val="24"/>
          <w:rtl/>
        </w:rPr>
        <w:t xml:space="preserve">.  </w:t>
      </w:r>
      <w:proofErr w:type="spellStart"/>
      <w:r w:rsidR="0000066E" w:rsidRPr="005F3CBB">
        <w:rPr>
          <w:rFonts w:ascii="David" w:hAnsi="David" w:cs="David" w:hint="cs"/>
          <w:b/>
          <w:bCs/>
          <w:sz w:val="24"/>
          <w:szCs w:val="24"/>
          <w:rtl/>
        </w:rPr>
        <w:t>וצ"ב</w:t>
      </w:r>
      <w:proofErr w:type="spellEnd"/>
      <w:r w:rsidR="0000066E">
        <w:rPr>
          <w:rFonts w:ascii="David" w:hAnsi="David" w:cs="David" w:hint="cs"/>
          <w:sz w:val="24"/>
          <w:szCs w:val="24"/>
          <w:rtl/>
        </w:rPr>
        <w:t xml:space="preserve"> במחלוקת הראשונים. </w:t>
      </w:r>
      <w:r w:rsidR="005F3CBB">
        <w:rPr>
          <w:rFonts w:ascii="David" w:hAnsi="David" w:cs="David" w:hint="cs"/>
          <w:sz w:val="24"/>
          <w:szCs w:val="24"/>
          <w:rtl/>
        </w:rPr>
        <w:t xml:space="preserve">ונר', דמה שלא למדו </w:t>
      </w:r>
      <w:proofErr w:type="spellStart"/>
      <w:r w:rsidR="005F3CBB" w:rsidRPr="005F3CBB">
        <w:rPr>
          <w:rFonts w:ascii="David" w:hAnsi="David" w:cs="David" w:hint="cs"/>
          <w:b/>
          <w:bCs/>
          <w:sz w:val="24"/>
          <w:szCs w:val="24"/>
          <w:rtl/>
        </w:rPr>
        <w:t>כהתור"פ</w:t>
      </w:r>
      <w:proofErr w:type="spellEnd"/>
      <w:r w:rsidR="005F3CBB">
        <w:rPr>
          <w:rFonts w:ascii="David" w:hAnsi="David" w:cs="David" w:hint="cs"/>
          <w:sz w:val="24"/>
          <w:szCs w:val="24"/>
          <w:rtl/>
        </w:rPr>
        <w:t xml:space="preserve"> אפשר לבאר בפשיטות </w:t>
      </w:r>
      <w:proofErr w:type="spellStart"/>
      <w:r w:rsidR="005F3CBB"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 w:rsidR="005F3CBB">
        <w:rPr>
          <w:rFonts w:ascii="David" w:hAnsi="David" w:cs="David" w:hint="cs"/>
          <w:sz w:val="24"/>
          <w:szCs w:val="24"/>
          <w:rtl/>
        </w:rPr>
        <w:t xml:space="preserve"> שהכוונה של האהל </w:t>
      </w:r>
      <w:proofErr w:type="spellStart"/>
      <w:r w:rsidR="005F3CBB">
        <w:rPr>
          <w:rFonts w:ascii="David" w:hAnsi="David" w:cs="David" w:hint="cs"/>
          <w:sz w:val="24"/>
          <w:szCs w:val="24"/>
          <w:rtl/>
        </w:rPr>
        <w:t>לחייץ</w:t>
      </w:r>
      <w:proofErr w:type="spellEnd"/>
      <w:r w:rsidR="005F3CBB">
        <w:rPr>
          <w:rFonts w:ascii="David" w:hAnsi="David" w:cs="David" w:hint="cs"/>
          <w:sz w:val="24"/>
          <w:szCs w:val="24"/>
          <w:rtl/>
        </w:rPr>
        <w:t xml:space="preserve"> בפני הטומאה ולא להנאת התינוקות. </w:t>
      </w:r>
    </w:p>
    <w:p w:rsidR="00C8249E" w:rsidRDefault="005F3CBB" w:rsidP="006020F2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sz w:val="24"/>
          <w:szCs w:val="24"/>
        </w:rPr>
      </w:pPr>
      <w:r w:rsidRPr="005B739E">
        <w:rPr>
          <w:rFonts w:ascii="David" w:hAnsi="David" w:cs="David" w:hint="cs"/>
          <w:b/>
          <w:bCs/>
          <w:sz w:val="24"/>
          <w:szCs w:val="24"/>
          <w:rtl/>
        </w:rPr>
        <w:t xml:space="preserve">ועל </w:t>
      </w:r>
      <w:r>
        <w:rPr>
          <w:rFonts w:ascii="David" w:hAnsi="David" w:cs="David" w:hint="cs"/>
          <w:sz w:val="24"/>
          <w:szCs w:val="24"/>
          <w:rtl/>
        </w:rPr>
        <w:t xml:space="preserve">סברת </w:t>
      </w:r>
      <w:proofErr w:type="spellStart"/>
      <w:r w:rsidRPr="005F3CBB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י"ל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להנך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ראשונים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להאהיל על הטומאה שנלמד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מגז"ש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איה"נ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דלת נחשב אינו עשוי בידי אדם מתחילתו כמו שכ' </w:t>
      </w:r>
      <w:proofErr w:type="spellStart"/>
      <w:r w:rsidRPr="005F3CBB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Pr="005F3CBB">
        <w:rPr>
          <w:rFonts w:ascii="David" w:hAnsi="David" w:cs="David" w:hint="cs"/>
          <w:b/>
          <w:bCs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ורק דכאן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מיירי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חציצה בפני הטומאה שכ'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הפנ"י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שנלמד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מסברא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ולא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בגז"ש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א"כ שפיר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י"ל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מסברא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דהחסרון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של עשוי בידי אדם </w:t>
      </w:r>
      <w:r w:rsidR="00C8249E">
        <w:rPr>
          <w:rFonts w:ascii="David" w:hAnsi="David" w:cs="David" w:hint="cs"/>
          <w:sz w:val="24"/>
          <w:szCs w:val="24"/>
          <w:rtl/>
        </w:rPr>
        <w:t xml:space="preserve">אינו תלוי בשעת עשייתו מה מטרתו, אלא בשעה שקובעו להאהיל מה כוונתו ומטרתו. ועוד </w:t>
      </w:r>
      <w:proofErr w:type="spellStart"/>
      <w:r w:rsidR="00C8249E">
        <w:rPr>
          <w:rFonts w:ascii="David" w:hAnsi="David" w:cs="David" w:hint="cs"/>
          <w:sz w:val="24"/>
          <w:szCs w:val="24"/>
          <w:rtl/>
        </w:rPr>
        <w:t>י"ל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C8249E">
        <w:rPr>
          <w:rFonts w:ascii="David" w:hAnsi="David" w:cs="David" w:hint="cs"/>
          <w:sz w:val="24"/>
          <w:szCs w:val="24"/>
          <w:rtl/>
        </w:rPr>
        <w:t>דכוונת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 רש"י באמת </w:t>
      </w:r>
      <w:proofErr w:type="spellStart"/>
      <w:r w:rsidR="00C8249E" w:rsidRPr="00C8249E">
        <w:rPr>
          <w:rFonts w:ascii="David" w:hAnsi="David" w:cs="David" w:hint="cs"/>
          <w:b/>
          <w:bCs/>
          <w:sz w:val="24"/>
          <w:szCs w:val="24"/>
          <w:rtl/>
        </w:rPr>
        <w:t>כהתור"פ</w:t>
      </w:r>
      <w:proofErr w:type="spellEnd"/>
      <w:r w:rsidR="00C8249E" w:rsidRPr="00C8249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C8249E" w:rsidRPr="00C8249E">
        <w:rPr>
          <w:rFonts w:ascii="David" w:hAnsi="David" w:cs="David" w:hint="cs"/>
          <w:b/>
          <w:bCs/>
          <w:sz w:val="24"/>
          <w:szCs w:val="24"/>
          <w:rtl/>
        </w:rPr>
        <w:t>וריטב"א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 שיש חסרון אינו עשוי בידי אדם, אלא </w:t>
      </w:r>
      <w:proofErr w:type="spellStart"/>
      <w:r w:rsidR="00C8249E">
        <w:rPr>
          <w:rFonts w:ascii="David" w:hAnsi="David" w:cs="David" w:hint="cs"/>
          <w:sz w:val="24"/>
          <w:szCs w:val="24"/>
          <w:rtl/>
        </w:rPr>
        <w:t>דלזה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 הי' מועיל מלא אגרוף של הדלת, ובהכרח שיש כאן חסרון חדש של אין דרך אהל בכך שאינו מועיל בזה מלא אגרוף. ויש סיוע למהלך זה ברש"י מהמשך </w:t>
      </w:r>
      <w:proofErr w:type="spellStart"/>
      <w:r w:rsidR="00C8249E">
        <w:rPr>
          <w:rFonts w:ascii="David" w:hAnsi="David" w:cs="David" w:hint="cs"/>
          <w:sz w:val="24"/>
          <w:szCs w:val="24"/>
          <w:rtl/>
        </w:rPr>
        <w:t>הגמ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', דלהלן (ע"ב) מק' והרי מטה דיש בה כמה אגרופים וכו' </w:t>
      </w:r>
      <w:r w:rsidR="00C8249E" w:rsidRPr="00C8249E">
        <w:rPr>
          <w:rFonts w:ascii="David" w:hAnsi="David" w:cs="David" w:hint="cs"/>
          <w:b/>
          <w:bCs/>
          <w:sz w:val="24"/>
          <w:szCs w:val="24"/>
          <w:rtl/>
        </w:rPr>
        <w:t>וברש"י</w:t>
      </w:r>
      <w:r w:rsidR="00C8249E">
        <w:rPr>
          <w:rFonts w:ascii="David" w:hAnsi="David" w:cs="David" w:hint="cs"/>
          <w:sz w:val="24"/>
          <w:szCs w:val="24"/>
          <w:rtl/>
        </w:rPr>
        <w:t xml:space="preserve"> (ד"ה </w:t>
      </w:r>
      <w:proofErr w:type="spellStart"/>
      <w:r w:rsidR="00C8249E">
        <w:rPr>
          <w:rFonts w:ascii="David" w:hAnsi="David" w:cs="David" w:hint="cs"/>
          <w:sz w:val="24"/>
          <w:szCs w:val="24"/>
          <w:rtl/>
        </w:rPr>
        <w:t>נוהגין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) וז"ל </w:t>
      </w:r>
      <w:proofErr w:type="spellStart"/>
      <w:r w:rsidR="00C8249E">
        <w:rPr>
          <w:rFonts w:ascii="David" w:hAnsi="David" w:cs="David" w:hint="cs"/>
          <w:sz w:val="24"/>
          <w:szCs w:val="24"/>
          <w:rtl/>
        </w:rPr>
        <w:t>אלמא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 אהל ארעי לאו אהל הוא" והעיר </w:t>
      </w:r>
      <w:proofErr w:type="spellStart"/>
      <w:r w:rsidR="00C8249E" w:rsidRPr="00C8249E">
        <w:rPr>
          <w:rFonts w:ascii="David" w:hAnsi="David" w:cs="David" w:hint="cs"/>
          <w:b/>
          <w:bCs/>
          <w:sz w:val="24"/>
          <w:szCs w:val="24"/>
          <w:rtl/>
        </w:rPr>
        <w:t>הרש"ש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 מדוע לא </w:t>
      </w:r>
      <w:proofErr w:type="spellStart"/>
      <w:r w:rsidR="00C8249E">
        <w:rPr>
          <w:rFonts w:ascii="David" w:hAnsi="David" w:cs="David" w:hint="cs"/>
          <w:sz w:val="24"/>
          <w:szCs w:val="24"/>
          <w:rtl/>
        </w:rPr>
        <w:t>פרש"י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 כפשוטו שקו' </w:t>
      </w:r>
      <w:proofErr w:type="spellStart"/>
      <w:r w:rsidR="00C8249E">
        <w:rPr>
          <w:rFonts w:ascii="David" w:hAnsi="David" w:cs="David" w:hint="cs"/>
          <w:sz w:val="24"/>
          <w:szCs w:val="24"/>
          <w:rtl/>
        </w:rPr>
        <w:t>הגמ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' היא שמטה אינו עשוי בידי אדם </w:t>
      </w:r>
      <w:proofErr w:type="spellStart"/>
      <w:r w:rsidR="00C8249E">
        <w:rPr>
          <w:rFonts w:ascii="David" w:hAnsi="David" w:cs="David" w:hint="cs"/>
          <w:sz w:val="24"/>
          <w:szCs w:val="24"/>
          <w:rtl/>
        </w:rPr>
        <w:t>ואפי"ה</w:t>
      </w:r>
      <w:proofErr w:type="spellEnd"/>
      <w:r w:rsidR="00C8249E">
        <w:rPr>
          <w:rFonts w:ascii="David" w:hAnsi="David" w:cs="David" w:hint="cs"/>
          <w:sz w:val="24"/>
          <w:szCs w:val="24"/>
          <w:rtl/>
        </w:rPr>
        <w:t xml:space="preserve"> אינו מועיל מלא אגרוף.</w:t>
      </w:r>
      <w:r w:rsidR="005B739E">
        <w:rPr>
          <w:rFonts w:ascii="David" w:hAnsi="David" w:cs="David" w:hint="cs"/>
          <w:sz w:val="24"/>
          <w:szCs w:val="24"/>
          <w:rtl/>
        </w:rPr>
        <w:t xml:space="preserve"> ולפי הנ"ל מובן, כי רש"י נקט שפשוט שמלא אגרוף מועיל שיועיל גם כשאינו עשוי בידי אדם, וא"כ בהכרח יש דבר אחר שגורם פסול מה </w:t>
      </w:r>
      <w:proofErr w:type="spellStart"/>
      <w:r w:rsidR="005B739E">
        <w:rPr>
          <w:rFonts w:ascii="David" w:hAnsi="David" w:cs="David" w:hint="cs"/>
          <w:sz w:val="24"/>
          <w:szCs w:val="24"/>
          <w:rtl/>
        </w:rPr>
        <w:t>דאהל</w:t>
      </w:r>
      <w:proofErr w:type="spellEnd"/>
      <w:r w:rsidR="005B739E">
        <w:rPr>
          <w:rFonts w:ascii="David" w:hAnsi="David" w:cs="David" w:hint="cs"/>
          <w:sz w:val="24"/>
          <w:szCs w:val="24"/>
          <w:rtl/>
        </w:rPr>
        <w:t xml:space="preserve"> ארעי לאו אהל הוא. </w:t>
      </w:r>
      <w:r w:rsidR="00846B1B">
        <w:rPr>
          <w:rFonts w:ascii="David" w:hAnsi="David" w:cs="David" w:hint="cs"/>
          <w:sz w:val="24"/>
          <w:szCs w:val="24"/>
          <w:rtl/>
        </w:rPr>
        <w:t xml:space="preserve">[אך בדברי רש"י שם </w:t>
      </w:r>
      <w:proofErr w:type="spellStart"/>
      <w:r w:rsidR="00846B1B">
        <w:rPr>
          <w:rFonts w:ascii="David" w:hAnsi="David" w:cs="David" w:hint="cs"/>
          <w:sz w:val="24"/>
          <w:szCs w:val="24"/>
          <w:rtl/>
        </w:rPr>
        <w:t>י"ל</w:t>
      </w:r>
      <w:proofErr w:type="spellEnd"/>
      <w:r w:rsidR="00846B1B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846B1B"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 w:rsidR="00846B1B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846B1B">
        <w:rPr>
          <w:rFonts w:ascii="David" w:hAnsi="David" w:cs="David" w:hint="cs"/>
          <w:sz w:val="24"/>
          <w:szCs w:val="24"/>
          <w:rtl/>
        </w:rPr>
        <w:t>דמטה</w:t>
      </w:r>
      <w:proofErr w:type="spellEnd"/>
      <w:r w:rsidR="00846B1B">
        <w:rPr>
          <w:rFonts w:ascii="David" w:hAnsi="David" w:cs="David" w:hint="cs"/>
          <w:sz w:val="24"/>
          <w:szCs w:val="24"/>
          <w:rtl/>
        </w:rPr>
        <w:t xml:space="preserve"> עשוי' בידי אדם וחולק על יסוד </w:t>
      </w:r>
      <w:proofErr w:type="spellStart"/>
      <w:r w:rsidR="00846B1B" w:rsidRPr="00DA70D2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846B1B">
        <w:rPr>
          <w:rFonts w:ascii="David" w:hAnsi="David" w:cs="David" w:hint="cs"/>
          <w:sz w:val="24"/>
          <w:szCs w:val="24"/>
          <w:rtl/>
        </w:rPr>
        <w:t xml:space="preserve"> שכ' שמטה </w:t>
      </w:r>
      <w:proofErr w:type="spellStart"/>
      <w:r w:rsidR="00846B1B">
        <w:rPr>
          <w:rFonts w:ascii="David" w:hAnsi="David" w:cs="David" w:hint="cs"/>
          <w:sz w:val="24"/>
          <w:szCs w:val="24"/>
          <w:rtl/>
        </w:rPr>
        <w:t>אינ</w:t>
      </w:r>
      <w:proofErr w:type="spellEnd"/>
      <w:r w:rsidR="00846B1B">
        <w:rPr>
          <w:rFonts w:ascii="David" w:hAnsi="David" w:cs="David" w:hint="cs"/>
          <w:sz w:val="24"/>
          <w:szCs w:val="24"/>
          <w:rtl/>
        </w:rPr>
        <w:t xml:space="preserve">' עשוי' בידי אדם </w:t>
      </w:r>
      <w:r w:rsidR="00846B1B" w:rsidRPr="00846B1B">
        <w:rPr>
          <w:rFonts w:ascii="David" w:hAnsi="David" w:cs="David" w:hint="cs"/>
          <w:b/>
          <w:bCs/>
          <w:sz w:val="24"/>
          <w:szCs w:val="24"/>
          <w:rtl/>
        </w:rPr>
        <w:t>מתחילתו.</w:t>
      </w:r>
      <w:r w:rsidR="00846B1B">
        <w:rPr>
          <w:rFonts w:ascii="David" w:hAnsi="David" w:cs="David" w:hint="cs"/>
          <w:sz w:val="24"/>
          <w:szCs w:val="24"/>
          <w:rtl/>
        </w:rPr>
        <w:t xml:space="preserve"> </w:t>
      </w:r>
      <w:r w:rsidR="005B739E" w:rsidRPr="005B739E">
        <w:rPr>
          <w:rFonts w:ascii="David" w:hAnsi="David" w:cs="David" w:hint="cs"/>
          <w:b/>
          <w:bCs/>
          <w:sz w:val="24"/>
          <w:szCs w:val="24"/>
          <w:rtl/>
        </w:rPr>
        <w:t xml:space="preserve">עוד </w:t>
      </w:r>
      <w:r w:rsidR="005B739E">
        <w:rPr>
          <w:rFonts w:ascii="David" w:hAnsi="David" w:cs="David" w:hint="cs"/>
          <w:sz w:val="24"/>
          <w:szCs w:val="24"/>
          <w:rtl/>
        </w:rPr>
        <w:t xml:space="preserve">יש ליישב שרש"י </w:t>
      </w:r>
      <w:proofErr w:type="spellStart"/>
      <w:r w:rsidR="005B739E">
        <w:rPr>
          <w:rFonts w:ascii="David" w:hAnsi="David" w:cs="David" w:hint="cs"/>
          <w:sz w:val="24"/>
          <w:szCs w:val="24"/>
          <w:rtl/>
        </w:rPr>
        <w:t>ותוס</w:t>
      </w:r>
      <w:proofErr w:type="spellEnd"/>
      <w:r w:rsidR="005B739E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5B739E">
        <w:rPr>
          <w:rFonts w:ascii="David" w:hAnsi="David" w:cs="David" w:hint="cs"/>
          <w:sz w:val="24"/>
          <w:szCs w:val="24"/>
          <w:rtl/>
        </w:rPr>
        <w:t>ס"ל</w:t>
      </w:r>
      <w:proofErr w:type="spellEnd"/>
      <w:r w:rsidR="005B739E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5B739E">
        <w:rPr>
          <w:rFonts w:ascii="David" w:hAnsi="David" w:cs="David" w:hint="cs"/>
          <w:sz w:val="24"/>
          <w:szCs w:val="24"/>
          <w:rtl/>
        </w:rPr>
        <w:t>כהתוספתא</w:t>
      </w:r>
      <w:proofErr w:type="spellEnd"/>
      <w:r w:rsidR="005B739E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5B739E">
        <w:rPr>
          <w:rFonts w:ascii="David" w:hAnsi="David" w:cs="David" w:hint="cs"/>
          <w:sz w:val="24"/>
          <w:szCs w:val="24"/>
          <w:rtl/>
        </w:rPr>
        <w:t>אהלות</w:t>
      </w:r>
      <w:proofErr w:type="spellEnd"/>
      <w:r w:rsidR="005B739E">
        <w:rPr>
          <w:rFonts w:ascii="David" w:hAnsi="David" w:cs="David" w:hint="cs"/>
          <w:sz w:val="24"/>
          <w:szCs w:val="24"/>
          <w:rtl/>
        </w:rPr>
        <w:t xml:space="preserve"> (פ"ט הל' ד) הובא </w:t>
      </w:r>
      <w:r w:rsidR="005B739E" w:rsidRPr="005B739E">
        <w:rPr>
          <w:rFonts w:ascii="David" w:hAnsi="David" w:cs="David" w:hint="cs"/>
          <w:b/>
          <w:bCs/>
          <w:sz w:val="24"/>
          <w:szCs w:val="24"/>
          <w:rtl/>
        </w:rPr>
        <w:t>בחלקת יואב</w:t>
      </w:r>
      <w:r w:rsidR="005B739E">
        <w:rPr>
          <w:rFonts w:ascii="David" w:hAnsi="David" w:cs="David" w:hint="cs"/>
          <w:sz w:val="24"/>
          <w:szCs w:val="24"/>
          <w:rtl/>
        </w:rPr>
        <w:t xml:space="preserve"> (</w:t>
      </w:r>
      <w:proofErr w:type="spellStart"/>
      <w:r w:rsidR="005B739E">
        <w:rPr>
          <w:rFonts w:ascii="David" w:hAnsi="David" w:cs="David" w:hint="cs"/>
          <w:sz w:val="24"/>
          <w:szCs w:val="24"/>
          <w:rtl/>
        </w:rPr>
        <w:t>או"ח</w:t>
      </w:r>
      <w:proofErr w:type="spellEnd"/>
      <w:r w:rsidR="005B739E">
        <w:rPr>
          <w:rFonts w:ascii="David" w:hAnsi="David" w:cs="David" w:hint="cs"/>
          <w:sz w:val="24"/>
          <w:szCs w:val="24"/>
          <w:rtl/>
        </w:rPr>
        <w:t xml:space="preserve"> סי' ח) שמוכיח משם דגם </w:t>
      </w:r>
      <w:proofErr w:type="spellStart"/>
      <w:r w:rsidR="005B739E">
        <w:rPr>
          <w:rFonts w:ascii="David" w:hAnsi="David" w:cs="David" w:hint="cs"/>
          <w:sz w:val="24"/>
          <w:szCs w:val="24"/>
          <w:rtl/>
        </w:rPr>
        <w:t>לר</w:t>
      </w:r>
      <w:proofErr w:type="spellEnd"/>
      <w:r w:rsidR="005B739E">
        <w:rPr>
          <w:rFonts w:ascii="David" w:hAnsi="David" w:cs="David" w:hint="cs"/>
          <w:sz w:val="24"/>
          <w:szCs w:val="24"/>
          <w:rtl/>
        </w:rPr>
        <w:t xml:space="preserve">' יהודה אהל שנעשה ממילא וחישב עליו אח"כ לשם אהל נעשה אהל.  </w:t>
      </w:r>
      <w:r w:rsidR="00C8249E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F20110" w:rsidRPr="00F20110" w:rsidRDefault="000E567F" w:rsidP="006020F2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66B70">
        <w:rPr>
          <w:rFonts w:ascii="David" w:hAnsi="David" w:cs="David" w:hint="cs"/>
          <w:b/>
          <w:bCs/>
          <w:sz w:val="24"/>
          <w:szCs w:val="24"/>
          <w:rtl/>
        </w:rPr>
        <w:t>תוד"ה</w:t>
      </w:r>
      <w:proofErr w:type="spellEnd"/>
      <w:r w:rsidRPr="00F66B70">
        <w:rPr>
          <w:rFonts w:ascii="David" w:hAnsi="David" w:cs="David" w:hint="cs"/>
          <w:b/>
          <w:bCs/>
          <w:sz w:val="24"/>
          <w:szCs w:val="24"/>
          <w:rtl/>
        </w:rPr>
        <w:t xml:space="preserve"> והרי דלת.</w:t>
      </w:r>
      <w:r w:rsidR="00F2011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F20110">
        <w:rPr>
          <w:rFonts w:ascii="David" w:hAnsi="David" w:cs="David" w:hint="cs"/>
          <w:sz w:val="24"/>
          <w:szCs w:val="24"/>
          <w:rtl/>
        </w:rPr>
        <w:t>מרהיטת</w:t>
      </w:r>
      <w:proofErr w:type="spellEnd"/>
      <w:r w:rsidR="00F20110">
        <w:rPr>
          <w:rFonts w:ascii="David" w:hAnsi="David" w:cs="David" w:hint="cs"/>
          <w:sz w:val="24"/>
          <w:szCs w:val="24"/>
          <w:rtl/>
        </w:rPr>
        <w:t xml:space="preserve"> לשון </w:t>
      </w:r>
      <w:proofErr w:type="spellStart"/>
      <w:r w:rsidR="00F20110">
        <w:rPr>
          <w:rFonts w:ascii="David" w:hAnsi="David" w:cs="David" w:hint="cs"/>
          <w:sz w:val="24"/>
          <w:szCs w:val="24"/>
          <w:rtl/>
        </w:rPr>
        <w:t>התוס</w:t>
      </w:r>
      <w:proofErr w:type="spellEnd"/>
      <w:r w:rsidR="00F20110">
        <w:rPr>
          <w:rFonts w:ascii="David" w:hAnsi="David" w:cs="David" w:hint="cs"/>
          <w:sz w:val="24"/>
          <w:szCs w:val="24"/>
          <w:rtl/>
        </w:rPr>
        <w:t xml:space="preserve">' משמע דגם לרש"י נחשב דלתות עשוי בידי אדם, ולכן נקט רש"י שאין דרך אהל בכך, </w:t>
      </w:r>
      <w:proofErr w:type="spellStart"/>
      <w:r w:rsidR="00F20110">
        <w:rPr>
          <w:rFonts w:ascii="David" w:hAnsi="David" w:cs="David" w:hint="cs"/>
          <w:sz w:val="24"/>
          <w:szCs w:val="24"/>
          <w:rtl/>
        </w:rPr>
        <w:t>ודלא</w:t>
      </w:r>
      <w:proofErr w:type="spellEnd"/>
      <w:r w:rsidR="00F20110">
        <w:rPr>
          <w:rFonts w:ascii="David" w:hAnsi="David" w:cs="David" w:hint="cs"/>
          <w:sz w:val="24"/>
          <w:szCs w:val="24"/>
          <w:rtl/>
        </w:rPr>
        <w:t xml:space="preserve"> כמהלך השני באות הקודם.</w:t>
      </w:r>
    </w:p>
    <w:p w:rsidR="00F20110" w:rsidRPr="00F20110" w:rsidRDefault="00F20110" w:rsidP="006020F2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 w:hint="cs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בא"ד</w:t>
      </w:r>
      <w:r w:rsidRPr="00F20110">
        <w:rPr>
          <w:rFonts w:ascii="David" w:hAnsi="David" w:cs="David" w:hint="cs"/>
          <w:b/>
          <w:bCs/>
          <w:sz w:val="24"/>
          <w:szCs w:val="24"/>
          <w:rtl/>
        </w:rPr>
        <w:t xml:space="preserve">. וצ"ל </w:t>
      </w:r>
      <w:proofErr w:type="spellStart"/>
      <w:r w:rsidRPr="00F20110">
        <w:rPr>
          <w:rFonts w:ascii="David" w:hAnsi="David" w:cs="David" w:hint="cs"/>
          <w:b/>
          <w:bCs/>
          <w:sz w:val="24"/>
          <w:szCs w:val="24"/>
          <w:rtl/>
        </w:rPr>
        <w:t>דקס"ד</w:t>
      </w:r>
      <w:proofErr w:type="spellEnd"/>
      <w:r w:rsidRPr="00F2011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Pr="00F20110">
        <w:rPr>
          <w:rFonts w:ascii="David" w:hAnsi="David" w:cs="David" w:hint="cs"/>
          <w:b/>
          <w:bCs/>
          <w:sz w:val="24"/>
          <w:szCs w:val="24"/>
          <w:rtl/>
        </w:rPr>
        <w:t>דבע"ח</w:t>
      </w:r>
      <w:proofErr w:type="spellEnd"/>
      <w:r w:rsidRPr="00F2011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Pr="00F20110">
        <w:rPr>
          <w:rFonts w:ascii="David" w:hAnsi="David" w:cs="David" w:hint="cs"/>
          <w:b/>
          <w:bCs/>
          <w:sz w:val="24"/>
          <w:szCs w:val="24"/>
          <w:rtl/>
        </w:rPr>
        <w:t>חשיבי</w:t>
      </w:r>
      <w:proofErr w:type="spellEnd"/>
      <w:r w:rsidRPr="00F20110">
        <w:rPr>
          <w:rFonts w:ascii="David" w:hAnsi="David" w:cs="David" w:hint="cs"/>
          <w:b/>
          <w:bCs/>
          <w:sz w:val="24"/>
          <w:szCs w:val="24"/>
          <w:rtl/>
        </w:rPr>
        <w:t xml:space="preserve"> טפי להציל </w:t>
      </w:r>
      <w:proofErr w:type="spellStart"/>
      <w:r w:rsidRPr="00F20110">
        <w:rPr>
          <w:rFonts w:ascii="David" w:hAnsi="David" w:cs="David" w:hint="cs"/>
          <w:b/>
          <w:bCs/>
          <w:sz w:val="24"/>
          <w:szCs w:val="24"/>
          <w:rtl/>
        </w:rPr>
        <w:t>וכו</w:t>
      </w:r>
      <w:proofErr w:type="spellEnd"/>
      <w:r w:rsidRPr="00F20110">
        <w:rPr>
          <w:rFonts w:ascii="David" w:hAnsi="David" w:cs="David" w:hint="cs"/>
          <w:b/>
          <w:bCs/>
          <w:sz w:val="24"/>
          <w:szCs w:val="24"/>
          <w:rtl/>
        </w:rPr>
        <w:t>'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Pr="00F20110">
        <w:rPr>
          <w:rFonts w:ascii="David" w:hAnsi="David" w:cs="David" w:hint="cs"/>
          <w:b/>
          <w:bCs/>
          <w:sz w:val="24"/>
          <w:szCs w:val="24"/>
          <w:rtl/>
        </w:rPr>
        <w:t>צ"ב</w:t>
      </w:r>
      <w:r>
        <w:rPr>
          <w:rFonts w:ascii="David" w:hAnsi="David" w:cs="David" w:hint="cs"/>
          <w:sz w:val="24"/>
          <w:szCs w:val="24"/>
          <w:rtl/>
        </w:rPr>
        <w:t xml:space="preserve"> מדוע לא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תי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תוס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' </w:t>
      </w:r>
      <w:r>
        <w:rPr>
          <w:rFonts w:ascii="David" w:hAnsi="David" w:cs="David" w:hint="cs"/>
          <w:sz w:val="24"/>
          <w:szCs w:val="24"/>
          <w:rtl/>
        </w:rPr>
        <w:t xml:space="preserve">לחלק בע"ח מקרא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דעצמות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וגידים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תסוככני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כמו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אהל זרוק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בתוס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לעיל, והרי הכא לפי ר' יהודה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קיימינן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הכי.</w:t>
      </w:r>
      <w:r w:rsidR="00B629C3">
        <w:rPr>
          <w:rFonts w:ascii="David" w:hAnsi="David" w:cs="David" w:hint="cs"/>
          <w:sz w:val="24"/>
          <w:szCs w:val="24"/>
          <w:rtl/>
        </w:rPr>
        <w:t xml:space="preserve"> והנה </w:t>
      </w:r>
      <w:r w:rsidR="00B629C3" w:rsidRPr="00B629C3">
        <w:rPr>
          <w:rFonts w:ascii="David" w:hAnsi="David" w:cs="David" w:hint="cs"/>
          <w:b/>
          <w:bCs/>
          <w:sz w:val="24"/>
          <w:szCs w:val="24"/>
          <w:rtl/>
        </w:rPr>
        <w:t xml:space="preserve">בחי' </w:t>
      </w:r>
      <w:proofErr w:type="spellStart"/>
      <w:r w:rsidR="00B629C3" w:rsidRPr="00B629C3">
        <w:rPr>
          <w:rFonts w:ascii="David" w:hAnsi="David" w:cs="David" w:hint="cs"/>
          <w:b/>
          <w:bCs/>
          <w:sz w:val="24"/>
          <w:szCs w:val="24"/>
          <w:rtl/>
        </w:rPr>
        <w:t>הריטב"א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 הביא בשם </w:t>
      </w:r>
      <w:r w:rsidR="00B629C3" w:rsidRPr="00B629C3">
        <w:rPr>
          <w:rFonts w:ascii="David" w:hAnsi="David" w:cs="David" w:hint="cs"/>
          <w:b/>
          <w:bCs/>
          <w:sz w:val="24"/>
          <w:szCs w:val="24"/>
          <w:rtl/>
        </w:rPr>
        <w:t xml:space="preserve">בעלי </w:t>
      </w:r>
      <w:proofErr w:type="spellStart"/>
      <w:r w:rsidR="00B629C3" w:rsidRPr="00B629C3">
        <w:rPr>
          <w:rFonts w:ascii="David" w:hAnsi="David" w:cs="David" w:hint="cs"/>
          <w:b/>
          <w:bCs/>
          <w:sz w:val="24"/>
          <w:szCs w:val="24"/>
          <w:rtl/>
        </w:rPr>
        <w:t>תוס</w:t>
      </w:r>
      <w:proofErr w:type="spellEnd"/>
      <w:r w:rsidR="00B629C3" w:rsidRPr="00B629C3">
        <w:rPr>
          <w:rFonts w:ascii="David" w:hAnsi="David" w:cs="David" w:hint="cs"/>
          <w:b/>
          <w:bCs/>
          <w:sz w:val="24"/>
          <w:szCs w:val="24"/>
          <w:rtl/>
        </w:rPr>
        <w:t>'</w:t>
      </w:r>
      <w:r w:rsidR="00B629C3">
        <w:rPr>
          <w:rFonts w:ascii="David" w:hAnsi="David" w:cs="David" w:hint="cs"/>
          <w:sz w:val="24"/>
          <w:szCs w:val="24"/>
          <w:rtl/>
        </w:rPr>
        <w:t xml:space="preserve"> לבאר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דהמקשן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ס"ל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 שאין מועיל בדלתות משום דהוי אהל זרוק ולא הוי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דומיא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דמשכן</w:t>
      </w:r>
      <w:proofErr w:type="spellEnd"/>
      <w:r w:rsidR="006B6F71">
        <w:rPr>
          <w:rFonts w:ascii="David" w:hAnsi="David" w:cs="David" w:hint="cs"/>
          <w:sz w:val="24"/>
          <w:szCs w:val="24"/>
          <w:rtl/>
        </w:rPr>
        <w:t xml:space="preserve"> [לפי מה שכ' </w:t>
      </w:r>
      <w:proofErr w:type="spellStart"/>
      <w:r w:rsidR="006B6F71">
        <w:rPr>
          <w:rFonts w:ascii="David" w:hAnsi="David" w:cs="David" w:hint="cs"/>
          <w:sz w:val="24"/>
          <w:szCs w:val="24"/>
          <w:rtl/>
        </w:rPr>
        <w:t>הפנ"י</w:t>
      </w:r>
      <w:proofErr w:type="spellEnd"/>
      <w:r w:rsidR="006B6F71">
        <w:rPr>
          <w:rFonts w:ascii="David" w:hAnsi="David" w:cs="David" w:hint="cs"/>
          <w:sz w:val="24"/>
          <w:szCs w:val="24"/>
          <w:rtl/>
        </w:rPr>
        <w:t xml:space="preserve"> דהוי רק מדרבנן </w:t>
      </w:r>
      <w:proofErr w:type="spellStart"/>
      <w:r w:rsidR="006B6F71">
        <w:rPr>
          <w:rFonts w:ascii="David" w:hAnsi="David" w:cs="David" w:hint="cs"/>
          <w:sz w:val="24"/>
          <w:szCs w:val="24"/>
          <w:rtl/>
        </w:rPr>
        <w:t>לחומרא</w:t>
      </w:r>
      <w:proofErr w:type="spellEnd"/>
      <w:r w:rsidR="006B6F71">
        <w:rPr>
          <w:rFonts w:ascii="David" w:hAnsi="David" w:cs="David" w:hint="cs"/>
          <w:sz w:val="24"/>
          <w:szCs w:val="24"/>
          <w:rtl/>
        </w:rPr>
        <w:t xml:space="preserve"> שאינו אהל לא יתכן]</w:t>
      </w:r>
      <w:r w:rsidR="00B629C3">
        <w:rPr>
          <w:rFonts w:ascii="David" w:hAnsi="David" w:cs="David" w:hint="cs"/>
          <w:sz w:val="24"/>
          <w:szCs w:val="24"/>
          <w:rtl/>
        </w:rPr>
        <w:t xml:space="preserve">, ולכן מק'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הגמ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דכיון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 דהוי מלא אגרוף א"כ הוי דבר חשוב ולא בעי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דומיא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דמשכן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. [ושור קרוי סכך מקרא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דגדים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 ועצמות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תסוככני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, אבל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סברא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דבע"ח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 יתכן שאינו מועיל כמו שכ'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תוס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' שאין מועיל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סברא</w:t>
      </w:r>
      <w:proofErr w:type="spellEnd"/>
      <w:r w:rsidR="00B629C3">
        <w:rPr>
          <w:rFonts w:ascii="David" w:hAnsi="David" w:cs="David" w:hint="cs"/>
          <w:sz w:val="24"/>
          <w:szCs w:val="24"/>
          <w:rtl/>
        </w:rPr>
        <w:t xml:space="preserve"> זו </w:t>
      </w:r>
      <w:proofErr w:type="spellStart"/>
      <w:r w:rsidR="00B629C3">
        <w:rPr>
          <w:rFonts w:ascii="David" w:hAnsi="David" w:cs="David" w:hint="cs"/>
          <w:sz w:val="24"/>
          <w:szCs w:val="24"/>
          <w:rtl/>
        </w:rPr>
        <w:t>ל</w:t>
      </w:r>
      <w:r w:rsidR="006B6F71">
        <w:rPr>
          <w:rFonts w:ascii="David" w:hAnsi="David" w:cs="David" w:hint="cs"/>
          <w:sz w:val="24"/>
          <w:szCs w:val="24"/>
          <w:rtl/>
        </w:rPr>
        <w:t>ענין</w:t>
      </w:r>
      <w:proofErr w:type="spellEnd"/>
      <w:r w:rsidR="006B6F71">
        <w:rPr>
          <w:rFonts w:ascii="David" w:hAnsi="David" w:cs="David" w:hint="cs"/>
          <w:sz w:val="24"/>
          <w:szCs w:val="24"/>
          <w:rtl/>
        </w:rPr>
        <w:t xml:space="preserve"> דבר שצריך משום שנלמד ממשכן]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DA70D2" w:rsidRPr="00DA70D2" w:rsidRDefault="00F20110" w:rsidP="006020F2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בא"ד. ולא שייך טעם זה אלא בדבר התלוי </w:t>
      </w: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בסברא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ולא למאי </w:t>
      </w: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דילפינן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ממשכן.</w:t>
      </w:r>
      <w:r w:rsidR="00A97BFD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A97BFD">
        <w:rPr>
          <w:rFonts w:ascii="David" w:hAnsi="David" w:cs="David" w:hint="cs"/>
          <w:sz w:val="24"/>
          <w:szCs w:val="24"/>
          <w:rtl/>
        </w:rPr>
        <w:t xml:space="preserve">מבאר </w:t>
      </w:r>
      <w:proofErr w:type="spellStart"/>
      <w:r w:rsidR="00A97BFD" w:rsidRPr="00A97BFD">
        <w:rPr>
          <w:rFonts w:ascii="David" w:hAnsi="David" w:cs="David" w:hint="cs"/>
          <w:b/>
          <w:bCs/>
          <w:sz w:val="24"/>
          <w:szCs w:val="24"/>
          <w:rtl/>
        </w:rPr>
        <w:t>המהר"ם</w:t>
      </w:r>
      <w:proofErr w:type="spellEnd"/>
      <w:r w:rsidR="00A97BFD">
        <w:rPr>
          <w:rFonts w:ascii="David" w:hAnsi="David" w:cs="David" w:hint="cs"/>
          <w:sz w:val="24"/>
          <w:szCs w:val="24"/>
          <w:rtl/>
        </w:rPr>
        <w:t xml:space="preserve"> שכתבו כן כדי שלא תקשה מדוע לא </w:t>
      </w:r>
      <w:proofErr w:type="spellStart"/>
      <w:r w:rsidR="00A97BFD">
        <w:rPr>
          <w:rFonts w:ascii="David" w:hAnsi="David" w:cs="David" w:hint="cs"/>
          <w:sz w:val="24"/>
          <w:szCs w:val="24"/>
          <w:rtl/>
        </w:rPr>
        <w:t>תי</w:t>
      </w:r>
      <w:proofErr w:type="spellEnd"/>
      <w:r w:rsidR="00A97BFD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A97BFD">
        <w:rPr>
          <w:rFonts w:ascii="David" w:hAnsi="David" w:cs="David" w:hint="cs"/>
          <w:sz w:val="24"/>
          <w:szCs w:val="24"/>
          <w:rtl/>
        </w:rPr>
        <w:t>הגמ</w:t>
      </w:r>
      <w:proofErr w:type="spellEnd"/>
      <w:r w:rsidR="00A97BFD">
        <w:rPr>
          <w:rFonts w:ascii="David" w:hAnsi="David" w:cs="David" w:hint="cs"/>
          <w:sz w:val="24"/>
          <w:szCs w:val="24"/>
          <w:rtl/>
        </w:rPr>
        <w:t xml:space="preserve">' מיד </w:t>
      </w:r>
      <w:proofErr w:type="spellStart"/>
      <w:r w:rsidR="00A97BFD">
        <w:rPr>
          <w:rFonts w:ascii="David" w:hAnsi="David" w:cs="David" w:hint="cs"/>
          <w:sz w:val="24"/>
          <w:szCs w:val="24"/>
          <w:rtl/>
        </w:rPr>
        <w:t>דשוורים</w:t>
      </w:r>
      <w:proofErr w:type="spellEnd"/>
      <w:r w:rsidR="00A97BFD">
        <w:rPr>
          <w:rFonts w:ascii="David" w:hAnsi="David" w:cs="David" w:hint="cs"/>
          <w:sz w:val="24"/>
          <w:szCs w:val="24"/>
          <w:rtl/>
        </w:rPr>
        <w:t xml:space="preserve"> </w:t>
      </w:r>
      <w:r w:rsidR="00DA70D2">
        <w:rPr>
          <w:rFonts w:ascii="David" w:hAnsi="David" w:cs="David" w:hint="cs"/>
          <w:sz w:val="24"/>
          <w:szCs w:val="24"/>
          <w:rtl/>
        </w:rPr>
        <w:t xml:space="preserve">שהם בע"ח מועיל אפי' אינו עשוי בידי אדם. אך לפי </w:t>
      </w:r>
      <w:proofErr w:type="spellStart"/>
      <w:r w:rsidR="00DA70D2" w:rsidRPr="00DA70D2">
        <w:rPr>
          <w:rFonts w:ascii="David" w:hAnsi="David" w:cs="David" w:hint="cs"/>
          <w:b/>
          <w:bCs/>
          <w:sz w:val="24"/>
          <w:szCs w:val="24"/>
          <w:rtl/>
        </w:rPr>
        <w:t>הפנ"י</w:t>
      </w:r>
      <w:proofErr w:type="spellEnd"/>
      <w:r w:rsidR="00AF7495">
        <w:rPr>
          <w:rFonts w:ascii="David" w:hAnsi="David" w:cs="David" w:hint="cs"/>
          <w:sz w:val="24"/>
          <w:szCs w:val="24"/>
          <w:rtl/>
        </w:rPr>
        <w:t xml:space="preserve"> שביאר</w:t>
      </w:r>
      <w:bookmarkStart w:id="0" w:name="_GoBack"/>
      <w:bookmarkEnd w:id="0"/>
      <w:r w:rsidR="00DA70D2">
        <w:rPr>
          <w:rFonts w:ascii="David" w:hAnsi="David" w:cs="David" w:hint="cs"/>
          <w:sz w:val="24"/>
          <w:szCs w:val="24"/>
          <w:rtl/>
        </w:rPr>
        <w:t xml:space="preserve"> דרק האהלה נלמד ממשכן ולא </w:t>
      </w:r>
      <w:r w:rsidR="00DA70D2">
        <w:rPr>
          <w:rFonts w:ascii="David" w:hAnsi="David" w:cs="David" w:hint="cs"/>
          <w:sz w:val="24"/>
          <w:szCs w:val="24"/>
          <w:rtl/>
        </w:rPr>
        <w:lastRenderedPageBreak/>
        <w:t xml:space="preserve">חציצה ושאר דברים, א"כ כאן </w:t>
      </w:r>
      <w:proofErr w:type="spellStart"/>
      <w:r w:rsidR="00DA70D2">
        <w:rPr>
          <w:rFonts w:ascii="David" w:hAnsi="David" w:cs="David" w:hint="cs"/>
          <w:sz w:val="24"/>
          <w:szCs w:val="24"/>
          <w:rtl/>
        </w:rPr>
        <w:t>דמיירי</w:t>
      </w:r>
      <w:proofErr w:type="spellEnd"/>
      <w:r w:rsidR="00DA70D2">
        <w:rPr>
          <w:rFonts w:ascii="David" w:hAnsi="David" w:cs="David" w:hint="cs"/>
          <w:sz w:val="24"/>
          <w:szCs w:val="24"/>
          <w:rtl/>
        </w:rPr>
        <w:t xml:space="preserve"> בחציצה שלא נלמד ממשכן </w:t>
      </w:r>
      <w:proofErr w:type="spellStart"/>
      <w:r w:rsidR="00DA70D2">
        <w:rPr>
          <w:rFonts w:ascii="David" w:hAnsi="David" w:cs="David" w:hint="cs"/>
          <w:sz w:val="24"/>
          <w:szCs w:val="24"/>
          <w:rtl/>
        </w:rPr>
        <w:t>והוי</w:t>
      </w:r>
      <w:proofErr w:type="spellEnd"/>
      <w:r w:rsidR="00DA70D2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DA70D2">
        <w:rPr>
          <w:rFonts w:ascii="David" w:hAnsi="David" w:cs="David" w:hint="cs"/>
          <w:sz w:val="24"/>
          <w:szCs w:val="24"/>
          <w:rtl/>
        </w:rPr>
        <w:t>מסברא</w:t>
      </w:r>
      <w:proofErr w:type="spellEnd"/>
      <w:r w:rsidR="00DA70D2">
        <w:rPr>
          <w:rFonts w:ascii="David" w:hAnsi="David" w:cs="David" w:hint="cs"/>
          <w:sz w:val="24"/>
          <w:szCs w:val="24"/>
          <w:rtl/>
        </w:rPr>
        <w:t xml:space="preserve"> </w:t>
      </w:r>
      <w:r w:rsidR="00DA70D2" w:rsidRPr="00DA70D2">
        <w:rPr>
          <w:rFonts w:ascii="David" w:hAnsi="David" w:cs="David" w:hint="cs"/>
          <w:b/>
          <w:bCs/>
          <w:sz w:val="24"/>
          <w:szCs w:val="24"/>
          <w:rtl/>
        </w:rPr>
        <w:t>צ"ב</w:t>
      </w:r>
      <w:r w:rsidR="00DA70D2">
        <w:rPr>
          <w:rFonts w:ascii="David" w:hAnsi="David" w:cs="David" w:hint="cs"/>
          <w:sz w:val="24"/>
          <w:szCs w:val="24"/>
          <w:rtl/>
        </w:rPr>
        <w:t xml:space="preserve"> מדוע לא </w:t>
      </w:r>
      <w:proofErr w:type="spellStart"/>
      <w:r w:rsidR="00DA70D2">
        <w:rPr>
          <w:rFonts w:ascii="David" w:hAnsi="David" w:cs="David" w:hint="cs"/>
          <w:sz w:val="24"/>
          <w:szCs w:val="24"/>
          <w:rtl/>
        </w:rPr>
        <w:t>תי</w:t>
      </w:r>
      <w:proofErr w:type="spellEnd"/>
      <w:r w:rsidR="00DA70D2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DA70D2">
        <w:rPr>
          <w:rFonts w:ascii="David" w:hAnsi="David" w:cs="David" w:hint="cs"/>
          <w:sz w:val="24"/>
          <w:szCs w:val="24"/>
          <w:rtl/>
        </w:rPr>
        <w:t>דשאני</w:t>
      </w:r>
      <w:proofErr w:type="spellEnd"/>
      <w:r w:rsidR="00DA70D2">
        <w:rPr>
          <w:rFonts w:ascii="David" w:hAnsi="David" w:cs="David" w:hint="cs"/>
          <w:sz w:val="24"/>
          <w:szCs w:val="24"/>
          <w:rtl/>
        </w:rPr>
        <w:t xml:space="preserve"> בע"ח </w:t>
      </w:r>
      <w:proofErr w:type="spellStart"/>
      <w:r w:rsidR="00DA70D2">
        <w:rPr>
          <w:rFonts w:ascii="David" w:hAnsi="David" w:cs="David" w:hint="cs"/>
          <w:sz w:val="24"/>
          <w:szCs w:val="24"/>
          <w:rtl/>
        </w:rPr>
        <w:t>דחשיבי</w:t>
      </w:r>
      <w:proofErr w:type="spellEnd"/>
      <w:r w:rsidR="00DA70D2">
        <w:rPr>
          <w:rFonts w:ascii="David" w:hAnsi="David" w:cs="David" w:hint="cs"/>
          <w:sz w:val="24"/>
          <w:szCs w:val="24"/>
          <w:rtl/>
        </w:rPr>
        <w:t xml:space="preserve"> לפי ר' יהודה. </w:t>
      </w:r>
      <w:r w:rsidR="006B6F7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</w:p>
    <w:p w:rsidR="000D2D34" w:rsidRPr="00F66B70" w:rsidRDefault="00DA70D2" w:rsidP="006020F2">
      <w:pPr>
        <w:pStyle w:val="a3"/>
        <w:numPr>
          <w:ilvl w:val="0"/>
          <w:numId w:val="1"/>
        </w:numPr>
        <w:ind w:right="-1276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תוד"ה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 שדעתו.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DA70D2">
        <w:rPr>
          <w:rFonts w:ascii="David" w:hAnsi="David" w:cs="David" w:hint="cs"/>
          <w:b/>
          <w:bCs/>
          <w:sz w:val="24"/>
          <w:szCs w:val="24"/>
          <w:rtl/>
        </w:rPr>
        <w:t>קסבר</w:t>
      </w:r>
      <w:proofErr w:type="spellEnd"/>
      <w:r w:rsidRPr="00DA70D2">
        <w:rPr>
          <w:rFonts w:ascii="David" w:hAnsi="David" w:cs="David" w:hint="cs"/>
          <w:b/>
          <w:bCs/>
          <w:sz w:val="24"/>
          <w:szCs w:val="24"/>
          <w:rtl/>
        </w:rPr>
        <w:t xml:space="preserve"> ר' יהודה אהל זרוק שמי' אהל </w:t>
      </w:r>
      <w:proofErr w:type="spellStart"/>
      <w:r w:rsidRPr="00DA70D2">
        <w:rPr>
          <w:rFonts w:ascii="David" w:hAnsi="David" w:cs="David" w:hint="cs"/>
          <w:b/>
          <w:bCs/>
          <w:sz w:val="24"/>
          <w:szCs w:val="24"/>
          <w:rtl/>
        </w:rPr>
        <w:t>וכו</w:t>
      </w:r>
      <w:proofErr w:type="spellEnd"/>
      <w:r w:rsidRPr="00DA70D2">
        <w:rPr>
          <w:rFonts w:ascii="David" w:hAnsi="David" w:cs="David" w:hint="cs"/>
          <w:b/>
          <w:bCs/>
          <w:sz w:val="24"/>
          <w:szCs w:val="24"/>
          <w:rtl/>
        </w:rPr>
        <w:t>'.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DA70D2">
        <w:rPr>
          <w:rFonts w:ascii="David" w:hAnsi="David" w:cs="David" w:hint="cs"/>
          <w:b/>
          <w:bCs/>
          <w:sz w:val="24"/>
          <w:szCs w:val="24"/>
          <w:rtl/>
        </w:rPr>
        <w:t>במהרש"א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מבאר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דאל"כ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הי' אפשר ליישב בפשיטות מדוע לפי ר' יהודה בעי שור ולא דלת משום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אהל זרוק לאו שמי' אהל, ורק </w:t>
      </w:r>
      <w:proofErr w:type="spellStart"/>
      <w:r>
        <w:rPr>
          <w:rFonts w:ascii="David" w:hAnsi="David" w:cs="David" w:hint="cs"/>
          <w:sz w:val="24"/>
          <w:szCs w:val="24"/>
          <w:rtl/>
        </w:rPr>
        <w:t>ד</w:t>
      </w:r>
      <w:r w:rsidR="00A50CAE">
        <w:rPr>
          <w:rFonts w:ascii="David" w:hAnsi="David" w:cs="David" w:hint="cs"/>
          <w:sz w:val="24"/>
          <w:szCs w:val="24"/>
          <w:rtl/>
        </w:rPr>
        <w:t>לענין</w:t>
      </w:r>
      <w:proofErr w:type="spellEnd"/>
      <w:r w:rsidR="00A50CAE">
        <w:rPr>
          <w:rFonts w:ascii="David" w:hAnsi="David" w:cs="David" w:hint="cs"/>
          <w:sz w:val="24"/>
          <w:szCs w:val="24"/>
          <w:rtl/>
        </w:rPr>
        <w:t xml:space="preserve"> שור יש קרא </w:t>
      </w:r>
      <w:proofErr w:type="spellStart"/>
      <w:r w:rsidR="00A50CAE">
        <w:rPr>
          <w:rFonts w:ascii="David" w:hAnsi="David" w:cs="David" w:hint="cs"/>
          <w:sz w:val="24"/>
          <w:szCs w:val="24"/>
          <w:rtl/>
        </w:rPr>
        <w:t>דעצמות</w:t>
      </w:r>
      <w:proofErr w:type="spellEnd"/>
      <w:r w:rsidR="00A50CAE">
        <w:rPr>
          <w:rFonts w:ascii="David" w:hAnsi="David" w:cs="David" w:hint="cs"/>
          <w:sz w:val="24"/>
          <w:szCs w:val="24"/>
          <w:rtl/>
        </w:rPr>
        <w:t xml:space="preserve"> וגידים </w:t>
      </w:r>
      <w:proofErr w:type="spellStart"/>
      <w:r w:rsidR="00A50CAE">
        <w:rPr>
          <w:rFonts w:ascii="David" w:hAnsi="David" w:cs="David" w:hint="cs"/>
          <w:sz w:val="24"/>
          <w:szCs w:val="24"/>
          <w:rtl/>
        </w:rPr>
        <w:t>תסוככני</w:t>
      </w:r>
      <w:proofErr w:type="spellEnd"/>
      <w:r w:rsidR="00A50CAE">
        <w:rPr>
          <w:rFonts w:ascii="David" w:hAnsi="David" w:cs="David" w:hint="cs"/>
          <w:sz w:val="24"/>
          <w:szCs w:val="24"/>
          <w:rtl/>
        </w:rPr>
        <w:t xml:space="preserve"> כמו שכ' </w:t>
      </w:r>
      <w:proofErr w:type="spellStart"/>
      <w:r w:rsidR="00A50CAE">
        <w:rPr>
          <w:rFonts w:ascii="David" w:hAnsi="David" w:cs="David" w:hint="cs"/>
          <w:sz w:val="24"/>
          <w:szCs w:val="24"/>
          <w:rtl/>
        </w:rPr>
        <w:t>תוס</w:t>
      </w:r>
      <w:proofErr w:type="spellEnd"/>
      <w:r w:rsidR="00A50CAE">
        <w:rPr>
          <w:rFonts w:ascii="David" w:hAnsi="David" w:cs="David" w:hint="cs"/>
          <w:sz w:val="24"/>
          <w:szCs w:val="24"/>
          <w:rtl/>
        </w:rPr>
        <w:t xml:space="preserve">' לעיל (ד"ה ועל גביהן). ולזה כ' </w:t>
      </w:r>
      <w:proofErr w:type="spellStart"/>
      <w:r w:rsidR="00A50CAE">
        <w:rPr>
          <w:rFonts w:ascii="David" w:hAnsi="David" w:cs="David" w:hint="cs"/>
          <w:sz w:val="24"/>
          <w:szCs w:val="24"/>
          <w:rtl/>
        </w:rPr>
        <w:t>תוס</w:t>
      </w:r>
      <w:proofErr w:type="spellEnd"/>
      <w:r w:rsidR="00A50CAE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="00A50CAE">
        <w:rPr>
          <w:rFonts w:ascii="David" w:hAnsi="David" w:cs="David" w:hint="cs"/>
          <w:sz w:val="24"/>
          <w:szCs w:val="24"/>
          <w:rtl/>
        </w:rPr>
        <w:t>דרבא</w:t>
      </w:r>
      <w:proofErr w:type="spellEnd"/>
      <w:r w:rsidR="00A50CAE">
        <w:rPr>
          <w:rFonts w:ascii="David" w:hAnsi="David" w:cs="David" w:hint="cs"/>
          <w:sz w:val="24"/>
          <w:szCs w:val="24"/>
          <w:rtl/>
        </w:rPr>
        <w:t xml:space="preserve"> מצא ברייתא כדבריו דלא יביא דלתות מפני שדעתן של תינוקות גסה, ובהכרח </w:t>
      </w:r>
      <w:proofErr w:type="spellStart"/>
      <w:r w:rsidR="00A50CAE">
        <w:rPr>
          <w:rFonts w:ascii="David" w:hAnsi="David" w:cs="David" w:hint="cs"/>
          <w:sz w:val="24"/>
          <w:szCs w:val="24"/>
          <w:rtl/>
        </w:rPr>
        <w:t>דס"ל</w:t>
      </w:r>
      <w:proofErr w:type="spellEnd"/>
      <w:r w:rsidR="00A50CAE">
        <w:rPr>
          <w:rFonts w:ascii="David" w:hAnsi="David" w:cs="David" w:hint="cs"/>
          <w:sz w:val="24"/>
          <w:szCs w:val="24"/>
          <w:rtl/>
        </w:rPr>
        <w:t xml:space="preserve"> אהל זרוק שמי' אהל. והנה  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 w:rsidR="00A97BFD">
        <w:rPr>
          <w:rFonts w:ascii="David" w:hAnsi="David" w:cs="David" w:hint="cs"/>
          <w:sz w:val="24"/>
          <w:szCs w:val="24"/>
          <w:rtl/>
        </w:rPr>
        <w:t xml:space="preserve"> </w:t>
      </w:r>
      <w:r w:rsidR="00F2011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5F3CBB" w:rsidRPr="00F66B70">
        <w:rPr>
          <w:rFonts w:ascii="David" w:hAnsi="David" w:cs="David" w:hint="cs"/>
          <w:b/>
          <w:bCs/>
          <w:sz w:val="24"/>
          <w:szCs w:val="24"/>
          <w:rtl/>
        </w:rPr>
        <w:t xml:space="preserve">  </w:t>
      </w:r>
      <w:r w:rsidR="001B6B35" w:rsidRPr="00F66B7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8C0222" w:rsidRPr="00F66B70">
        <w:rPr>
          <w:rFonts w:ascii="David" w:hAnsi="David" w:cs="David" w:hint="cs"/>
          <w:b/>
          <w:bCs/>
          <w:sz w:val="24"/>
          <w:szCs w:val="24"/>
          <w:rtl/>
        </w:rPr>
        <w:t xml:space="preserve">   </w:t>
      </w:r>
      <w:r w:rsidR="000F6088" w:rsidRPr="00F66B70">
        <w:rPr>
          <w:rFonts w:ascii="David" w:hAnsi="David" w:cs="David" w:hint="cs"/>
          <w:b/>
          <w:bCs/>
          <w:sz w:val="24"/>
          <w:szCs w:val="24"/>
          <w:rtl/>
        </w:rPr>
        <w:t xml:space="preserve">  </w:t>
      </w:r>
      <w:r w:rsidR="00AE0BB1" w:rsidRPr="00F66B70">
        <w:rPr>
          <w:rFonts w:ascii="David" w:hAnsi="David" w:cs="David" w:hint="cs"/>
          <w:b/>
          <w:bCs/>
          <w:sz w:val="24"/>
          <w:szCs w:val="24"/>
          <w:rtl/>
        </w:rPr>
        <w:t xml:space="preserve">   </w:t>
      </w:r>
      <w:r w:rsidR="0065334B" w:rsidRPr="00F66B7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5B1FAF" w:rsidRPr="00F66B7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0D2D34" w:rsidRPr="00F66B70">
        <w:rPr>
          <w:rFonts w:ascii="David" w:hAnsi="David" w:cs="David" w:hint="cs"/>
          <w:b/>
          <w:bCs/>
          <w:sz w:val="24"/>
          <w:szCs w:val="24"/>
          <w:rtl/>
        </w:rPr>
        <w:t xml:space="preserve">  </w:t>
      </w:r>
      <w:proofErr w:type="spellStart"/>
      <w:r w:rsidR="00B629C3">
        <w:rPr>
          <w:rFonts w:ascii="David" w:hAnsi="David" w:cs="David" w:hint="cs"/>
          <w:b/>
          <w:bCs/>
          <w:sz w:val="24"/>
          <w:szCs w:val="24"/>
          <w:rtl/>
        </w:rPr>
        <w:t>ילחילחיעלחעעליחלההטל</w:t>
      </w:r>
      <w:proofErr w:type="spellEnd"/>
      <w:r w:rsidR="00B629C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b/>
          <w:bCs/>
          <w:sz w:val="24"/>
          <w:szCs w:val="24"/>
          <w:rtl/>
        </w:rPr>
        <w:t>חלילעלחיעכליכאטלכאטחכטח</w:t>
      </w:r>
      <w:proofErr w:type="spellEnd"/>
      <w:r w:rsidR="00B629C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b/>
          <w:bCs/>
          <w:sz w:val="24"/>
          <w:szCs w:val="24"/>
          <w:rtl/>
        </w:rPr>
        <w:t>חיעחיעלחיהלעל</w:t>
      </w:r>
      <w:proofErr w:type="spellEnd"/>
      <w:r w:rsidR="00B629C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b/>
          <w:bCs/>
          <w:sz w:val="24"/>
          <w:szCs w:val="24"/>
          <w:rtl/>
        </w:rPr>
        <w:t>חנתחיחיהלעהיעהעיהביעיעליחעיכהעי</w:t>
      </w:r>
      <w:proofErr w:type="spellEnd"/>
      <w:r w:rsidR="00B629C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b/>
          <w:bCs/>
          <w:sz w:val="24"/>
          <w:szCs w:val="24"/>
          <w:rtl/>
        </w:rPr>
        <w:t>צמנצמנתחיהנ</w:t>
      </w:r>
      <w:proofErr w:type="spellEnd"/>
      <w:r w:rsidR="00B629C3">
        <w:rPr>
          <w:rFonts w:ascii="David" w:hAnsi="David" w:cs="David" w:hint="cs"/>
          <w:b/>
          <w:bCs/>
          <w:sz w:val="24"/>
          <w:szCs w:val="24"/>
          <w:rtl/>
        </w:rPr>
        <w:t xml:space="preserve"> צ </w:t>
      </w:r>
      <w:proofErr w:type="spellStart"/>
      <w:r w:rsidR="00B629C3">
        <w:rPr>
          <w:rFonts w:ascii="David" w:hAnsi="David" w:cs="David" w:hint="cs"/>
          <w:b/>
          <w:bCs/>
          <w:sz w:val="24"/>
          <w:szCs w:val="24"/>
          <w:rtl/>
        </w:rPr>
        <w:t>נמצנת</w:t>
      </w:r>
      <w:proofErr w:type="spellEnd"/>
      <w:r w:rsidR="00B629C3">
        <w:rPr>
          <w:rFonts w:ascii="David" w:hAnsi="David" w:cs="David" w:hint="cs"/>
          <w:b/>
          <w:bCs/>
          <w:sz w:val="24"/>
          <w:szCs w:val="24"/>
          <w:rtl/>
        </w:rPr>
        <w:t xml:space="preserve">                מחל </w:t>
      </w:r>
      <w:proofErr w:type="spellStart"/>
      <w:r w:rsidR="00B629C3">
        <w:rPr>
          <w:rFonts w:ascii="David" w:hAnsi="David" w:cs="David" w:hint="cs"/>
          <w:b/>
          <w:bCs/>
          <w:sz w:val="24"/>
          <w:szCs w:val="24"/>
          <w:rtl/>
        </w:rPr>
        <w:t>חינ</w:t>
      </w:r>
      <w:proofErr w:type="spellEnd"/>
      <w:r w:rsidR="00B629C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b/>
          <w:bCs/>
          <w:sz w:val="24"/>
          <w:szCs w:val="24"/>
          <w:rtl/>
        </w:rPr>
        <w:t>חיעה</w:t>
      </w:r>
      <w:proofErr w:type="spellEnd"/>
      <w:r w:rsidR="00B629C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b/>
          <w:bCs/>
          <w:sz w:val="24"/>
          <w:szCs w:val="24"/>
          <w:rtl/>
        </w:rPr>
        <w:t>לךחחיללנץחליענהנךוחכהךעבה</w:t>
      </w:r>
      <w:proofErr w:type="spellEnd"/>
      <w:r w:rsidR="00B629C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B629C3">
        <w:rPr>
          <w:rFonts w:ascii="David" w:hAnsi="David" w:cs="David" w:hint="cs"/>
          <w:b/>
          <w:bCs/>
          <w:sz w:val="24"/>
          <w:szCs w:val="24"/>
          <w:rtl/>
        </w:rPr>
        <w:t>םןיוןעינןנ</w:t>
      </w:r>
      <w:proofErr w:type="spellEnd"/>
      <w:r w:rsidR="00B629C3">
        <w:rPr>
          <w:rFonts w:ascii="David" w:hAnsi="David" w:cs="David" w:hint="cs"/>
          <w:b/>
          <w:bCs/>
          <w:sz w:val="24"/>
          <w:szCs w:val="24"/>
          <w:rtl/>
        </w:rPr>
        <w:t xml:space="preserve"> חלנחיהתההההההההההההההההההההההההההההההההההההההההההההההההההההההההההההההההההההההההההההההההההההההההההההה</w:t>
      </w:r>
    </w:p>
    <w:sectPr w:rsidR="000D2D34" w:rsidRPr="00F66B70" w:rsidSect="006748A9">
      <w:headerReference w:type="default" r:id="rId7"/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051" w:rsidRDefault="00CC7051" w:rsidP="0065334B">
      <w:pPr>
        <w:spacing w:after="0" w:line="240" w:lineRule="auto"/>
      </w:pPr>
      <w:r>
        <w:separator/>
      </w:r>
    </w:p>
  </w:endnote>
  <w:endnote w:type="continuationSeparator" w:id="0">
    <w:p w:rsidR="00CC7051" w:rsidRDefault="00CC7051" w:rsidP="0065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051" w:rsidRDefault="00CC7051" w:rsidP="0065334B">
      <w:pPr>
        <w:spacing w:after="0" w:line="240" w:lineRule="auto"/>
      </w:pPr>
      <w:r>
        <w:separator/>
      </w:r>
    </w:p>
  </w:footnote>
  <w:footnote w:type="continuationSeparator" w:id="0">
    <w:p w:rsidR="00CC7051" w:rsidRDefault="00CC7051" w:rsidP="0065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rtl/>
        <w:cs/>
        <w:lang w:val="he-IL"/>
      </w:rPr>
      <w:id w:val="-898282346"/>
      <w:docPartObj>
        <w:docPartGallery w:val="Page Numbers (Top of Page)"/>
        <w:docPartUnique/>
      </w:docPartObj>
    </w:sdtPr>
    <w:sdtEndPr>
      <w:rPr>
        <w:lang w:val="en-US"/>
      </w:rPr>
    </w:sdtEndPr>
    <w:sdtContent>
      <w:p w:rsidR="0065334B" w:rsidRDefault="0065334B">
        <w:pPr>
          <w:pStyle w:val="a4"/>
          <w:jc w:val="center"/>
          <w:rPr>
            <w:rFonts w:asciiTheme="majorHAnsi" w:eastAsiaTheme="majorEastAsia" w:hAnsiTheme="majorHAnsi" w:cstheme="majorBidi"/>
            <w:sz w:val="28"/>
            <w:szCs w:val="28"/>
            <w:rtl/>
            <w:cs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cs/>
            <w:lang w:val="he-IL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rPr>
            <w:rtl/>
            <w:cs/>
          </w:rPr>
          <w:instrText xml:space="preserve">PAGE 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rPr>
            <w:rFonts w:eastAsiaTheme="minorEastAsia" w:cs="Times New Roman"/>
          </w:rPr>
          <w:fldChar w:fldCharType="separate"/>
        </w:r>
        <w:r w:rsidR="00AF7495" w:rsidRPr="00AF7495">
          <w:rPr>
            <w:rFonts w:asciiTheme="majorHAnsi" w:eastAsiaTheme="majorEastAsia" w:hAnsiTheme="majorHAnsi" w:cstheme="majorBidi"/>
            <w:noProof/>
            <w:sz w:val="28"/>
            <w:szCs w:val="28"/>
            <w:rtl/>
            <w:lang w:val="he-IL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cs/>
            <w:lang w:val="he-IL"/>
          </w:rPr>
          <w:t xml:space="preserve"> ~</w:t>
        </w:r>
      </w:p>
    </w:sdtContent>
  </w:sdt>
  <w:p w:rsidR="0065334B" w:rsidRDefault="006533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C74B4"/>
    <w:multiLevelType w:val="hybridMultilevel"/>
    <w:tmpl w:val="BEE26942"/>
    <w:lvl w:ilvl="0" w:tplc="19E00602">
      <w:start w:val="1"/>
      <w:numFmt w:val="hebrew1"/>
      <w:lvlText w:val="%1."/>
      <w:lvlJc w:val="left"/>
      <w:pPr>
        <w:ind w:left="-11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95" w:hanging="360"/>
      </w:pPr>
    </w:lvl>
    <w:lvl w:ilvl="2" w:tplc="0409001B" w:tentative="1">
      <w:start w:val="1"/>
      <w:numFmt w:val="lowerRoman"/>
      <w:lvlText w:val="%3."/>
      <w:lvlJc w:val="right"/>
      <w:pPr>
        <w:ind w:left="325" w:hanging="180"/>
      </w:pPr>
    </w:lvl>
    <w:lvl w:ilvl="3" w:tplc="0409000F" w:tentative="1">
      <w:start w:val="1"/>
      <w:numFmt w:val="decimal"/>
      <w:lvlText w:val="%4."/>
      <w:lvlJc w:val="left"/>
      <w:pPr>
        <w:ind w:left="1045" w:hanging="360"/>
      </w:pPr>
    </w:lvl>
    <w:lvl w:ilvl="4" w:tplc="04090019" w:tentative="1">
      <w:start w:val="1"/>
      <w:numFmt w:val="lowerLetter"/>
      <w:lvlText w:val="%5."/>
      <w:lvlJc w:val="left"/>
      <w:pPr>
        <w:ind w:left="1765" w:hanging="360"/>
      </w:pPr>
    </w:lvl>
    <w:lvl w:ilvl="5" w:tplc="0409001B" w:tentative="1">
      <w:start w:val="1"/>
      <w:numFmt w:val="lowerRoman"/>
      <w:lvlText w:val="%6."/>
      <w:lvlJc w:val="right"/>
      <w:pPr>
        <w:ind w:left="2485" w:hanging="180"/>
      </w:pPr>
    </w:lvl>
    <w:lvl w:ilvl="6" w:tplc="0409000F" w:tentative="1">
      <w:start w:val="1"/>
      <w:numFmt w:val="decimal"/>
      <w:lvlText w:val="%7."/>
      <w:lvlJc w:val="left"/>
      <w:pPr>
        <w:ind w:left="3205" w:hanging="360"/>
      </w:pPr>
    </w:lvl>
    <w:lvl w:ilvl="7" w:tplc="04090019" w:tentative="1">
      <w:start w:val="1"/>
      <w:numFmt w:val="lowerLetter"/>
      <w:lvlText w:val="%8."/>
      <w:lvlJc w:val="left"/>
      <w:pPr>
        <w:ind w:left="3925" w:hanging="360"/>
      </w:pPr>
    </w:lvl>
    <w:lvl w:ilvl="8" w:tplc="0409001B" w:tentative="1">
      <w:start w:val="1"/>
      <w:numFmt w:val="lowerRoman"/>
      <w:lvlText w:val="%9."/>
      <w:lvlJc w:val="right"/>
      <w:pPr>
        <w:ind w:left="46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A9"/>
    <w:rsid w:val="0000066E"/>
    <w:rsid w:val="000653F8"/>
    <w:rsid w:val="000679F1"/>
    <w:rsid w:val="000D2D34"/>
    <w:rsid w:val="000D3824"/>
    <w:rsid w:val="000E567F"/>
    <w:rsid w:val="000F6088"/>
    <w:rsid w:val="001677F3"/>
    <w:rsid w:val="00176972"/>
    <w:rsid w:val="001B6B35"/>
    <w:rsid w:val="002E4B6B"/>
    <w:rsid w:val="003B3C10"/>
    <w:rsid w:val="004A566A"/>
    <w:rsid w:val="004F7651"/>
    <w:rsid w:val="005B1FAF"/>
    <w:rsid w:val="005B6A63"/>
    <w:rsid w:val="005B739E"/>
    <w:rsid w:val="005F3CBB"/>
    <w:rsid w:val="006020F2"/>
    <w:rsid w:val="0065334B"/>
    <w:rsid w:val="00672E99"/>
    <w:rsid w:val="006748A9"/>
    <w:rsid w:val="006B6F71"/>
    <w:rsid w:val="007333E5"/>
    <w:rsid w:val="00770C8A"/>
    <w:rsid w:val="0084014D"/>
    <w:rsid w:val="00846B1B"/>
    <w:rsid w:val="008C0222"/>
    <w:rsid w:val="00912653"/>
    <w:rsid w:val="00935228"/>
    <w:rsid w:val="0097701A"/>
    <w:rsid w:val="009B266F"/>
    <w:rsid w:val="009B30AB"/>
    <w:rsid w:val="009C5A19"/>
    <w:rsid w:val="009D0BB2"/>
    <w:rsid w:val="00A50CAE"/>
    <w:rsid w:val="00A97BFD"/>
    <w:rsid w:val="00AD2B01"/>
    <w:rsid w:val="00AE0BB1"/>
    <w:rsid w:val="00AF6588"/>
    <w:rsid w:val="00AF7495"/>
    <w:rsid w:val="00B1561F"/>
    <w:rsid w:val="00B31DCA"/>
    <w:rsid w:val="00B629C3"/>
    <w:rsid w:val="00B826F9"/>
    <w:rsid w:val="00BD0331"/>
    <w:rsid w:val="00BF25DC"/>
    <w:rsid w:val="00C12525"/>
    <w:rsid w:val="00C8249E"/>
    <w:rsid w:val="00C971D3"/>
    <w:rsid w:val="00CA3004"/>
    <w:rsid w:val="00CC7051"/>
    <w:rsid w:val="00CE1DD1"/>
    <w:rsid w:val="00DA70D2"/>
    <w:rsid w:val="00DE7868"/>
    <w:rsid w:val="00E116A7"/>
    <w:rsid w:val="00F03333"/>
    <w:rsid w:val="00F20110"/>
    <w:rsid w:val="00F20F7C"/>
    <w:rsid w:val="00F42AB6"/>
    <w:rsid w:val="00F66B70"/>
    <w:rsid w:val="00F848AF"/>
    <w:rsid w:val="00F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F81E"/>
  <w15:chartTrackingRefBased/>
  <w15:docId w15:val="{155A8ED7-9B38-4AAA-B329-BE0974C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33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33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5334B"/>
  </w:style>
  <w:style w:type="paragraph" w:styleId="a6">
    <w:name w:val="footer"/>
    <w:basedOn w:val="a"/>
    <w:link w:val="a7"/>
    <w:uiPriority w:val="99"/>
    <w:unhideWhenUsed/>
    <w:rsid w:val="006533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5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1900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2019-05-16T13:06:00Z</dcterms:created>
  <dcterms:modified xsi:type="dcterms:W3CDTF">2019-05-16T13:06:00Z</dcterms:modified>
</cp:coreProperties>
</file>