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6748A9" w:rsidP="006748A9">
      <w:pPr>
        <w:ind w:right="-1276" w:hanging="1475"/>
        <w:rPr>
          <w:rFonts w:ascii="David" w:hAnsi="David" w:cs="David"/>
          <w:sz w:val="24"/>
          <w:szCs w:val="24"/>
          <w:rtl/>
        </w:rPr>
      </w:pPr>
      <w:r>
        <w:rPr>
          <w:rFonts w:ascii="David" w:hAnsi="David" w:cs="David" w:hint="cs"/>
          <w:sz w:val="24"/>
          <w:szCs w:val="24"/>
          <w:rtl/>
        </w:rPr>
        <w:t xml:space="preserve">בס"ד </w:t>
      </w:r>
      <w:r w:rsidR="00B97AFB">
        <w:rPr>
          <w:rFonts w:ascii="David" w:hAnsi="David" w:cs="David" w:hint="cs"/>
          <w:sz w:val="24"/>
          <w:szCs w:val="24"/>
          <w:rtl/>
        </w:rPr>
        <w:t xml:space="preserve"> </w:t>
      </w:r>
      <w:r w:rsidR="008C6BF2">
        <w:rPr>
          <w:rFonts w:ascii="David" w:hAnsi="David" w:cs="David" w:hint="cs"/>
          <w:sz w:val="24"/>
          <w:szCs w:val="24"/>
          <w:rtl/>
        </w:rPr>
        <w:t xml:space="preserve"> </w:t>
      </w:r>
      <w:r w:rsidR="00E538BA">
        <w:rPr>
          <w:rFonts w:ascii="David" w:hAnsi="David" w:cs="David" w:hint="cs"/>
          <w:sz w:val="24"/>
          <w:szCs w:val="24"/>
          <w:rtl/>
        </w:rPr>
        <w:t xml:space="preserve"> </w:t>
      </w:r>
    </w:p>
    <w:p w:rsidR="006748A9" w:rsidRPr="00457927" w:rsidRDefault="006748A9" w:rsidP="009269EC">
      <w:pPr>
        <w:ind w:right="-1276" w:hanging="1475"/>
        <w:rPr>
          <w:rFonts w:ascii="David" w:hAnsi="David" w:cs="David"/>
          <w:b/>
          <w:bCs/>
          <w:sz w:val="28"/>
          <w:szCs w:val="28"/>
          <w:rtl/>
        </w:rPr>
      </w:pPr>
      <w:r>
        <w:rPr>
          <w:rFonts w:ascii="David" w:hAnsi="David" w:cs="David" w:hint="cs"/>
          <w:sz w:val="24"/>
          <w:szCs w:val="24"/>
          <w:rtl/>
        </w:rPr>
        <w:t xml:space="preserve">                                                                </w:t>
      </w:r>
      <w:r w:rsidR="00BD0331">
        <w:rPr>
          <w:rFonts w:ascii="David" w:hAnsi="David" w:cs="David" w:hint="cs"/>
          <w:sz w:val="24"/>
          <w:szCs w:val="24"/>
          <w:rtl/>
        </w:rPr>
        <w:t xml:space="preserve">             </w:t>
      </w:r>
      <w:r w:rsidR="009269EC">
        <w:rPr>
          <w:rFonts w:ascii="David" w:hAnsi="David" w:cs="David" w:hint="cs"/>
          <w:sz w:val="28"/>
          <w:szCs w:val="28"/>
          <w:rtl/>
        </w:rPr>
        <w:t xml:space="preserve">   </w:t>
      </w:r>
      <w:r w:rsidR="00457927">
        <w:rPr>
          <w:rFonts w:ascii="David" w:hAnsi="David" w:cs="David" w:hint="cs"/>
          <w:sz w:val="28"/>
          <w:szCs w:val="28"/>
          <w:rtl/>
        </w:rPr>
        <w:t xml:space="preserve">   </w:t>
      </w:r>
      <w:r w:rsidR="00457927">
        <w:rPr>
          <w:rFonts w:ascii="David" w:hAnsi="David" w:cs="David" w:hint="cs"/>
          <w:b/>
          <w:bCs/>
          <w:sz w:val="28"/>
          <w:szCs w:val="28"/>
          <w:rtl/>
        </w:rPr>
        <w:t xml:space="preserve">        </w:t>
      </w:r>
      <w:r w:rsidR="009269EC" w:rsidRPr="00457927">
        <w:rPr>
          <w:rFonts w:ascii="David" w:hAnsi="David" w:cs="David" w:hint="cs"/>
          <w:b/>
          <w:bCs/>
          <w:sz w:val="28"/>
          <w:szCs w:val="28"/>
          <w:rtl/>
        </w:rPr>
        <w:t xml:space="preserve">הערות דף </w:t>
      </w:r>
      <w:r w:rsidR="00457927" w:rsidRPr="00457927">
        <w:rPr>
          <w:rFonts w:ascii="David" w:hAnsi="David" w:cs="David" w:hint="cs"/>
          <w:b/>
          <w:bCs/>
          <w:sz w:val="28"/>
          <w:szCs w:val="28"/>
          <w:rtl/>
        </w:rPr>
        <w:t>כ:</w:t>
      </w:r>
      <w:r w:rsidR="009269EC" w:rsidRPr="00457927">
        <w:rPr>
          <w:rFonts w:ascii="David" w:hAnsi="David" w:cs="David" w:hint="cs"/>
          <w:b/>
          <w:bCs/>
          <w:sz w:val="28"/>
          <w:szCs w:val="28"/>
          <w:rtl/>
        </w:rPr>
        <w:t xml:space="preserve"> </w:t>
      </w:r>
    </w:p>
    <w:p w:rsidR="00BD0331" w:rsidRPr="009250D5" w:rsidRDefault="00BD0331" w:rsidP="006748A9">
      <w:pPr>
        <w:ind w:right="-1276" w:hanging="1475"/>
        <w:rPr>
          <w:rFonts w:ascii="David" w:hAnsi="David" w:cs="David"/>
          <w:b/>
          <w:bCs/>
          <w:sz w:val="24"/>
          <w:szCs w:val="24"/>
          <w:rtl/>
        </w:rPr>
      </w:pPr>
    </w:p>
    <w:p w:rsidR="004018CF" w:rsidRPr="004018CF" w:rsidRDefault="009250D5" w:rsidP="00286849">
      <w:pPr>
        <w:pStyle w:val="a3"/>
        <w:numPr>
          <w:ilvl w:val="0"/>
          <w:numId w:val="1"/>
        </w:numPr>
        <w:ind w:left="-1192" w:right="-1276" w:hanging="283"/>
        <w:jc w:val="both"/>
        <w:rPr>
          <w:rFonts w:ascii="David" w:hAnsi="David" w:cs="David"/>
          <w:sz w:val="24"/>
          <w:szCs w:val="24"/>
        </w:rPr>
      </w:pPr>
      <w:r w:rsidRPr="009250D5">
        <w:rPr>
          <w:rFonts w:ascii="David" w:hAnsi="David" w:cs="David" w:hint="cs"/>
          <w:b/>
          <w:bCs/>
          <w:sz w:val="24"/>
          <w:szCs w:val="24"/>
          <w:rtl/>
        </w:rPr>
        <w:t xml:space="preserve">רש"י ד"ה לא יצא. </w:t>
      </w:r>
      <w:proofErr w:type="spellStart"/>
      <w:r w:rsidRPr="009250D5">
        <w:rPr>
          <w:rFonts w:ascii="David" w:hAnsi="David" w:cs="David" w:hint="cs"/>
          <w:b/>
          <w:bCs/>
          <w:sz w:val="24"/>
          <w:szCs w:val="24"/>
          <w:rtl/>
        </w:rPr>
        <w:t>דאהל</w:t>
      </w:r>
      <w:proofErr w:type="spellEnd"/>
      <w:r w:rsidRPr="009250D5">
        <w:rPr>
          <w:rFonts w:ascii="David" w:hAnsi="David" w:cs="David" w:hint="cs"/>
          <w:b/>
          <w:bCs/>
          <w:sz w:val="24"/>
          <w:szCs w:val="24"/>
          <w:rtl/>
        </w:rPr>
        <w:t xml:space="preserve"> מפסיק בינו לסוכה.</w:t>
      </w:r>
      <w:r>
        <w:rPr>
          <w:rFonts w:ascii="David" w:hAnsi="David" w:cs="David" w:hint="cs"/>
          <w:sz w:val="24"/>
          <w:szCs w:val="24"/>
          <w:rtl/>
        </w:rPr>
        <w:t xml:space="preserve"> מבואר ברש"י דאינו משום שנחשב סוכה בתוך סוכה אלא משום שאהל מפסיק בינו לסוכה. אמנם </w:t>
      </w:r>
      <w:proofErr w:type="spellStart"/>
      <w:r w:rsidRPr="009250D5">
        <w:rPr>
          <w:rFonts w:ascii="David" w:hAnsi="David" w:cs="David" w:hint="cs"/>
          <w:b/>
          <w:bCs/>
          <w:sz w:val="24"/>
          <w:szCs w:val="24"/>
          <w:rtl/>
        </w:rPr>
        <w:t>ברי"ף</w:t>
      </w:r>
      <w:proofErr w:type="spellEnd"/>
      <w:r>
        <w:rPr>
          <w:rFonts w:ascii="David" w:hAnsi="David" w:cs="David" w:hint="cs"/>
          <w:sz w:val="24"/>
          <w:szCs w:val="24"/>
          <w:rtl/>
        </w:rPr>
        <w:t xml:space="preserve"> (דף י. בדפי </w:t>
      </w:r>
      <w:proofErr w:type="spellStart"/>
      <w:r>
        <w:rPr>
          <w:rFonts w:ascii="David" w:hAnsi="David" w:cs="David" w:hint="cs"/>
          <w:sz w:val="24"/>
          <w:szCs w:val="24"/>
          <w:rtl/>
        </w:rPr>
        <w:t>הרי"ף</w:t>
      </w:r>
      <w:proofErr w:type="spellEnd"/>
      <w:r>
        <w:rPr>
          <w:rFonts w:ascii="David" w:hAnsi="David" w:cs="David" w:hint="cs"/>
          <w:sz w:val="24"/>
          <w:szCs w:val="24"/>
          <w:rtl/>
        </w:rPr>
        <w:t xml:space="preserve">) על </w:t>
      </w:r>
      <w:proofErr w:type="spellStart"/>
      <w:r>
        <w:rPr>
          <w:rFonts w:ascii="David" w:hAnsi="David" w:cs="David" w:hint="cs"/>
          <w:sz w:val="24"/>
          <w:szCs w:val="24"/>
          <w:rtl/>
        </w:rPr>
        <w:t>הגמ</w:t>
      </w:r>
      <w:proofErr w:type="spellEnd"/>
      <w:r>
        <w:rPr>
          <w:rFonts w:ascii="David" w:hAnsi="David" w:cs="David" w:hint="cs"/>
          <w:sz w:val="24"/>
          <w:szCs w:val="24"/>
          <w:rtl/>
        </w:rPr>
        <w:t xml:space="preserve">' </w:t>
      </w:r>
      <w:proofErr w:type="spellStart"/>
      <w:r>
        <w:rPr>
          <w:rFonts w:ascii="David" w:hAnsi="David" w:cs="David" w:hint="cs"/>
          <w:sz w:val="24"/>
          <w:szCs w:val="24"/>
          <w:rtl/>
        </w:rPr>
        <w:t>תרגמא</w:t>
      </w:r>
      <w:proofErr w:type="spellEnd"/>
      <w:r>
        <w:rPr>
          <w:rFonts w:ascii="David" w:hAnsi="David" w:cs="David" w:hint="cs"/>
          <w:sz w:val="24"/>
          <w:szCs w:val="24"/>
          <w:rtl/>
        </w:rPr>
        <w:t xml:space="preserve"> שמואל במטה גבוהה עשרה טפחים וז"ל "</w:t>
      </w:r>
      <w:proofErr w:type="spellStart"/>
      <w:r>
        <w:rPr>
          <w:rFonts w:ascii="David" w:hAnsi="David" w:cs="David" w:hint="cs"/>
          <w:sz w:val="24"/>
          <w:szCs w:val="24"/>
          <w:rtl/>
        </w:rPr>
        <w:t>דכיון</w:t>
      </w:r>
      <w:proofErr w:type="spellEnd"/>
      <w:r>
        <w:rPr>
          <w:rFonts w:ascii="David" w:hAnsi="David" w:cs="David" w:hint="cs"/>
          <w:sz w:val="24"/>
          <w:szCs w:val="24"/>
          <w:rtl/>
        </w:rPr>
        <w:t xml:space="preserve"> </w:t>
      </w:r>
      <w:proofErr w:type="spellStart"/>
      <w:r>
        <w:rPr>
          <w:rFonts w:ascii="David" w:hAnsi="David" w:cs="David" w:hint="cs"/>
          <w:sz w:val="24"/>
          <w:szCs w:val="24"/>
          <w:rtl/>
        </w:rPr>
        <w:t>דגבוהה</w:t>
      </w:r>
      <w:proofErr w:type="spellEnd"/>
      <w:r>
        <w:rPr>
          <w:rFonts w:ascii="David" w:hAnsi="David" w:cs="David" w:hint="cs"/>
          <w:sz w:val="24"/>
          <w:szCs w:val="24"/>
          <w:rtl/>
        </w:rPr>
        <w:t xml:space="preserve"> י' שהוא שיעור סוכה</w:t>
      </w:r>
      <w:r w:rsidR="004B0CE6">
        <w:rPr>
          <w:rFonts w:ascii="David" w:hAnsi="David" w:cs="David" w:hint="cs"/>
          <w:sz w:val="24"/>
          <w:szCs w:val="24"/>
          <w:rtl/>
        </w:rPr>
        <w:t xml:space="preserve">, </w:t>
      </w:r>
      <w:r w:rsidR="004B0CE6" w:rsidRPr="00C57898">
        <w:rPr>
          <w:rFonts w:ascii="David" w:hAnsi="David" w:cs="David" w:hint="cs"/>
          <w:sz w:val="24"/>
          <w:szCs w:val="24"/>
          <w:rtl/>
        </w:rPr>
        <w:t xml:space="preserve">נעשית </w:t>
      </w:r>
      <w:r w:rsidR="004B0CE6">
        <w:rPr>
          <w:rFonts w:ascii="David" w:hAnsi="David" w:cs="David" w:hint="cs"/>
          <w:sz w:val="24"/>
          <w:szCs w:val="24"/>
          <w:rtl/>
        </w:rPr>
        <w:t xml:space="preserve">כסוכה בתוך סוכה ולפיכך לא יצא </w:t>
      </w:r>
      <w:proofErr w:type="spellStart"/>
      <w:r w:rsidR="004B0CE6">
        <w:rPr>
          <w:rFonts w:ascii="David" w:hAnsi="David" w:cs="David" w:hint="cs"/>
          <w:sz w:val="24"/>
          <w:szCs w:val="24"/>
          <w:rtl/>
        </w:rPr>
        <w:t>יד"ח</w:t>
      </w:r>
      <w:proofErr w:type="spellEnd"/>
      <w:r w:rsidR="004B0CE6">
        <w:rPr>
          <w:rFonts w:ascii="David" w:hAnsi="David" w:cs="David" w:hint="cs"/>
          <w:sz w:val="24"/>
          <w:szCs w:val="24"/>
          <w:rtl/>
        </w:rPr>
        <w:t>"</w:t>
      </w:r>
      <w:r w:rsidR="00DE398F">
        <w:rPr>
          <w:rFonts w:ascii="David" w:hAnsi="David" w:cs="David" w:hint="cs"/>
          <w:sz w:val="24"/>
          <w:szCs w:val="24"/>
          <w:rtl/>
        </w:rPr>
        <w:t>.</w:t>
      </w:r>
      <w:r w:rsidR="004B0CE6">
        <w:rPr>
          <w:rFonts w:ascii="David" w:hAnsi="David" w:cs="David" w:hint="cs"/>
          <w:sz w:val="24"/>
          <w:szCs w:val="24"/>
          <w:rtl/>
        </w:rPr>
        <w:t xml:space="preserve"> </w:t>
      </w:r>
      <w:proofErr w:type="spellStart"/>
      <w:r w:rsidR="004B0CE6" w:rsidRPr="009A71B9">
        <w:rPr>
          <w:rFonts w:ascii="David" w:hAnsi="David" w:cs="David" w:hint="cs"/>
          <w:b/>
          <w:bCs/>
          <w:sz w:val="24"/>
          <w:szCs w:val="24"/>
          <w:rtl/>
        </w:rPr>
        <w:t>והבעה"מ</w:t>
      </w:r>
      <w:proofErr w:type="spellEnd"/>
      <w:r w:rsidR="004B0CE6">
        <w:rPr>
          <w:rFonts w:ascii="David" w:hAnsi="David" w:cs="David" w:hint="cs"/>
          <w:sz w:val="24"/>
          <w:szCs w:val="24"/>
          <w:rtl/>
        </w:rPr>
        <w:t xml:space="preserve"> הוסיף דגם </w:t>
      </w:r>
      <w:proofErr w:type="spellStart"/>
      <w:r w:rsidR="004B0CE6">
        <w:rPr>
          <w:rFonts w:ascii="David" w:hAnsi="David" w:cs="David" w:hint="cs"/>
          <w:sz w:val="24"/>
          <w:szCs w:val="24"/>
          <w:rtl/>
        </w:rPr>
        <w:t>בכילה</w:t>
      </w:r>
      <w:proofErr w:type="spellEnd"/>
      <w:r w:rsidR="004B0CE6">
        <w:rPr>
          <w:rFonts w:ascii="David" w:hAnsi="David" w:cs="David" w:hint="cs"/>
          <w:sz w:val="24"/>
          <w:szCs w:val="24"/>
          <w:rtl/>
        </w:rPr>
        <w:t xml:space="preserve"> פי' כן </w:t>
      </w:r>
      <w:proofErr w:type="spellStart"/>
      <w:r w:rsidR="004B0CE6" w:rsidRPr="009A71B9">
        <w:rPr>
          <w:rFonts w:ascii="David" w:hAnsi="David" w:cs="David" w:hint="cs"/>
          <w:b/>
          <w:bCs/>
          <w:sz w:val="24"/>
          <w:szCs w:val="24"/>
          <w:rtl/>
        </w:rPr>
        <w:t>הרי"ף</w:t>
      </w:r>
      <w:proofErr w:type="spellEnd"/>
      <w:r w:rsidR="004B0CE6">
        <w:rPr>
          <w:rFonts w:ascii="David" w:hAnsi="David" w:cs="David" w:hint="cs"/>
          <w:sz w:val="24"/>
          <w:szCs w:val="24"/>
          <w:rtl/>
        </w:rPr>
        <w:t xml:space="preserve"> וז"ל </w:t>
      </w:r>
      <w:r w:rsidR="004B0CE6" w:rsidRPr="006F254C">
        <w:rPr>
          <w:rFonts w:ascii="David" w:hAnsi="David" w:cs="David" w:hint="cs"/>
          <w:b/>
          <w:bCs/>
          <w:sz w:val="24"/>
          <w:szCs w:val="24"/>
          <w:rtl/>
        </w:rPr>
        <w:t>ואין לשון פירושו</w:t>
      </w:r>
      <w:r w:rsidR="004B0CE6">
        <w:rPr>
          <w:rFonts w:ascii="David" w:hAnsi="David" w:cs="David" w:hint="cs"/>
          <w:sz w:val="24"/>
          <w:szCs w:val="24"/>
          <w:rtl/>
        </w:rPr>
        <w:t xml:space="preserve"> </w:t>
      </w:r>
      <w:r w:rsidR="004B0CE6" w:rsidRPr="006F254C">
        <w:rPr>
          <w:rFonts w:ascii="David" w:hAnsi="David" w:cs="David" w:hint="cs"/>
          <w:b/>
          <w:bCs/>
          <w:sz w:val="24"/>
          <w:szCs w:val="24"/>
          <w:rtl/>
        </w:rPr>
        <w:t>בזה נכון</w:t>
      </w:r>
      <w:r w:rsidR="004B0CE6">
        <w:rPr>
          <w:rFonts w:ascii="David" w:hAnsi="David" w:cs="David" w:hint="cs"/>
          <w:sz w:val="24"/>
          <w:szCs w:val="24"/>
          <w:rtl/>
        </w:rPr>
        <w:t xml:space="preserve">, וכך הי' לו לומר כיון שגבוהה י' </w:t>
      </w:r>
      <w:proofErr w:type="spellStart"/>
      <w:r w:rsidR="004B0CE6">
        <w:rPr>
          <w:rFonts w:ascii="David" w:hAnsi="David" w:cs="David" w:hint="cs"/>
          <w:sz w:val="24"/>
          <w:szCs w:val="24"/>
          <w:rtl/>
        </w:rPr>
        <w:t>ה"ל</w:t>
      </w:r>
      <w:proofErr w:type="spellEnd"/>
      <w:r w:rsidR="004B0CE6">
        <w:rPr>
          <w:rFonts w:ascii="David" w:hAnsi="David" w:cs="David" w:hint="cs"/>
          <w:sz w:val="24"/>
          <w:szCs w:val="24"/>
          <w:rtl/>
        </w:rPr>
        <w:t xml:space="preserve"> אהל בפני עצמו, ואין זה עומד</w:t>
      </w:r>
      <w:r w:rsidR="003624A7">
        <w:rPr>
          <w:rFonts w:ascii="David" w:hAnsi="David" w:cs="David" w:hint="cs"/>
          <w:sz w:val="24"/>
          <w:szCs w:val="24"/>
          <w:rtl/>
        </w:rPr>
        <w:t xml:space="preserve"> בצל סוכה אלא בצל אהל המטה" והביאו </w:t>
      </w:r>
      <w:r w:rsidR="003624A7" w:rsidRPr="003624A7">
        <w:rPr>
          <w:rFonts w:ascii="David" w:hAnsi="David" w:cs="David" w:hint="cs"/>
          <w:b/>
          <w:bCs/>
          <w:sz w:val="24"/>
          <w:szCs w:val="24"/>
          <w:rtl/>
        </w:rPr>
        <w:t xml:space="preserve">בשיטת </w:t>
      </w:r>
      <w:proofErr w:type="spellStart"/>
      <w:r w:rsidR="003624A7" w:rsidRPr="003624A7">
        <w:rPr>
          <w:rFonts w:ascii="David" w:hAnsi="David" w:cs="David" w:hint="cs"/>
          <w:b/>
          <w:bCs/>
          <w:sz w:val="24"/>
          <w:szCs w:val="24"/>
          <w:rtl/>
        </w:rPr>
        <w:t>הריב"ב</w:t>
      </w:r>
      <w:proofErr w:type="spellEnd"/>
      <w:r w:rsidR="00074D12">
        <w:rPr>
          <w:rFonts w:ascii="David" w:hAnsi="David" w:cs="David" w:hint="cs"/>
          <w:sz w:val="24"/>
          <w:szCs w:val="24"/>
          <w:rtl/>
        </w:rPr>
        <w:t xml:space="preserve"> (שם), וכך גם כ' </w:t>
      </w:r>
      <w:proofErr w:type="spellStart"/>
      <w:r w:rsidR="00074D12" w:rsidRPr="00074D12">
        <w:rPr>
          <w:rFonts w:ascii="David" w:hAnsi="David" w:cs="David" w:hint="cs"/>
          <w:b/>
          <w:bCs/>
          <w:sz w:val="24"/>
          <w:szCs w:val="24"/>
          <w:rtl/>
        </w:rPr>
        <w:t>בר"י</w:t>
      </w:r>
      <w:proofErr w:type="spellEnd"/>
      <w:r w:rsidR="00074D12" w:rsidRPr="00074D12">
        <w:rPr>
          <w:rFonts w:ascii="David" w:hAnsi="David" w:cs="David" w:hint="cs"/>
          <w:b/>
          <w:bCs/>
          <w:sz w:val="24"/>
          <w:szCs w:val="24"/>
          <w:rtl/>
        </w:rPr>
        <w:t xml:space="preserve"> </w:t>
      </w:r>
      <w:proofErr w:type="spellStart"/>
      <w:r w:rsidR="00074D12" w:rsidRPr="00074D12">
        <w:rPr>
          <w:rFonts w:ascii="David" w:hAnsi="David" w:cs="David" w:hint="cs"/>
          <w:b/>
          <w:bCs/>
          <w:sz w:val="24"/>
          <w:szCs w:val="24"/>
          <w:rtl/>
        </w:rPr>
        <w:t>מלוניל</w:t>
      </w:r>
      <w:proofErr w:type="spellEnd"/>
      <w:r w:rsidR="00074D12">
        <w:rPr>
          <w:rFonts w:ascii="David" w:hAnsi="David" w:cs="David" w:hint="cs"/>
          <w:sz w:val="24"/>
          <w:szCs w:val="24"/>
          <w:rtl/>
        </w:rPr>
        <w:t xml:space="preserve"> וז"ל "במטה שהיא גבוהה י' </w:t>
      </w:r>
      <w:proofErr w:type="spellStart"/>
      <w:r w:rsidR="00074D12">
        <w:rPr>
          <w:rFonts w:ascii="David" w:hAnsi="David" w:cs="David" w:hint="cs"/>
          <w:sz w:val="24"/>
          <w:szCs w:val="24"/>
          <w:rtl/>
        </w:rPr>
        <w:t>והוי</w:t>
      </w:r>
      <w:proofErr w:type="spellEnd"/>
      <w:r w:rsidR="00074D12">
        <w:rPr>
          <w:rFonts w:ascii="David" w:hAnsi="David" w:cs="David" w:hint="cs"/>
          <w:sz w:val="24"/>
          <w:szCs w:val="24"/>
          <w:rtl/>
        </w:rPr>
        <w:t xml:space="preserve"> אהל,</w:t>
      </w:r>
      <w:r w:rsidR="003624A7">
        <w:rPr>
          <w:rFonts w:ascii="David" w:hAnsi="David" w:cs="David" w:hint="cs"/>
          <w:sz w:val="24"/>
          <w:szCs w:val="24"/>
          <w:rtl/>
        </w:rPr>
        <w:t xml:space="preserve"> </w:t>
      </w:r>
      <w:r w:rsidR="00074D12">
        <w:rPr>
          <w:rFonts w:ascii="David" w:hAnsi="David" w:cs="David" w:hint="cs"/>
          <w:sz w:val="24"/>
          <w:szCs w:val="24"/>
          <w:rtl/>
        </w:rPr>
        <w:t>ונמצא שאינו ישן בצל סוכה"</w:t>
      </w:r>
      <w:r w:rsidR="00DE398F">
        <w:rPr>
          <w:rFonts w:ascii="David" w:hAnsi="David" w:cs="David" w:hint="cs"/>
          <w:sz w:val="24"/>
          <w:szCs w:val="24"/>
          <w:rtl/>
        </w:rPr>
        <w:t>.</w:t>
      </w:r>
      <w:r w:rsidR="00074D12">
        <w:rPr>
          <w:rFonts w:ascii="David" w:hAnsi="David" w:cs="David" w:hint="cs"/>
          <w:sz w:val="24"/>
          <w:szCs w:val="24"/>
          <w:rtl/>
        </w:rPr>
        <w:t xml:space="preserve"> </w:t>
      </w:r>
      <w:r w:rsidR="006F254C" w:rsidRPr="00901F1A">
        <w:rPr>
          <w:rFonts w:ascii="David" w:hAnsi="David" w:cs="David" w:hint="cs"/>
          <w:b/>
          <w:bCs/>
          <w:sz w:val="24"/>
          <w:szCs w:val="24"/>
          <w:rtl/>
        </w:rPr>
        <w:t xml:space="preserve">ובחי' </w:t>
      </w:r>
      <w:proofErr w:type="spellStart"/>
      <w:r w:rsidR="006F254C" w:rsidRPr="00901F1A">
        <w:rPr>
          <w:rFonts w:ascii="David" w:hAnsi="David" w:cs="David" w:hint="cs"/>
          <w:b/>
          <w:bCs/>
          <w:sz w:val="24"/>
          <w:szCs w:val="24"/>
          <w:rtl/>
        </w:rPr>
        <w:t>הריטב"א</w:t>
      </w:r>
      <w:proofErr w:type="spellEnd"/>
      <w:r w:rsidR="006F254C">
        <w:rPr>
          <w:rFonts w:ascii="David" w:hAnsi="David" w:cs="David" w:hint="cs"/>
          <w:sz w:val="24"/>
          <w:szCs w:val="24"/>
          <w:rtl/>
        </w:rPr>
        <w:t xml:space="preserve"> ביאר קושיית </w:t>
      </w:r>
      <w:proofErr w:type="spellStart"/>
      <w:r w:rsidR="00901F1A" w:rsidRPr="00901F1A">
        <w:rPr>
          <w:rFonts w:ascii="David" w:hAnsi="David" w:cs="David" w:hint="cs"/>
          <w:b/>
          <w:bCs/>
          <w:sz w:val="24"/>
          <w:szCs w:val="24"/>
          <w:rtl/>
        </w:rPr>
        <w:t>הבעה"מ</w:t>
      </w:r>
      <w:proofErr w:type="spellEnd"/>
      <w:r w:rsidR="00901F1A">
        <w:rPr>
          <w:rFonts w:ascii="David" w:hAnsi="David" w:cs="David" w:hint="cs"/>
          <w:sz w:val="24"/>
          <w:szCs w:val="24"/>
          <w:rtl/>
        </w:rPr>
        <w:t xml:space="preserve"> </w:t>
      </w:r>
      <w:proofErr w:type="spellStart"/>
      <w:r w:rsidR="00901F1A">
        <w:rPr>
          <w:rFonts w:ascii="David" w:hAnsi="David" w:cs="David" w:hint="cs"/>
          <w:sz w:val="24"/>
          <w:szCs w:val="24"/>
          <w:rtl/>
        </w:rPr>
        <w:t>דהכוונה</w:t>
      </w:r>
      <w:proofErr w:type="spellEnd"/>
      <w:r w:rsidR="00901F1A">
        <w:rPr>
          <w:rFonts w:ascii="David" w:hAnsi="David" w:cs="David" w:hint="cs"/>
          <w:sz w:val="24"/>
          <w:szCs w:val="24"/>
          <w:rtl/>
        </w:rPr>
        <w:t xml:space="preserve"> דלא שייך כלל לסוכה תחת סוכה כאן</w:t>
      </w:r>
      <w:r w:rsidR="00F27C2B">
        <w:rPr>
          <w:rFonts w:ascii="David" w:hAnsi="David" w:cs="David" w:hint="cs"/>
          <w:sz w:val="24"/>
          <w:szCs w:val="24"/>
          <w:rtl/>
        </w:rPr>
        <w:t>, ובהמשך כ' דכאן שהוא מחמת סכך פסול שתחתי' אין לו שייכות להתם שמחמת סוכה כשרה שעלי'</w:t>
      </w:r>
      <w:r w:rsidR="00901F1A">
        <w:rPr>
          <w:rFonts w:ascii="David" w:hAnsi="David" w:cs="David" w:hint="cs"/>
          <w:sz w:val="24"/>
          <w:szCs w:val="24"/>
          <w:rtl/>
        </w:rPr>
        <w:t xml:space="preserve">. </w:t>
      </w:r>
      <w:r w:rsidR="00901F1A" w:rsidRPr="00901F1A">
        <w:rPr>
          <w:rFonts w:ascii="David" w:hAnsi="David" w:cs="David" w:hint="cs"/>
          <w:b/>
          <w:bCs/>
          <w:sz w:val="24"/>
          <w:szCs w:val="24"/>
          <w:rtl/>
        </w:rPr>
        <w:t xml:space="preserve">ובחי' </w:t>
      </w:r>
      <w:proofErr w:type="spellStart"/>
      <w:r w:rsidR="00901F1A" w:rsidRPr="00901F1A">
        <w:rPr>
          <w:rFonts w:ascii="David" w:hAnsi="David" w:cs="David" w:hint="cs"/>
          <w:b/>
          <w:bCs/>
          <w:sz w:val="24"/>
          <w:szCs w:val="24"/>
          <w:rtl/>
        </w:rPr>
        <w:t>הרא"ה</w:t>
      </w:r>
      <w:proofErr w:type="spellEnd"/>
      <w:r w:rsidR="00901F1A">
        <w:rPr>
          <w:rFonts w:ascii="David" w:hAnsi="David" w:cs="David" w:hint="cs"/>
          <w:sz w:val="24"/>
          <w:szCs w:val="24"/>
          <w:rtl/>
        </w:rPr>
        <w:t xml:space="preserve"> כ' וז"ל "</w:t>
      </w:r>
      <w:proofErr w:type="spellStart"/>
      <w:r w:rsidR="00901F1A">
        <w:rPr>
          <w:rFonts w:ascii="David" w:hAnsi="David" w:cs="David" w:hint="cs"/>
          <w:sz w:val="24"/>
          <w:szCs w:val="24"/>
          <w:rtl/>
        </w:rPr>
        <w:t>דהתם</w:t>
      </w:r>
      <w:proofErr w:type="spellEnd"/>
      <w:r w:rsidR="00901F1A">
        <w:rPr>
          <w:rFonts w:ascii="David" w:hAnsi="David" w:cs="David" w:hint="cs"/>
          <w:sz w:val="24"/>
          <w:szCs w:val="24"/>
          <w:rtl/>
        </w:rPr>
        <w:t xml:space="preserve"> הוא בסוכה שתחת הסוכה שזה סכך כשר ודין הוא שיבטל זה את זה, אבל בסכך פסול כגון מטה לא מבטל לה לסו</w:t>
      </w:r>
      <w:r w:rsidR="00F27C2B">
        <w:rPr>
          <w:rFonts w:ascii="David" w:hAnsi="David" w:cs="David" w:hint="cs"/>
          <w:sz w:val="24"/>
          <w:szCs w:val="24"/>
          <w:rtl/>
        </w:rPr>
        <w:t xml:space="preserve">כה אלא בשיעור חשוב כעשרה </w:t>
      </w:r>
      <w:proofErr w:type="spellStart"/>
      <w:r w:rsidR="00F27C2B">
        <w:rPr>
          <w:rFonts w:ascii="David" w:hAnsi="David" w:cs="David" w:hint="cs"/>
          <w:sz w:val="24"/>
          <w:szCs w:val="24"/>
          <w:rtl/>
        </w:rPr>
        <w:t>וכו</w:t>
      </w:r>
      <w:proofErr w:type="spellEnd"/>
      <w:r w:rsidR="00F27C2B">
        <w:rPr>
          <w:rFonts w:ascii="David" w:hAnsi="David" w:cs="David" w:hint="cs"/>
          <w:sz w:val="24"/>
          <w:szCs w:val="24"/>
          <w:rtl/>
        </w:rPr>
        <w:t>'</w:t>
      </w:r>
      <w:r w:rsidR="00901F1A">
        <w:rPr>
          <w:rFonts w:ascii="David" w:hAnsi="David" w:cs="David" w:hint="cs"/>
          <w:sz w:val="24"/>
          <w:szCs w:val="24"/>
          <w:rtl/>
        </w:rPr>
        <w:t xml:space="preserve">. </w:t>
      </w:r>
      <w:r w:rsidR="00ED74B6">
        <w:rPr>
          <w:rFonts w:ascii="David" w:hAnsi="David" w:cs="David" w:hint="cs"/>
          <w:sz w:val="24"/>
          <w:szCs w:val="24"/>
          <w:rtl/>
        </w:rPr>
        <w:t xml:space="preserve">אמנם </w:t>
      </w:r>
      <w:r w:rsidR="00ED74B6" w:rsidRPr="00864389">
        <w:rPr>
          <w:rFonts w:ascii="David" w:hAnsi="David" w:cs="David" w:hint="cs"/>
          <w:b/>
          <w:bCs/>
          <w:sz w:val="24"/>
          <w:szCs w:val="24"/>
          <w:rtl/>
        </w:rPr>
        <w:t xml:space="preserve">במלחמות </w:t>
      </w:r>
      <w:r w:rsidR="00C57898">
        <w:rPr>
          <w:rFonts w:ascii="David" w:hAnsi="David" w:cs="David" w:hint="cs"/>
          <w:sz w:val="24"/>
          <w:szCs w:val="24"/>
          <w:rtl/>
        </w:rPr>
        <w:t xml:space="preserve">כ' שיש ללמוד משיחתו של </w:t>
      </w:r>
      <w:proofErr w:type="spellStart"/>
      <w:r w:rsidR="00C57898" w:rsidRPr="005F358F">
        <w:rPr>
          <w:rFonts w:ascii="David" w:hAnsi="David" w:cs="David" w:hint="cs"/>
          <w:b/>
          <w:bCs/>
          <w:sz w:val="24"/>
          <w:szCs w:val="24"/>
          <w:rtl/>
        </w:rPr>
        <w:t>הרי"ף</w:t>
      </w:r>
      <w:proofErr w:type="spellEnd"/>
      <w:r w:rsidR="00C57898">
        <w:rPr>
          <w:rFonts w:ascii="David" w:hAnsi="David" w:cs="David" w:hint="cs"/>
          <w:sz w:val="24"/>
          <w:szCs w:val="24"/>
          <w:rtl/>
        </w:rPr>
        <w:t xml:space="preserve"> שהוא דייק לשון </w:t>
      </w:r>
      <w:proofErr w:type="spellStart"/>
      <w:r w:rsidR="00C57898">
        <w:rPr>
          <w:rFonts w:ascii="David" w:hAnsi="David" w:cs="David" w:hint="cs"/>
          <w:sz w:val="24"/>
          <w:szCs w:val="24"/>
          <w:rtl/>
        </w:rPr>
        <w:t>הגמ</w:t>
      </w:r>
      <w:proofErr w:type="spellEnd"/>
      <w:r w:rsidR="00C57898">
        <w:rPr>
          <w:rFonts w:ascii="David" w:hAnsi="David" w:cs="David" w:hint="cs"/>
          <w:sz w:val="24"/>
          <w:szCs w:val="24"/>
          <w:rtl/>
        </w:rPr>
        <w:t xml:space="preserve">' אתי אהל עראי </w:t>
      </w:r>
      <w:r w:rsidR="00C57898" w:rsidRPr="00C57898">
        <w:rPr>
          <w:rFonts w:ascii="David" w:hAnsi="David" w:cs="David" w:hint="cs"/>
          <w:b/>
          <w:bCs/>
          <w:sz w:val="24"/>
          <w:szCs w:val="24"/>
          <w:rtl/>
        </w:rPr>
        <w:t>ומבטל</w:t>
      </w:r>
      <w:r w:rsidR="00C57898">
        <w:rPr>
          <w:rFonts w:ascii="David" w:hAnsi="David" w:cs="David" w:hint="cs"/>
          <w:sz w:val="24"/>
          <w:szCs w:val="24"/>
          <w:rtl/>
        </w:rPr>
        <w:t xml:space="preserve"> אהל קבע, </w:t>
      </w:r>
      <w:proofErr w:type="spellStart"/>
      <w:r w:rsidR="00C57898">
        <w:rPr>
          <w:rFonts w:ascii="David" w:hAnsi="David" w:cs="David" w:hint="cs"/>
          <w:sz w:val="24"/>
          <w:szCs w:val="24"/>
          <w:rtl/>
        </w:rPr>
        <w:t>דחזינן</w:t>
      </w:r>
      <w:proofErr w:type="spellEnd"/>
      <w:r w:rsidR="00C57898">
        <w:rPr>
          <w:rFonts w:ascii="David" w:hAnsi="David" w:cs="David" w:hint="cs"/>
          <w:sz w:val="24"/>
          <w:szCs w:val="24"/>
          <w:rtl/>
        </w:rPr>
        <w:t xml:space="preserve"> שהוא משום בטולי לאהל העליון ולא משום שאינו ישן בצל סוכה. </w:t>
      </w:r>
      <w:proofErr w:type="spellStart"/>
      <w:r w:rsidR="00F27C2B">
        <w:rPr>
          <w:rFonts w:ascii="David" w:hAnsi="David" w:cs="David" w:hint="cs"/>
          <w:b/>
          <w:bCs/>
          <w:sz w:val="24"/>
          <w:szCs w:val="24"/>
          <w:rtl/>
        </w:rPr>
        <w:t>ולפי"ז</w:t>
      </w:r>
      <w:proofErr w:type="spellEnd"/>
      <w:r w:rsidR="00F27C2B">
        <w:rPr>
          <w:rFonts w:ascii="David" w:hAnsi="David" w:cs="David" w:hint="cs"/>
          <w:b/>
          <w:bCs/>
          <w:sz w:val="24"/>
          <w:szCs w:val="24"/>
          <w:rtl/>
        </w:rPr>
        <w:t xml:space="preserve"> </w:t>
      </w:r>
      <w:proofErr w:type="spellStart"/>
      <w:r w:rsidR="00F27C2B">
        <w:rPr>
          <w:rFonts w:ascii="David" w:hAnsi="David" w:cs="David" w:hint="cs"/>
          <w:sz w:val="24"/>
          <w:szCs w:val="24"/>
          <w:rtl/>
        </w:rPr>
        <w:t>דקושיית</w:t>
      </w:r>
      <w:proofErr w:type="spellEnd"/>
      <w:r w:rsidR="00F27C2B">
        <w:rPr>
          <w:rFonts w:ascii="David" w:hAnsi="David" w:cs="David" w:hint="cs"/>
          <w:sz w:val="24"/>
          <w:szCs w:val="24"/>
          <w:rtl/>
        </w:rPr>
        <w:t xml:space="preserve"> הראשונים היא דלא שייך כאן ענין סוכה תחת סוכה הי' המלחמות מיד ב</w:t>
      </w:r>
      <w:r w:rsidR="00286849">
        <w:rPr>
          <w:rFonts w:ascii="David" w:hAnsi="David" w:cs="David" w:hint="cs"/>
          <w:sz w:val="24"/>
          <w:szCs w:val="24"/>
          <w:rtl/>
        </w:rPr>
        <w:t xml:space="preserve">תחילת דבריו צריך לפרש </w:t>
      </w:r>
      <w:proofErr w:type="spellStart"/>
      <w:r w:rsidR="00286849">
        <w:rPr>
          <w:rFonts w:ascii="David" w:hAnsi="David" w:cs="David" w:hint="cs"/>
          <w:sz w:val="24"/>
          <w:szCs w:val="24"/>
          <w:rtl/>
        </w:rPr>
        <w:t>דשפיר</w:t>
      </w:r>
      <w:proofErr w:type="spellEnd"/>
      <w:r w:rsidR="00286849">
        <w:rPr>
          <w:rFonts w:ascii="David" w:hAnsi="David" w:cs="David" w:hint="cs"/>
          <w:sz w:val="24"/>
          <w:szCs w:val="24"/>
          <w:rtl/>
        </w:rPr>
        <w:t xml:space="preserve"> מובן טעם </w:t>
      </w:r>
      <w:proofErr w:type="spellStart"/>
      <w:r w:rsidR="00286849">
        <w:rPr>
          <w:rFonts w:ascii="David" w:hAnsi="David" w:cs="David" w:hint="cs"/>
          <w:sz w:val="24"/>
          <w:szCs w:val="24"/>
          <w:rtl/>
        </w:rPr>
        <w:t>הרי"ף</w:t>
      </w:r>
      <w:proofErr w:type="spellEnd"/>
      <w:r w:rsidR="00F27C2B">
        <w:rPr>
          <w:rFonts w:ascii="David" w:hAnsi="David" w:cs="David" w:hint="cs"/>
          <w:sz w:val="24"/>
          <w:szCs w:val="24"/>
          <w:rtl/>
        </w:rPr>
        <w:t xml:space="preserve"> וכמו שמבאר בהמשך דבריו, ולא להתמקד </w:t>
      </w:r>
      <w:r w:rsidR="00286849">
        <w:rPr>
          <w:rFonts w:ascii="David" w:hAnsi="David" w:cs="David" w:hint="cs"/>
          <w:sz w:val="24"/>
          <w:szCs w:val="24"/>
          <w:rtl/>
        </w:rPr>
        <w:t xml:space="preserve">תחילה </w:t>
      </w:r>
      <w:r w:rsidR="00F27C2B">
        <w:rPr>
          <w:rFonts w:ascii="David" w:hAnsi="David" w:cs="David" w:hint="cs"/>
          <w:sz w:val="24"/>
          <w:szCs w:val="24"/>
          <w:rtl/>
        </w:rPr>
        <w:t xml:space="preserve">לדחות פירוש הראשונים </w:t>
      </w:r>
      <w:proofErr w:type="spellStart"/>
      <w:r w:rsidR="00F27C2B">
        <w:rPr>
          <w:rFonts w:ascii="David" w:hAnsi="David" w:cs="David" w:hint="cs"/>
          <w:sz w:val="24"/>
          <w:szCs w:val="24"/>
          <w:rtl/>
        </w:rPr>
        <w:t>בסוגיין</w:t>
      </w:r>
      <w:proofErr w:type="spellEnd"/>
      <w:r w:rsidR="00F27C2B">
        <w:rPr>
          <w:rFonts w:ascii="David" w:hAnsi="David" w:cs="David" w:hint="cs"/>
          <w:sz w:val="24"/>
          <w:szCs w:val="24"/>
          <w:rtl/>
        </w:rPr>
        <w:t xml:space="preserve">. [ודוחק לומר דרק </w:t>
      </w:r>
      <w:proofErr w:type="spellStart"/>
      <w:r w:rsidR="00F27C2B">
        <w:rPr>
          <w:rFonts w:ascii="David" w:hAnsi="David" w:cs="David" w:hint="cs"/>
          <w:sz w:val="24"/>
          <w:szCs w:val="24"/>
          <w:rtl/>
        </w:rPr>
        <w:t>מכח</w:t>
      </w:r>
      <w:proofErr w:type="spellEnd"/>
      <w:r w:rsidR="00F27C2B">
        <w:rPr>
          <w:rFonts w:ascii="David" w:hAnsi="David" w:cs="David" w:hint="cs"/>
          <w:sz w:val="24"/>
          <w:szCs w:val="24"/>
          <w:rtl/>
        </w:rPr>
        <w:t xml:space="preserve"> </w:t>
      </w:r>
      <w:proofErr w:type="spellStart"/>
      <w:r w:rsidR="00F27C2B">
        <w:rPr>
          <w:rFonts w:ascii="David" w:hAnsi="David" w:cs="David" w:hint="cs"/>
          <w:sz w:val="24"/>
          <w:szCs w:val="24"/>
          <w:rtl/>
        </w:rPr>
        <w:t>מימרא</w:t>
      </w:r>
      <w:proofErr w:type="spellEnd"/>
      <w:r w:rsidR="00F27C2B">
        <w:rPr>
          <w:rFonts w:ascii="David" w:hAnsi="David" w:cs="David" w:hint="cs"/>
          <w:sz w:val="24"/>
          <w:szCs w:val="24"/>
          <w:rtl/>
        </w:rPr>
        <w:t xml:space="preserve"> </w:t>
      </w:r>
      <w:proofErr w:type="spellStart"/>
      <w:r w:rsidR="00F27C2B">
        <w:rPr>
          <w:rFonts w:ascii="David" w:hAnsi="David" w:cs="David" w:hint="cs"/>
          <w:sz w:val="24"/>
          <w:szCs w:val="24"/>
          <w:rtl/>
        </w:rPr>
        <w:t>דשמואל</w:t>
      </w:r>
      <w:proofErr w:type="spellEnd"/>
      <w:r w:rsidR="00F27C2B">
        <w:rPr>
          <w:rFonts w:ascii="David" w:hAnsi="David" w:cs="David" w:hint="cs"/>
          <w:sz w:val="24"/>
          <w:szCs w:val="24"/>
          <w:rtl/>
        </w:rPr>
        <w:t xml:space="preserve"> כאן </w:t>
      </w:r>
      <w:proofErr w:type="spellStart"/>
      <w:r w:rsidR="00F27C2B">
        <w:rPr>
          <w:rFonts w:ascii="David" w:hAnsi="David" w:cs="David" w:hint="cs"/>
          <w:sz w:val="24"/>
          <w:szCs w:val="24"/>
          <w:rtl/>
        </w:rPr>
        <w:t>ס"ל</w:t>
      </w:r>
      <w:proofErr w:type="spellEnd"/>
      <w:r w:rsidR="00F27C2B">
        <w:rPr>
          <w:rFonts w:ascii="David" w:hAnsi="David" w:cs="David" w:hint="cs"/>
          <w:sz w:val="24"/>
          <w:szCs w:val="24"/>
          <w:rtl/>
        </w:rPr>
        <w:t xml:space="preserve"> </w:t>
      </w:r>
      <w:proofErr w:type="spellStart"/>
      <w:r w:rsidR="00F27C2B">
        <w:rPr>
          <w:rFonts w:ascii="David" w:hAnsi="David" w:cs="David" w:hint="cs"/>
          <w:sz w:val="24"/>
          <w:szCs w:val="24"/>
          <w:rtl/>
        </w:rPr>
        <w:t>הרי"ף</w:t>
      </w:r>
      <w:proofErr w:type="spellEnd"/>
      <w:r w:rsidR="00F27C2B">
        <w:rPr>
          <w:rFonts w:ascii="David" w:hAnsi="David" w:cs="David" w:hint="cs"/>
          <w:sz w:val="24"/>
          <w:szCs w:val="24"/>
          <w:rtl/>
        </w:rPr>
        <w:t xml:space="preserve"> לפי המלחמות ביאור חדש </w:t>
      </w:r>
      <w:proofErr w:type="spellStart"/>
      <w:r w:rsidR="00F27C2B">
        <w:rPr>
          <w:rFonts w:ascii="David" w:hAnsi="David" w:cs="David" w:hint="cs"/>
          <w:sz w:val="24"/>
          <w:szCs w:val="24"/>
          <w:rtl/>
        </w:rPr>
        <w:t>בסוגיא</w:t>
      </w:r>
      <w:proofErr w:type="spellEnd"/>
      <w:r w:rsidR="00F27C2B">
        <w:rPr>
          <w:rFonts w:ascii="David" w:hAnsi="David" w:cs="David" w:hint="cs"/>
          <w:sz w:val="24"/>
          <w:szCs w:val="24"/>
          <w:rtl/>
        </w:rPr>
        <w:t xml:space="preserve"> דלעיל בסוכה שתחת סוכה, ולכן הי' המלחמות קודם נצרך להוכיח שאין ביאור אחר </w:t>
      </w:r>
      <w:proofErr w:type="spellStart"/>
      <w:r w:rsidR="00F27C2B">
        <w:rPr>
          <w:rFonts w:ascii="David" w:hAnsi="David" w:cs="David" w:hint="cs"/>
          <w:sz w:val="24"/>
          <w:szCs w:val="24"/>
          <w:rtl/>
        </w:rPr>
        <w:t>בסוגיא</w:t>
      </w:r>
      <w:proofErr w:type="spellEnd"/>
      <w:r w:rsidR="00F27C2B">
        <w:rPr>
          <w:rFonts w:ascii="David" w:hAnsi="David" w:cs="David" w:hint="cs"/>
          <w:sz w:val="24"/>
          <w:szCs w:val="24"/>
          <w:rtl/>
        </w:rPr>
        <w:t xml:space="preserve">, וזה מכריח </w:t>
      </w:r>
      <w:r w:rsidR="004018CF">
        <w:rPr>
          <w:rFonts w:ascii="David" w:hAnsi="David" w:cs="David" w:hint="cs"/>
          <w:sz w:val="24"/>
          <w:szCs w:val="24"/>
          <w:rtl/>
        </w:rPr>
        <w:t xml:space="preserve">ללמוד הפסול </w:t>
      </w:r>
      <w:proofErr w:type="spellStart"/>
      <w:r w:rsidR="004018CF">
        <w:rPr>
          <w:rFonts w:ascii="David" w:hAnsi="David" w:cs="David" w:hint="cs"/>
          <w:sz w:val="24"/>
          <w:szCs w:val="24"/>
          <w:rtl/>
        </w:rPr>
        <w:t>כהרי"ף</w:t>
      </w:r>
      <w:proofErr w:type="spellEnd"/>
      <w:r w:rsidR="004018CF">
        <w:rPr>
          <w:rFonts w:ascii="David" w:hAnsi="David" w:cs="David" w:hint="cs"/>
          <w:sz w:val="24"/>
          <w:szCs w:val="24"/>
          <w:rtl/>
        </w:rPr>
        <w:t xml:space="preserve"> ומכאן ביאור חדש </w:t>
      </w:r>
      <w:proofErr w:type="spellStart"/>
      <w:r w:rsidR="004018CF">
        <w:rPr>
          <w:rFonts w:ascii="David" w:hAnsi="David" w:cs="David" w:hint="cs"/>
          <w:sz w:val="24"/>
          <w:szCs w:val="24"/>
          <w:rtl/>
        </w:rPr>
        <w:t>בסוגיא</w:t>
      </w:r>
      <w:proofErr w:type="spellEnd"/>
      <w:r w:rsidR="004018CF">
        <w:rPr>
          <w:rFonts w:ascii="David" w:hAnsi="David" w:cs="David" w:hint="cs"/>
          <w:sz w:val="24"/>
          <w:szCs w:val="24"/>
          <w:rtl/>
        </w:rPr>
        <w:t xml:space="preserve"> דלעיל, </w:t>
      </w:r>
      <w:proofErr w:type="spellStart"/>
      <w:r w:rsidR="004018CF">
        <w:rPr>
          <w:rFonts w:ascii="David" w:hAnsi="David" w:cs="David" w:hint="cs"/>
          <w:sz w:val="24"/>
          <w:szCs w:val="24"/>
          <w:rtl/>
        </w:rPr>
        <w:t>דזה</w:t>
      </w:r>
      <w:proofErr w:type="spellEnd"/>
      <w:r w:rsidR="004018CF">
        <w:rPr>
          <w:rFonts w:ascii="David" w:hAnsi="David" w:cs="David" w:hint="cs"/>
          <w:sz w:val="24"/>
          <w:szCs w:val="24"/>
          <w:rtl/>
        </w:rPr>
        <w:t xml:space="preserve"> אינו כי בהמשך משמע למלחמות שהי' פשוט לו </w:t>
      </w:r>
      <w:proofErr w:type="spellStart"/>
      <w:r w:rsidR="004018CF">
        <w:rPr>
          <w:rFonts w:ascii="David" w:hAnsi="David" w:cs="David" w:hint="cs"/>
          <w:sz w:val="24"/>
          <w:szCs w:val="24"/>
          <w:rtl/>
        </w:rPr>
        <w:t>דסכך</w:t>
      </w:r>
      <w:proofErr w:type="spellEnd"/>
      <w:r w:rsidR="004018CF">
        <w:rPr>
          <w:rFonts w:ascii="David" w:hAnsi="David" w:cs="David" w:hint="cs"/>
          <w:sz w:val="24"/>
          <w:szCs w:val="24"/>
          <w:rtl/>
        </w:rPr>
        <w:t xml:space="preserve"> העליון נחשב כסכך פסול לגבי התחתון, וא"כ מה שהק' הראשונים </w:t>
      </w:r>
      <w:r w:rsidR="00286849">
        <w:rPr>
          <w:rFonts w:ascii="David" w:hAnsi="David" w:cs="David" w:hint="cs"/>
          <w:sz w:val="24"/>
          <w:szCs w:val="24"/>
          <w:rtl/>
        </w:rPr>
        <w:t xml:space="preserve">שכאן שהמטה סכך פסול אינו דומה לסוכה תחת הסוכה ששניהם סכך כשר, לפי המלחמות בטעות יסודו כי </w:t>
      </w:r>
      <w:r w:rsidR="004018CF">
        <w:rPr>
          <w:rFonts w:ascii="David" w:hAnsi="David" w:cs="David" w:hint="cs"/>
          <w:sz w:val="24"/>
          <w:szCs w:val="24"/>
          <w:rtl/>
        </w:rPr>
        <w:t xml:space="preserve">גם שם נחשב סכך </w:t>
      </w:r>
      <w:r w:rsidR="00286849">
        <w:rPr>
          <w:rFonts w:ascii="David" w:hAnsi="David" w:cs="David" w:hint="cs"/>
          <w:sz w:val="24"/>
          <w:szCs w:val="24"/>
          <w:rtl/>
        </w:rPr>
        <w:t xml:space="preserve">העליון </w:t>
      </w:r>
      <w:r w:rsidR="004018CF">
        <w:rPr>
          <w:rFonts w:ascii="David" w:hAnsi="David" w:cs="David" w:hint="cs"/>
          <w:sz w:val="24"/>
          <w:szCs w:val="24"/>
          <w:rtl/>
        </w:rPr>
        <w:t xml:space="preserve">פסול] אלא נראה </w:t>
      </w:r>
      <w:proofErr w:type="spellStart"/>
      <w:r w:rsidR="004018CF">
        <w:rPr>
          <w:rFonts w:ascii="David" w:hAnsi="David" w:cs="David" w:hint="cs"/>
          <w:sz w:val="24"/>
          <w:szCs w:val="24"/>
          <w:rtl/>
        </w:rPr>
        <w:t>דהמלחמות</w:t>
      </w:r>
      <w:proofErr w:type="spellEnd"/>
      <w:r w:rsidR="004018CF">
        <w:rPr>
          <w:rFonts w:ascii="David" w:hAnsi="David" w:cs="David" w:hint="cs"/>
          <w:sz w:val="24"/>
          <w:szCs w:val="24"/>
          <w:rtl/>
        </w:rPr>
        <w:t xml:space="preserve"> נקט שטעם הראשונים הוא פשוט ביותר אם הי' נכון, ולא הי' צריך לטעם </w:t>
      </w:r>
      <w:proofErr w:type="spellStart"/>
      <w:r w:rsidR="004018CF">
        <w:rPr>
          <w:rFonts w:ascii="David" w:hAnsi="David" w:cs="David" w:hint="cs"/>
          <w:sz w:val="24"/>
          <w:szCs w:val="24"/>
          <w:rtl/>
        </w:rPr>
        <w:t>הרי"ף</w:t>
      </w:r>
      <w:proofErr w:type="spellEnd"/>
      <w:r w:rsidR="004018CF">
        <w:rPr>
          <w:rFonts w:ascii="David" w:hAnsi="David" w:cs="David" w:hint="cs"/>
          <w:sz w:val="24"/>
          <w:szCs w:val="24"/>
          <w:rtl/>
        </w:rPr>
        <w:t xml:space="preserve">, </w:t>
      </w:r>
      <w:r w:rsidR="00286849">
        <w:rPr>
          <w:rFonts w:ascii="David" w:hAnsi="David" w:cs="David" w:hint="cs"/>
          <w:sz w:val="24"/>
          <w:szCs w:val="24"/>
          <w:rtl/>
        </w:rPr>
        <w:t xml:space="preserve">כי מי שאינו יושב בצל סוכה הוא פסול אלים כי אינו יושב בסוכה כלל. </w:t>
      </w:r>
    </w:p>
    <w:p w:rsidR="00C55C91" w:rsidRPr="00C55C91" w:rsidRDefault="00342558" w:rsidP="004018CF">
      <w:pPr>
        <w:pStyle w:val="a3"/>
        <w:numPr>
          <w:ilvl w:val="0"/>
          <w:numId w:val="1"/>
        </w:numPr>
        <w:ind w:left="-1192" w:right="-1276" w:hanging="283"/>
        <w:jc w:val="both"/>
        <w:rPr>
          <w:rFonts w:ascii="David" w:hAnsi="David" w:cs="David"/>
          <w:sz w:val="24"/>
          <w:szCs w:val="24"/>
        </w:rPr>
      </w:pPr>
      <w:r w:rsidRPr="00342558">
        <w:rPr>
          <w:rFonts w:ascii="David" w:hAnsi="David" w:cs="David" w:hint="cs"/>
          <w:b/>
          <w:bCs/>
          <w:sz w:val="24"/>
          <w:szCs w:val="24"/>
          <w:rtl/>
        </w:rPr>
        <w:t xml:space="preserve">ובחי' </w:t>
      </w:r>
      <w:proofErr w:type="spellStart"/>
      <w:r w:rsidRPr="00342558">
        <w:rPr>
          <w:rFonts w:ascii="David" w:hAnsi="David" w:cs="David" w:hint="cs"/>
          <w:b/>
          <w:bCs/>
          <w:sz w:val="24"/>
          <w:szCs w:val="24"/>
          <w:rtl/>
        </w:rPr>
        <w:t>הריטב"א</w:t>
      </w:r>
      <w:proofErr w:type="spellEnd"/>
      <w:r>
        <w:rPr>
          <w:rFonts w:ascii="David" w:hAnsi="David" w:cs="David" w:hint="cs"/>
          <w:sz w:val="24"/>
          <w:szCs w:val="24"/>
          <w:rtl/>
        </w:rPr>
        <w:t xml:space="preserve"> כ' לדחות </w:t>
      </w:r>
      <w:r w:rsidR="00EA563D">
        <w:rPr>
          <w:rFonts w:ascii="David" w:hAnsi="David" w:cs="David" w:hint="cs"/>
          <w:sz w:val="24"/>
          <w:szCs w:val="24"/>
          <w:rtl/>
        </w:rPr>
        <w:t xml:space="preserve">ראי' זו </w:t>
      </w:r>
      <w:r w:rsidR="004018CF">
        <w:rPr>
          <w:rFonts w:ascii="David" w:hAnsi="David" w:cs="David" w:hint="cs"/>
          <w:sz w:val="24"/>
          <w:szCs w:val="24"/>
          <w:rtl/>
        </w:rPr>
        <w:t xml:space="preserve">של המלחמות </w:t>
      </w:r>
      <w:proofErr w:type="spellStart"/>
      <w:r>
        <w:rPr>
          <w:rFonts w:ascii="David" w:hAnsi="David" w:cs="David" w:hint="cs"/>
          <w:sz w:val="24"/>
          <w:szCs w:val="24"/>
          <w:rtl/>
        </w:rPr>
        <w:t>דאהל</w:t>
      </w:r>
      <w:proofErr w:type="spellEnd"/>
      <w:r>
        <w:rPr>
          <w:rFonts w:ascii="David" w:hAnsi="David" w:cs="David" w:hint="cs"/>
          <w:sz w:val="24"/>
          <w:szCs w:val="24"/>
          <w:rtl/>
        </w:rPr>
        <w:t xml:space="preserve"> טפח אע"ג דהוי אהל </w:t>
      </w:r>
      <w:proofErr w:type="spellStart"/>
      <w:r>
        <w:rPr>
          <w:rFonts w:ascii="David" w:hAnsi="David" w:cs="David" w:hint="cs"/>
          <w:sz w:val="24"/>
          <w:szCs w:val="24"/>
          <w:rtl/>
        </w:rPr>
        <w:t>לענין</w:t>
      </w:r>
      <w:proofErr w:type="spellEnd"/>
      <w:r>
        <w:rPr>
          <w:rFonts w:ascii="David" w:hAnsi="David" w:cs="David" w:hint="cs"/>
          <w:sz w:val="24"/>
          <w:szCs w:val="24"/>
          <w:rtl/>
        </w:rPr>
        <w:t xml:space="preserve"> שבת מ"מ כאן נחשב כבגדים וכלים שהסכך מסכך עליהם, ולכן רק </w:t>
      </w:r>
      <w:r w:rsidR="002F50F7">
        <w:rPr>
          <w:rFonts w:ascii="David" w:hAnsi="David" w:cs="David" w:hint="cs"/>
          <w:sz w:val="24"/>
          <w:szCs w:val="24"/>
          <w:rtl/>
        </w:rPr>
        <w:t xml:space="preserve">באהל חשוב וקבוע אינו נחשב כבגד וכלי </w:t>
      </w:r>
      <w:r w:rsidR="002F50F7" w:rsidRPr="004018CF">
        <w:rPr>
          <w:rFonts w:ascii="David" w:hAnsi="David" w:cs="David" w:hint="cs"/>
          <w:b/>
          <w:bCs/>
          <w:sz w:val="24"/>
          <w:szCs w:val="24"/>
          <w:rtl/>
        </w:rPr>
        <w:t xml:space="preserve">ומבטל </w:t>
      </w:r>
      <w:r w:rsidR="002F50F7">
        <w:rPr>
          <w:rFonts w:ascii="David" w:hAnsi="David" w:cs="David" w:hint="cs"/>
          <w:sz w:val="24"/>
          <w:szCs w:val="24"/>
          <w:rtl/>
        </w:rPr>
        <w:t>לעליון.</w:t>
      </w:r>
      <w:r w:rsidR="002F50F7" w:rsidRPr="002F50F7">
        <w:rPr>
          <w:rFonts w:ascii="David" w:hAnsi="David" w:cs="David" w:hint="cs"/>
          <w:b/>
          <w:bCs/>
          <w:sz w:val="24"/>
          <w:szCs w:val="24"/>
          <w:rtl/>
        </w:rPr>
        <w:t xml:space="preserve"> ונראה</w:t>
      </w:r>
      <w:r w:rsidR="002F50F7">
        <w:rPr>
          <w:rFonts w:ascii="David" w:hAnsi="David" w:cs="David" w:hint="cs"/>
          <w:sz w:val="24"/>
          <w:szCs w:val="24"/>
          <w:rtl/>
        </w:rPr>
        <w:t xml:space="preserve"> </w:t>
      </w:r>
      <w:proofErr w:type="spellStart"/>
      <w:r w:rsidR="002F50F7">
        <w:rPr>
          <w:rFonts w:ascii="David" w:hAnsi="David" w:cs="David" w:hint="cs"/>
          <w:sz w:val="24"/>
          <w:szCs w:val="24"/>
          <w:rtl/>
        </w:rPr>
        <w:t>דכוונת</w:t>
      </w:r>
      <w:proofErr w:type="spellEnd"/>
      <w:r w:rsidR="002F50F7">
        <w:rPr>
          <w:rFonts w:ascii="David" w:hAnsi="David" w:cs="David" w:hint="cs"/>
          <w:sz w:val="24"/>
          <w:szCs w:val="24"/>
          <w:rtl/>
        </w:rPr>
        <w:t xml:space="preserve"> לשון </w:t>
      </w:r>
      <w:r w:rsidR="002F50F7" w:rsidRPr="00C55C91">
        <w:rPr>
          <w:rFonts w:ascii="David" w:hAnsi="David" w:cs="David" w:hint="cs"/>
          <w:b/>
          <w:bCs/>
          <w:sz w:val="24"/>
          <w:szCs w:val="24"/>
          <w:rtl/>
        </w:rPr>
        <w:t xml:space="preserve">ביטול </w:t>
      </w:r>
      <w:proofErr w:type="spellStart"/>
      <w:r w:rsidR="002F50F7">
        <w:rPr>
          <w:rFonts w:ascii="David" w:hAnsi="David" w:cs="David" w:hint="cs"/>
          <w:sz w:val="24"/>
          <w:szCs w:val="24"/>
          <w:rtl/>
        </w:rPr>
        <w:t>לפי"ז</w:t>
      </w:r>
      <w:proofErr w:type="spellEnd"/>
      <w:r w:rsidR="002F50F7">
        <w:rPr>
          <w:rFonts w:ascii="David" w:hAnsi="David" w:cs="David" w:hint="cs"/>
          <w:sz w:val="24"/>
          <w:szCs w:val="24"/>
          <w:rtl/>
        </w:rPr>
        <w:t xml:space="preserve"> הוא ביטול מסיכוך </w:t>
      </w:r>
      <w:r w:rsidR="00C55C91">
        <w:rPr>
          <w:rFonts w:ascii="David" w:hAnsi="David" w:cs="David" w:hint="cs"/>
          <w:sz w:val="24"/>
          <w:szCs w:val="24"/>
          <w:rtl/>
        </w:rPr>
        <w:t xml:space="preserve">הסכך </w:t>
      </w:r>
      <w:r w:rsidR="002F50F7">
        <w:rPr>
          <w:rFonts w:ascii="David" w:hAnsi="David" w:cs="David" w:hint="cs"/>
          <w:sz w:val="24"/>
          <w:szCs w:val="24"/>
          <w:rtl/>
        </w:rPr>
        <w:t xml:space="preserve">על האהל עצמו, ובזה </w:t>
      </w:r>
      <w:proofErr w:type="spellStart"/>
      <w:r w:rsidR="00C55C91">
        <w:rPr>
          <w:rFonts w:ascii="David" w:hAnsi="David" w:cs="David" w:hint="cs"/>
          <w:sz w:val="24"/>
          <w:szCs w:val="24"/>
          <w:rtl/>
        </w:rPr>
        <w:t>מרויח</w:t>
      </w:r>
      <w:proofErr w:type="spellEnd"/>
      <w:r w:rsidR="00C55C91">
        <w:rPr>
          <w:rFonts w:ascii="David" w:hAnsi="David" w:cs="David" w:hint="cs"/>
          <w:sz w:val="24"/>
          <w:szCs w:val="24"/>
          <w:rtl/>
        </w:rPr>
        <w:t xml:space="preserve"> </w:t>
      </w:r>
      <w:proofErr w:type="spellStart"/>
      <w:r w:rsidR="00C55C91" w:rsidRPr="00C55C91">
        <w:rPr>
          <w:rFonts w:ascii="David" w:hAnsi="David" w:cs="David" w:hint="cs"/>
          <w:b/>
          <w:bCs/>
          <w:sz w:val="24"/>
          <w:szCs w:val="24"/>
          <w:rtl/>
        </w:rPr>
        <w:t>הריטב"א</w:t>
      </w:r>
      <w:proofErr w:type="spellEnd"/>
      <w:r w:rsidR="00C55C91">
        <w:rPr>
          <w:rFonts w:ascii="David" w:hAnsi="David" w:cs="David" w:hint="cs"/>
          <w:sz w:val="24"/>
          <w:szCs w:val="24"/>
          <w:rtl/>
        </w:rPr>
        <w:t xml:space="preserve"> לכאורה ל</w:t>
      </w:r>
      <w:r w:rsidR="002F50F7">
        <w:rPr>
          <w:rFonts w:ascii="David" w:hAnsi="David" w:cs="David" w:hint="cs"/>
          <w:sz w:val="24"/>
          <w:szCs w:val="24"/>
          <w:rtl/>
        </w:rPr>
        <w:t>סת</w:t>
      </w:r>
      <w:r w:rsidR="00C55C91">
        <w:rPr>
          <w:rFonts w:ascii="David" w:hAnsi="David" w:cs="David" w:hint="cs"/>
          <w:sz w:val="24"/>
          <w:szCs w:val="24"/>
          <w:rtl/>
        </w:rPr>
        <w:t>ו</w:t>
      </w:r>
      <w:r w:rsidR="002F50F7">
        <w:rPr>
          <w:rFonts w:ascii="David" w:hAnsi="David" w:cs="David" w:hint="cs"/>
          <w:sz w:val="24"/>
          <w:szCs w:val="24"/>
          <w:rtl/>
        </w:rPr>
        <w:t xml:space="preserve">ר דיוק הרמב"ן מלשון </w:t>
      </w:r>
      <w:proofErr w:type="spellStart"/>
      <w:r w:rsidR="002F50F7">
        <w:rPr>
          <w:rFonts w:ascii="David" w:hAnsi="David" w:cs="David" w:hint="cs"/>
          <w:sz w:val="24"/>
          <w:szCs w:val="24"/>
          <w:rtl/>
        </w:rPr>
        <w:t>הגמ</w:t>
      </w:r>
      <w:proofErr w:type="spellEnd"/>
      <w:r w:rsidR="002F50F7">
        <w:rPr>
          <w:rFonts w:ascii="David" w:hAnsi="David" w:cs="David" w:hint="cs"/>
          <w:sz w:val="24"/>
          <w:szCs w:val="24"/>
          <w:rtl/>
        </w:rPr>
        <w:t xml:space="preserve">' </w:t>
      </w:r>
      <w:r w:rsidR="002F50F7" w:rsidRPr="00EA563D">
        <w:rPr>
          <w:rFonts w:ascii="David" w:hAnsi="David" w:cs="David" w:hint="cs"/>
          <w:b/>
          <w:bCs/>
          <w:sz w:val="24"/>
          <w:szCs w:val="24"/>
          <w:rtl/>
        </w:rPr>
        <w:t>ביטול</w:t>
      </w:r>
      <w:r w:rsidR="002F50F7">
        <w:rPr>
          <w:rFonts w:ascii="David" w:hAnsi="David" w:cs="David" w:hint="cs"/>
          <w:sz w:val="24"/>
          <w:szCs w:val="24"/>
          <w:rtl/>
        </w:rPr>
        <w:t>, משום דלא שיי</w:t>
      </w:r>
      <w:r w:rsidR="00BF622B">
        <w:rPr>
          <w:rFonts w:ascii="David" w:hAnsi="David" w:cs="David" w:hint="cs"/>
          <w:sz w:val="24"/>
          <w:szCs w:val="24"/>
          <w:rtl/>
        </w:rPr>
        <w:t>ך לשון הפסק כי סו"ס יש לדון שהסוכה</w:t>
      </w:r>
      <w:r w:rsidR="002F50F7">
        <w:rPr>
          <w:rFonts w:ascii="David" w:hAnsi="David" w:cs="David" w:hint="cs"/>
          <w:sz w:val="24"/>
          <w:szCs w:val="24"/>
          <w:rtl/>
        </w:rPr>
        <w:t xml:space="preserve"> מאהיל על האהל כמו על בגד, ורק משום שיש לו חשיבות אהל ואינו נחשב כבגד, יש לו שם </w:t>
      </w:r>
      <w:r w:rsidR="004018CF">
        <w:rPr>
          <w:rFonts w:ascii="David" w:hAnsi="David" w:cs="David" w:hint="cs"/>
          <w:sz w:val="24"/>
          <w:szCs w:val="24"/>
          <w:rtl/>
        </w:rPr>
        <w:t xml:space="preserve">אהל </w:t>
      </w:r>
      <w:r w:rsidR="002F50F7">
        <w:rPr>
          <w:rFonts w:ascii="David" w:hAnsi="David" w:cs="David" w:hint="cs"/>
          <w:sz w:val="24"/>
          <w:szCs w:val="24"/>
          <w:rtl/>
        </w:rPr>
        <w:t xml:space="preserve">ותקרה לבטל תורת סיכוך </w:t>
      </w:r>
      <w:r w:rsidR="004018CF">
        <w:rPr>
          <w:rFonts w:ascii="David" w:hAnsi="David" w:cs="David" w:hint="cs"/>
          <w:sz w:val="24"/>
          <w:szCs w:val="24"/>
          <w:rtl/>
        </w:rPr>
        <w:t xml:space="preserve">והאהלה </w:t>
      </w:r>
      <w:r w:rsidR="002F50F7">
        <w:rPr>
          <w:rFonts w:ascii="David" w:hAnsi="David" w:cs="David" w:hint="cs"/>
          <w:sz w:val="24"/>
          <w:szCs w:val="24"/>
          <w:rtl/>
        </w:rPr>
        <w:t xml:space="preserve">מהסכך. </w:t>
      </w:r>
      <w:r w:rsidR="00286849">
        <w:rPr>
          <w:rFonts w:ascii="David" w:hAnsi="David" w:cs="David" w:hint="cs"/>
          <w:sz w:val="24"/>
          <w:szCs w:val="24"/>
          <w:rtl/>
        </w:rPr>
        <w:t>וכך נראה ביאור</w:t>
      </w:r>
      <w:r w:rsidR="00C23D1F">
        <w:rPr>
          <w:rFonts w:ascii="David" w:hAnsi="David" w:cs="David" w:hint="cs"/>
          <w:sz w:val="24"/>
          <w:szCs w:val="24"/>
          <w:rtl/>
        </w:rPr>
        <w:t xml:space="preserve"> דברי </w:t>
      </w:r>
      <w:r w:rsidR="00C23D1F" w:rsidRPr="00305456">
        <w:rPr>
          <w:rFonts w:ascii="David" w:hAnsi="David" w:cs="David" w:hint="cs"/>
          <w:b/>
          <w:bCs/>
          <w:sz w:val="24"/>
          <w:szCs w:val="24"/>
          <w:rtl/>
        </w:rPr>
        <w:t>רש"י</w:t>
      </w:r>
      <w:r w:rsidR="00C23D1F">
        <w:rPr>
          <w:rFonts w:ascii="David" w:hAnsi="David" w:cs="David" w:hint="cs"/>
          <w:sz w:val="24"/>
          <w:szCs w:val="24"/>
          <w:rtl/>
        </w:rPr>
        <w:t xml:space="preserve"> להלן (דף </w:t>
      </w:r>
      <w:proofErr w:type="spellStart"/>
      <w:r w:rsidR="00C23D1F">
        <w:rPr>
          <w:rFonts w:ascii="David" w:hAnsi="David" w:cs="David" w:hint="cs"/>
          <w:sz w:val="24"/>
          <w:szCs w:val="24"/>
          <w:rtl/>
        </w:rPr>
        <w:t>כא</w:t>
      </w:r>
      <w:proofErr w:type="spellEnd"/>
      <w:r w:rsidR="00C23D1F">
        <w:rPr>
          <w:rFonts w:ascii="David" w:hAnsi="David" w:cs="David" w:hint="cs"/>
          <w:sz w:val="24"/>
          <w:szCs w:val="24"/>
          <w:rtl/>
        </w:rPr>
        <w:t>: ד"ה ולא אתי) שכ' וז"ל "</w:t>
      </w:r>
      <w:r w:rsidR="00305456">
        <w:rPr>
          <w:rFonts w:ascii="David" w:hAnsi="David" w:cs="David" w:hint="cs"/>
          <w:sz w:val="24"/>
          <w:szCs w:val="24"/>
          <w:rtl/>
        </w:rPr>
        <w:t xml:space="preserve">להסיר שם הסוכה מכאן" והיינו </w:t>
      </w:r>
      <w:proofErr w:type="spellStart"/>
      <w:r w:rsidR="00305456">
        <w:rPr>
          <w:rFonts w:ascii="David" w:hAnsi="David" w:cs="David" w:hint="cs"/>
          <w:sz w:val="24"/>
          <w:szCs w:val="24"/>
          <w:rtl/>
        </w:rPr>
        <w:t>דאהל</w:t>
      </w:r>
      <w:proofErr w:type="spellEnd"/>
      <w:r w:rsidR="00305456">
        <w:rPr>
          <w:rFonts w:ascii="David" w:hAnsi="David" w:cs="David" w:hint="cs"/>
          <w:sz w:val="24"/>
          <w:szCs w:val="24"/>
          <w:rtl/>
        </w:rPr>
        <w:t xml:space="preserve"> מפסיק הוא משום שאינו רק הפסקה כלפי היושב בסוכה אלא שהוא מפקיע השם סוכה ממקום הזה.</w:t>
      </w:r>
      <w:r w:rsidR="004A3584">
        <w:rPr>
          <w:rFonts w:ascii="David" w:hAnsi="David" w:cs="David" w:hint="cs"/>
          <w:sz w:val="24"/>
          <w:szCs w:val="24"/>
          <w:rtl/>
        </w:rPr>
        <w:t xml:space="preserve"> </w:t>
      </w:r>
      <w:r w:rsidR="00305456">
        <w:rPr>
          <w:rFonts w:ascii="David" w:hAnsi="David" w:cs="David" w:hint="cs"/>
          <w:sz w:val="24"/>
          <w:szCs w:val="24"/>
          <w:rtl/>
        </w:rPr>
        <w:t xml:space="preserve">   </w:t>
      </w:r>
      <w:r w:rsidR="00C23D1F">
        <w:rPr>
          <w:rFonts w:ascii="David" w:hAnsi="David" w:cs="David" w:hint="cs"/>
          <w:sz w:val="24"/>
          <w:szCs w:val="24"/>
          <w:rtl/>
        </w:rPr>
        <w:t xml:space="preserve"> </w:t>
      </w:r>
      <w:r w:rsidR="00286849">
        <w:rPr>
          <w:rFonts w:ascii="David" w:hAnsi="David" w:cs="David" w:hint="cs"/>
          <w:sz w:val="24"/>
          <w:szCs w:val="24"/>
          <w:rtl/>
        </w:rPr>
        <w:t xml:space="preserve"> </w:t>
      </w:r>
      <w:r w:rsidR="00426168">
        <w:rPr>
          <w:rFonts w:ascii="David" w:hAnsi="David" w:cs="David" w:hint="cs"/>
          <w:sz w:val="24"/>
          <w:szCs w:val="24"/>
          <w:rtl/>
        </w:rPr>
        <w:t xml:space="preserve"> </w:t>
      </w:r>
    </w:p>
    <w:p w:rsidR="004B0CE6" w:rsidRDefault="00C55C91" w:rsidP="00A270A2">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ו</w:t>
      </w:r>
      <w:r w:rsidR="00426168" w:rsidRPr="00342558">
        <w:rPr>
          <w:rFonts w:ascii="David" w:hAnsi="David" w:cs="David" w:hint="cs"/>
          <w:b/>
          <w:bCs/>
          <w:sz w:val="24"/>
          <w:szCs w:val="24"/>
          <w:rtl/>
        </w:rPr>
        <w:t xml:space="preserve">המלחמות </w:t>
      </w:r>
      <w:r>
        <w:rPr>
          <w:rFonts w:ascii="David" w:hAnsi="David" w:cs="David" w:hint="cs"/>
          <w:sz w:val="24"/>
          <w:szCs w:val="24"/>
          <w:rtl/>
        </w:rPr>
        <w:t xml:space="preserve">מבאר </w:t>
      </w:r>
      <w:proofErr w:type="spellStart"/>
      <w:r w:rsidR="00426168" w:rsidRPr="00012AA7">
        <w:rPr>
          <w:rFonts w:ascii="David" w:hAnsi="David" w:cs="David" w:hint="cs"/>
          <w:b/>
          <w:bCs/>
          <w:sz w:val="24"/>
          <w:szCs w:val="24"/>
          <w:rtl/>
        </w:rPr>
        <w:t>דהרי"ף</w:t>
      </w:r>
      <w:proofErr w:type="spellEnd"/>
      <w:r w:rsidR="00426168">
        <w:rPr>
          <w:rFonts w:ascii="David" w:hAnsi="David" w:cs="David" w:hint="cs"/>
          <w:sz w:val="24"/>
          <w:szCs w:val="24"/>
          <w:rtl/>
        </w:rPr>
        <w:t xml:space="preserve"> למד מסוכה תחת סוכה </w:t>
      </w:r>
      <w:proofErr w:type="spellStart"/>
      <w:r w:rsidR="00426168">
        <w:rPr>
          <w:rFonts w:ascii="David" w:hAnsi="David" w:cs="David" w:hint="cs"/>
          <w:sz w:val="24"/>
          <w:szCs w:val="24"/>
          <w:rtl/>
        </w:rPr>
        <w:t>דכמו</w:t>
      </w:r>
      <w:proofErr w:type="spellEnd"/>
      <w:r w:rsidR="00426168">
        <w:rPr>
          <w:rFonts w:ascii="David" w:hAnsi="David" w:cs="David" w:hint="cs"/>
          <w:sz w:val="24"/>
          <w:szCs w:val="24"/>
          <w:rtl/>
        </w:rPr>
        <w:t xml:space="preserve"> התם שסכך העליון פסול משום שאינו עשוי לצל </w:t>
      </w:r>
      <w:r w:rsidR="00BF622B">
        <w:rPr>
          <w:rFonts w:ascii="David" w:hAnsi="David" w:cs="David" w:hint="cs"/>
          <w:sz w:val="24"/>
          <w:szCs w:val="24"/>
          <w:rtl/>
        </w:rPr>
        <w:t>של התחתונה</w:t>
      </w:r>
      <w:r>
        <w:rPr>
          <w:rFonts w:ascii="David" w:hAnsi="David" w:cs="David" w:hint="cs"/>
          <w:sz w:val="24"/>
          <w:szCs w:val="24"/>
          <w:rtl/>
        </w:rPr>
        <w:t xml:space="preserve"> </w:t>
      </w:r>
      <w:r w:rsidR="00426168">
        <w:rPr>
          <w:rFonts w:ascii="David" w:hAnsi="David" w:cs="David" w:hint="cs"/>
          <w:sz w:val="24"/>
          <w:szCs w:val="24"/>
          <w:rtl/>
        </w:rPr>
        <w:t xml:space="preserve">[שהרי יש סכך וצל </w:t>
      </w:r>
      <w:r>
        <w:rPr>
          <w:rFonts w:ascii="David" w:hAnsi="David" w:cs="David" w:hint="cs"/>
          <w:sz w:val="24"/>
          <w:szCs w:val="24"/>
          <w:rtl/>
        </w:rPr>
        <w:t xml:space="preserve">לסוכה </w:t>
      </w:r>
      <w:r w:rsidR="00BF622B">
        <w:rPr>
          <w:rFonts w:ascii="David" w:hAnsi="David" w:cs="David" w:hint="cs"/>
          <w:sz w:val="24"/>
          <w:szCs w:val="24"/>
          <w:rtl/>
        </w:rPr>
        <w:t>התחתונה] ומבטל לאהל של סכך התחתונה</w:t>
      </w:r>
      <w:r w:rsidR="00426168">
        <w:rPr>
          <w:rFonts w:ascii="David" w:hAnsi="David" w:cs="David" w:hint="cs"/>
          <w:sz w:val="24"/>
          <w:szCs w:val="24"/>
          <w:rtl/>
        </w:rPr>
        <w:t xml:space="preserve">, </w:t>
      </w:r>
      <w:proofErr w:type="spellStart"/>
      <w:r w:rsidR="00426168">
        <w:rPr>
          <w:rFonts w:ascii="David" w:hAnsi="David" w:cs="David" w:hint="cs"/>
          <w:sz w:val="24"/>
          <w:szCs w:val="24"/>
          <w:rtl/>
        </w:rPr>
        <w:t>ה"נ</w:t>
      </w:r>
      <w:proofErr w:type="spellEnd"/>
      <w:r w:rsidR="00426168">
        <w:rPr>
          <w:rFonts w:ascii="David" w:hAnsi="David" w:cs="David" w:hint="cs"/>
          <w:sz w:val="24"/>
          <w:szCs w:val="24"/>
          <w:rtl/>
        </w:rPr>
        <w:t xml:space="preserve"> אתא אהל זה של המטה ומבטל לסכך </w:t>
      </w:r>
      <w:proofErr w:type="spellStart"/>
      <w:r w:rsidR="00426168">
        <w:rPr>
          <w:rFonts w:ascii="David" w:hAnsi="David" w:cs="David" w:hint="cs"/>
          <w:sz w:val="24"/>
          <w:szCs w:val="24"/>
          <w:rtl/>
        </w:rPr>
        <w:t>דסוכה</w:t>
      </w:r>
      <w:proofErr w:type="spellEnd"/>
      <w:r w:rsidR="00426168">
        <w:rPr>
          <w:rFonts w:ascii="David" w:hAnsi="David" w:cs="David" w:hint="cs"/>
          <w:sz w:val="24"/>
          <w:szCs w:val="24"/>
          <w:rtl/>
        </w:rPr>
        <w:t xml:space="preserve"> למי שישן תחתיו כיון </w:t>
      </w:r>
      <w:proofErr w:type="spellStart"/>
      <w:r w:rsidR="00426168">
        <w:rPr>
          <w:rFonts w:ascii="David" w:hAnsi="David" w:cs="David" w:hint="cs"/>
          <w:sz w:val="24"/>
          <w:szCs w:val="24"/>
          <w:rtl/>
        </w:rPr>
        <w:t>דחשיב</w:t>
      </w:r>
      <w:proofErr w:type="spellEnd"/>
      <w:r w:rsidR="00426168">
        <w:rPr>
          <w:rFonts w:ascii="David" w:hAnsi="David" w:cs="David" w:hint="cs"/>
          <w:sz w:val="24"/>
          <w:szCs w:val="24"/>
          <w:rtl/>
        </w:rPr>
        <w:t xml:space="preserve"> דאית בי' י', והיינו דמ</w:t>
      </w:r>
      <w:r w:rsidR="00012AA7">
        <w:rPr>
          <w:rFonts w:ascii="David" w:hAnsi="David" w:cs="David" w:hint="cs"/>
          <w:sz w:val="24"/>
          <w:szCs w:val="24"/>
          <w:rtl/>
        </w:rPr>
        <w:t>ה שמסכך על גובה י' הוי דבר חשוב כלפי רמת הסיכוך.</w:t>
      </w:r>
      <w:r w:rsidR="00BF622B">
        <w:rPr>
          <w:rFonts w:ascii="David" w:hAnsi="David" w:cs="David" w:hint="cs"/>
          <w:sz w:val="24"/>
          <w:szCs w:val="24"/>
          <w:rtl/>
        </w:rPr>
        <w:t xml:space="preserve"> ואכן בפשטות מתבאר </w:t>
      </w:r>
      <w:proofErr w:type="spellStart"/>
      <w:r w:rsidR="00BF622B">
        <w:rPr>
          <w:rFonts w:ascii="David" w:hAnsi="David" w:cs="David" w:hint="cs"/>
          <w:sz w:val="24"/>
          <w:szCs w:val="24"/>
          <w:rtl/>
        </w:rPr>
        <w:t>הסוגיא</w:t>
      </w:r>
      <w:proofErr w:type="spellEnd"/>
      <w:r w:rsidR="00BF622B">
        <w:rPr>
          <w:rFonts w:ascii="David" w:hAnsi="David" w:cs="David" w:hint="cs"/>
          <w:sz w:val="24"/>
          <w:szCs w:val="24"/>
          <w:rtl/>
        </w:rPr>
        <w:t xml:space="preserve"> לעיל (דף י.) </w:t>
      </w:r>
      <w:proofErr w:type="spellStart"/>
      <w:r w:rsidR="00BF622B">
        <w:rPr>
          <w:rFonts w:ascii="David" w:hAnsi="David" w:cs="David" w:hint="cs"/>
          <w:sz w:val="24"/>
          <w:szCs w:val="24"/>
          <w:rtl/>
        </w:rPr>
        <w:t>דפסול</w:t>
      </w:r>
      <w:proofErr w:type="spellEnd"/>
      <w:r w:rsidR="00BF622B">
        <w:rPr>
          <w:rFonts w:ascii="David" w:hAnsi="David" w:cs="David" w:hint="cs"/>
          <w:sz w:val="24"/>
          <w:szCs w:val="24"/>
          <w:rtl/>
        </w:rPr>
        <w:t xml:space="preserve"> סוכה תחת סוכה הוא כפשוטו במה שיש כאן שתי סוכות, והיינו דמה שיש שתי סככות כלפי </w:t>
      </w:r>
      <w:r w:rsidR="002C287E">
        <w:rPr>
          <w:rFonts w:ascii="David" w:hAnsi="David" w:cs="David" w:hint="cs"/>
          <w:sz w:val="24"/>
          <w:szCs w:val="24"/>
          <w:rtl/>
        </w:rPr>
        <w:t xml:space="preserve">מי שיושב בתחתונה נחשב כשתי סוכות. </w:t>
      </w:r>
      <w:r w:rsidR="002C287E" w:rsidRPr="002C287E">
        <w:rPr>
          <w:rFonts w:ascii="David" w:hAnsi="David" w:cs="David" w:hint="cs"/>
          <w:b/>
          <w:bCs/>
          <w:sz w:val="24"/>
          <w:szCs w:val="24"/>
          <w:rtl/>
        </w:rPr>
        <w:t>וברש"י</w:t>
      </w:r>
      <w:r w:rsidR="002C287E">
        <w:rPr>
          <w:rFonts w:ascii="David" w:hAnsi="David" w:cs="David" w:hint="cs"/>
          <w:sz w:val="24"/>
          <w:szCs w:val="24"/>
          <w:rtl/>
        </w:rPr>
        <w:t xml:space="preserve"> (שם ד"ה וכמה) וז"ל "דלא </w:t>
      </w:r>
      <w:proofErr w:type="spellStart"/>
      <w:r w:rsidR="002C287E">
        <w:rPr>
          <w:rFonts w:ascii="David" w:hAnsi="David" w:cs="David" w:hint="cs"/>
          <w:sz w:val="24"/>
          <w:szCs w:val="24"/>
          <w:rtl/>
        </w:rPr>
        <w:t>נימא</w:t>
      </w:r>
      <w:proofErr w:type="spellEnd"/>
      <w:r w:rsidR="002C287E">
        <w:rPr>
          <w:rFonts w:ascii="David" w:hAnsi="David" w:cs="David" w:hint="cs"/>
          <w:sz w:val="24"/>
          <w:szCs w:val="24"/>
          <w:rtl/>
        </w:rPr>
        <w:t xml:space="preserve"> חד סוכה היא" וכן </w:t>
      </w:r>
      <w:r w:rsidR="002C287E" w:rsidRPr="002C287E">
        <w:rPr>
          <w:rFonts w:ascii="David" w:hAnsi="David" w:cs="David" w:hint="cs"/>
          <w:b/>
          <w:bCs/>
          <w:sz w:val="24"/>
          <w:szCs w:val="24"/>
          <w:rtl/>
        </w:rPr>
        <w:t>ברש"י</w:t>
      </w:r>
      <w:r w:rsidR="002C287E">
        <w:rPr>
          <w:rFonts w:ascii="David" w:hAnsi="David" w:cs="David" w:hint="cs"/>
          <w:sz w:val="24"/>
          <w:szCs w:val="24"/>
          <w:rtl/>
        </w:rPr>
        <w:t xml:space="preserve"> (ד"ה טפח) וז"ל אבל בציר מטפח חד סככה היא" </w:t>
      </w:r>
      <w:r w:rsidR="003E5447">
        <w:rPr>
          <w:rFonts w:ascii="David" w:hAnsi="David" w:cs="David" w:hint="cs"/>
          <w:sz w:val="24"/>
          <w:szCs w:val="24"/>
          <w:rtl/>
        </w:rPr>
        <w:t xml:space="preserve">אכן לפי שמואל שמצריך שם י' טפחים כשיעור סוכה כשירה מבואר שאינו בכדי שיחשב ב' סככות, אלא שפסול סוכה תחת סוכה הוא </w:t>
      </w:r>
      <w:proofErr w:type="spellStart"/>
      <w:r w:rsidR="003E5447">
        <w:rPr>
          <w:rFonts w:ascii="David" w:hAnsi="David" w:cs="David" w:hint="cs"/>
          <w:sz w:val="24"/>
          <w:szCs w:val="24"/>
          <w:rtl/>
        </w:rPr>
        <w:t>גזיה"כ</w:t>
      </w:r>
      <w:proofErr w:type="spellEnd"/>
      <w:r w:rsidR="003E5447">
        <w:rPr>
          <w:rFonts w:ascii="David" w:hAnsi="David" w:cs="David" w:hint="cs"/>
          <w:sz w:val="24"/>
          <w:szCs w:val="24"/>
          <w:rtl/>
        </w:rPr>
        <w:t xml:space="preserve"> </w:t>
      </w:r>
      <w:proofErr w:type="spellStart"/>
      <w:r w:rsidR="003E5447">
        <w:rPr>
          <w:rFonts w:ascii="David" w:hAnsi="David" w:cs="David" w:hint="cs"/>
          <w:sz w:val="24"/>
          <w:szCs w:val="24"/>
          <w:rtl/>
        </w:rPr>
        <w:t>דכל</w:t>
      </w:r>
      <w:proofErr w:type="spellEnd"/>
      <w:r w:rsidR="003E5447">
        <w:rPr>
          <w:rFonts w:ascii="David" w:hAnsi="David" w:cs="David" w:hint="cs"/>
          <w:sz w:val="24"/>
          <w:szCs w:val="24"/>
          <w:rtl/>
        </w:rPr>
        <w:t xml:space="preserve"> שיש סוכה כשרה מעל התחתונה פסול, וכמבואר בהמשך </w:t>
      </w:r>
      <w:proofErr w:type="spellStart"/>
      <w:r w:rsidR="003E5447">
        <w:rPr>
          <w:rFonts w:ascii="David" w:hAnsi="David" w:cs="David" w:hint="cs"/>
          <w:sz w:val="24"/>
          <w:szCs w:val="24"/>
          <w:rtl/>
        </w:rPr>
        <w:t>הגמ</w:t>
      </w:r>
      <w:proofErr w:type="spellEnd"/>
      <w:r w:rsidR="003E5447">
        <w:rPr>
          <w:rFonts w:ascii="David" w:hAnsi="David" w:cs="David" w:hint="cs"/>
          <w:sz w:val="24"/>
          <w:szCs w:val="24"/>
          <w:rtl/>
        </w:rPr>
        <w:t>' דבעי שיהא ראוי לקבל כרים וכסתות ולא סגי במה שהיא גבוהה י' גרידא, אלא בעי הכשר סוכה לכל דבר. אמנם</w:t>
      </w:r>
      <w:r w:rsidR="00BF622B">
        <w:rPr>
          <w:rFonts w:ascii="David" w:hAnsi="David" w:cs="David" w:hint="cs"/>
          <w:sz w:val="24"/>
          <w:szCs w:val="24"/>
          <w:rtl/>
        </w:rPr>
        <w:t xml:space="preserve"> </w:t>
      </w:r>
      <w:r w:rsidR="00BF622B" w:rsidRPr="00C55C91">
        <w:rPr>
          <w:rFonts w:ascii="David" w:hAnsi="David" w:cs="David" w:hint="cs"/>
          <w:b/>
          <w:bCs/>
          <w:sz w:val="24"/>
          <w:szCs w:val="24"/>
          <w:rtl/>
        </w:rPr>
        <w:t xml:space="preserve">במלחמות </w:t>
      </w:r>
      <w:r w:rsidR="00BF622B">
        <w:rPr>
          <w:rFonts w:ascii="David" w:hAnsi="David" w:cs="David" w:hint="cs"/>
          <w:sz w:val="24"/>
          <w:szCs w:val="24"/>
          <w:rtl/>
        </w:rPr>
        <w:t xml:space="preserve">הבין </w:t>
      </w:r>
      <w:proofErr w:type="spellStart"/>
      <w:r w:rsidR="00BF622B">
        <w:rPr>
          <w:rFonts w:ascii="David" w:hAnsi="David" w:cs="David" w:hint="cs"/>
          <w:sz w:val="24"/>
          <w:szCs w:val="24"/>
          <w:rtl/>
        </w:rPr>
        <w:t>דפסול</w:t>
      </w:r>
      <w:proofErr w:type="spellEnd"/>
      <w:r w:rsidR="00BF622B">
        <w:rPr>
          <w:rFonts w:ascii="David" w:hAnsi="David" w:cs="David" w:hint="cs"/>
          <w:sz w:val="24"/>
          <w:szCs w:val="24"/>
          <w:rtl/>
        </w:rPr>
        <w:t xml:space="preserve"> סוכה תחת סוכה אינו מצד שתי סככות שאין פסול כזה כלל, וכל הפסול הוא בסכך במה </w:t>
      </w:r>
      <w:r w:rsidR="00A270A2">
        <w:rPr>
          <w:rFonts w:ascii="David" w:hAnsi="David" w:cs="David" w:hint="cs"/>
          <w:sz w:val="24"/>
          <w:szCs w:val="24"/>
          <w:rtl/>
        </w:rPr>
        <w:t xml:space="preserve">שאחד הסוכות פסול הוא </w:t>
      </w:r>
      <w:r w:rsidR="00BF622B">
        <w:rPr>
          <w:rFonts w:ascii="David" w:hAnsi="David" w:cs="David" w:hint="cs"/>
          <w:sz w:val="24"/>
          <w:szCs w:val="24"/>
          <w:rtl/>
        </w:rPr>
        <w:t xml:space="preserve">כלפי הסוכה התחתונה. ונמצא כאן מחלוקת בין </w:t>
      </w:r>
      <w:r w:rsidR="00BF622B" w:rsidRPr="002C287E">
        <w:rPr>
          <w:rFonts w:ascii="David" w:hAnsi="David" w:cs="David" w:hint="cs"/>
          <w:b/>
          <w:bCs/>
          <w:sz w:val="24"/>
          <w:szCs w:val="24"/>
          <w:rtl/>
        </w:rPr>
        <w:t xml:space="preserve">המלחמות </w:t>
      </w:r>
      <w:proofErr w:type="spellStart"/>
      <w:r w:rsidR="00BF622B" w:rsidRPr="002C287E">
        <w:rPr>
          <w:rFonts w:ascii="David" w:hAnsi="David" w:cs="David" w:hint="cs"/>
          <w:b/>
          <w:bCs/>
          <w:sz w:val="24"/>
          <w:szCs w:val="24"/>
          <w:rtl/>
        </w:rPr>
        <w:t>ושא"ר</w:t>
      </w:r>
      <w:proofErr w:type="spellEnd"/>
      <w:r w:rsidR="00BF622B">
        <w:rPr>
          <w:rFonts w:ascii="David" w:hAnsi="David" w:cs="David" w:hint="cs"/>
          <w:sz w:val="24"/>
          <w:szCs w:val="24"/>
          <w:rtl/>
        </w:rPr>
        <w:t xml:space="preserve"> </w:t>
      </w:r>
      <w:proofErr w:type="spellStart"/>
      <w:r w:rsidR="00BF622B">
        <w:rPr>
          <w:rFonts w:ascii="David" w:hAnsi="David" w:cs="David" w:hint="cs"/>
          <w:sz w:val="24"/>
          <w:szCs w:val="24"/>
          <w:rtl/>
        </w:rPr>
        <w:t>האיך</w:t>
      </w:r>
      <w:proofErr w:type="spellEnd"/>
      <w:r w:rsidR="00BF622B">
        <w:rPr>
          <w:rFonts w:ascii="David" w:hAnsi="David" w:cs="David" w:hint="cs"/>
          <w:sz w:val="24"/>
          <w:szCs w:val="24"/>
          <w:rtl/>
        </w:rPr>
        <w:t xml:space="preserve"> לדון סכך העליון כלפי סוכה התחתונה </w:t>
      </w:r>
      <w:proofErr w:type="spellStart"/>
      <w:r w:rsidR="00BF622B">
        <w:rPr>
          <w:rFonts w:ascii="David" w:hAnsi="David" w:cs="David" w:hint="cs"/>
          <w:sz w:val="24"/>
          <w:szCs w:val="24"/>
          <w:rtl/>
        </w:rPr>
        <w:t>מסברא</w:t>
      </w:r>
      <w:proofErr w:type="spellEnd"/>
      <w:r w:rsidR="00BF622B">
        <w:rPr>
          <w:rFonts w:ascii="David" w:hAnsi="David" w:cs="David" w:hint="cs"/>
          <w:sz w:val="24"/>
          <w:szCs w:val="24"/>
          <w:rtl/>
        </w:rPr>
        <w:t xml:space="preserve"> חיצונה, דלפי המלחמות </w:t>
      </w:r>
      <w:r w:rsidR="00A270A2">
        <w:rPr>
          <w:rFonts w:ascii="David" w:hAnsi="David" w:cs="David" w:hint="cs"/>
          <w:sz w:val="24"/>
          <w:szCs w:val="24"/>
          <w:rtl/>
        </w:rPr>
        <w:t xml:space="preserve">הוא נידון כסך </w:t>
      </w:r>
      <w:r w:rsidR="00BF622B">
        <w:rPr>
          <w:rFonts w:ascii="David" w:hAnsi="David" w:cs="David" w:hint="cs"/>
          <w:sz w:val="24"/>
          <w:szCs w:val="24"/>
          <w:rtl/>
        </w:rPr>
        <w:t>פסול משום</w:t>
      </w:r>
      <w:r w:rsidR="00A270A2">
        <w:rPr>
          <w:rFonts w:ascii="David" w:hAnsi="David" w:cs="David" w:hint="cs"/>
          <w:sz w:val="24"/>
          <w:szCs w:val="24"/>
          <w:rtl/>
        </w:rPr>
        <w:t xml:space="preserve"> שאינו עומד להצל על התחתונה. ובאמת שזה חידוש גדול, </w:t>
      </w:r>
      <w:proofErr w:type="spellStart"/>
      <w:r w:rsidR="00A270A2">
        <w:rPr>
          <w:rFonts w:ascii="David" w:hAnsi="David" w:cs="David" w:hint="cs"/>
          <w:sz w:val="24"/>
          <w:szCs w:val="24"/>
          <w:rtl/>
        </w:rPr>
        <w:t>דאע"ג</w:t>
      </w:r>
      <w:proofErr w:type="spellEnd"/>
      <w:r w:rsidR="00A270A2">
        <w:rPr>
          <w:rFonts w:ascii="David" w:hAnsi="David" w:cs="David" w:hint="cs"/>
          <w:sz w:val="24"/>
          <w:szCs w:val="24"/>
          <w:rtl/>
        </w:rPr>
        <w:t xml:space="preserve"> שהסכך הוא כשר במקומו </w:t>
      </w:r>
      <w:proofErr w:type="spellStart"/>
      <w:r w:rsidR="00A270A2">
        <w:rPr>
          <w:rFonts w:ascii="David" w:hAnsi="David" w:cs="David" w:hint="cs"/>
          <w:sz w:val="24"/>
          <w:szCs w:val="24"/>
          <w:rtl/>
        </w:rPr>
        <w:t>ומיצל</w:t>
      </w:r>
      <w:proofErr w:type="spellEnd"/>
      <w:r w:rsidR="00A270A2">
        <w:rPr>
          <w:rFonts w:ascii="David" w:hAnsi="David" w:cs="David" w:hint="cs"/>
          <w:sz w:val="24"/>
          <w:szCs w:val="24"/>
          <w:rtl/>
        </w:rPr>
        <w:t xml:space="preserve"> לעליונה, הואיל ואינו נצרך ועומד להצל התחתונה פסול, ולכן רוב הראשונים חולקים </w:t>
      </w:r>
      <w:proofErr w:type="spellStart"/>
      <w:r w:rsidR="00A270A2">
        <w:rPr>
          <w:rFonts w:ascii="David" w:hAnsi="David" w:cs="David" w:hint="cs"/>
          <w:sz w:val="24"/>
          <w:szCs w:val="24"/>
          <w:rtl/>
        </w:rPr>
        <w:t>וס"ל</w:t>
      </w:r>
      <w:proofErr w:type="spellEnd"/>
      <w:r w:rsidR="00A270A2">
        <w:rPr>
          <w:rFonts w:ascii="David" w:hAnsi="David" w:cs="David" w:hint="cs"/>
          <w:sz w:val="24"/>
          <w:szCs w:val="24"/>
          <w:rtl/>
        </w:rPr>
        <w:t xml:space="preserve"> </w:t>
      </w:r>
      <w:proofErr w:type="spellStart"/>
      <w:r w:rsidR="00A270A2">
        <w:rPr>
          <w:rFonts w:ascii="David" w:hAnsi="David" w:cs="David" w:hint="cs"/>
          <w:sz w:val="24"/>
          <w:szCs w:val="24"/>
          <w:rtl/>
        </w:rPr>
        <w:t>דסכך</w:t>
      </w:r>
      <w:proofErr w:type="spellEnd"/>
      <w:r w:rsidR="00A270A2">
        <w:rPr>
          <w:rFonts w:ascii="David" w:hAnsi="David" w:cs="David" w:hint="cs"/>
          <w:sz w:val="24"/>
          <w:szCs w:val="24"/>
          <w:rtl/>
        </w:rPr>
        <w:t xml:space="preserve"> העליון הוא כשר. </w:t>
      </w:r>
    </w:p>
    <w:p w:rsidR="0097402C" w:rsidRPr="0097402C" w:rsidRDefault="004B0CE6" w:rsidP="009250D5">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בא"ד.</w:t>
      </w:r>
      <w:r>
        <w:rPr>
          <w:rFonts w:ascii="David" w:hAnsi="David" w:cs="David" w:hint="cs"/>
          <w:sz w:val="24"/>
          <w:szCs w:val="24"/>
          <w:rtl/>
        </w:rPr>
        <w:t xml:space="preserve"> </w:t>
      </w:r>
      <w:r w:rsidRPr="004B0CE6">
        <w:rPr>
          <w:rFonts w:ascii="David" w:hAnsi="David" w:cs="David" w:hint="cs"/>
          <w:b/>
          <w:bCs/>
          <w:sz w:val="24"/>
          <w:szCs w:val="24"/>
          <w:rtl/>
        </w:rPr>
        <w:t>ועיקר ישיבת הסוכה אכילה שתיה ושינה.</w:t>
      </w:r>
      <w:r>
        <w:rPr>
          <w:rFonts w:ascii="David" w:hAnsi="David" w:cs="David" w:hint="cs"/>
          <w:sz w:val="24"/>
          <w:szCs w:val="24"/>
          <w:rtl/>
        </w:rPr>
        <w:t xml:space="preserve"> נראה מסדר דברי רש"י שרק כאן נתחדש דבר זה שגם שינה היא מעיקר מצות ישיבת סוכה ולא שינה </w:t>
      </w:r>
      <w:proofErr w:type="spellStart"/>
      <w:r>
        <w:rPr>
          <w:rFonts w:ascii="David" w:hAnsi="David" w:cs="David" w:hint="cs"/>
          <w:sz w:val="24"/>
          <w:szCs w:val="24"/>
          <w:rtl/>
        </w:rPr>
        <w:t>וקמ"ל</w:t>
      </w:r>
      <w:proofErr w:type="spellEnd"/>
      <w:r>
        <w:rPr>
          <w:rFonts w:ascii="David" w:hAnsi="David" w:cs="David" w:hint="cs"/>
          <w:sz w:val="24"/>
          <w:szCs w:val="24"/>
          <w:rtl/>
        </w:rPr>
        <w:t xml:space="preserve"> דגם שינה היא מעיקר </w:t>
      </w:r>
      <w:proofErr w:type="spellStart"/>
      <w:r>
        <w:rPr>
          <w:rFonts w:ascii="David" w:hAnsi="David" w:cs="David" w:hint="cs"/>
          <w:sz w:val="24"/>
          <w:szCs w:val="24"/>
          <w:rtl/>
        </w:rPr>
        <w:t>המצוה</w:t>
      </w:r>
      <w:proofErr w:type="spellEnd"/>
      <w:r>
        <w:rPr>
          <w:rFonts w:ascii="David" w:hAnsi="David" w:cs="David" w:hint="cs"/>
          <w:sz w:val="24"/>
          <w:szCs w:val="24"/>
          <w:rtl/>
        </w:rPr>
        <w:t xml:space="preserve">, והוא משום </w:t>
      </w:r>
      <w:proofErr w:type="spellStart"/>
      <w:r>
        <w:rPr>
          <w:rFonts w:ascii="David" w:hAnsi="David" w:cs="David" w:hint="cs"/>
          <w:sz w:val="24"/>
          <w:szCs w:val="24"/>
          <w:rtl/>
        </w:rPr>
        <w:t>דלשון</w:t>
      </w:r>
      <w:proofErr w:type="spellEnd"/>
      <w:r>
        <w:rPr>
          <w:rFonts w:ascii="David" w:hAnsi="David" w:cs="David" w:hint="cs"/>
          <w:sz w:val="24"/>
          <w:szCs w:val="24"/>
          <w:rtl/>
        </w:rPr>
        <w:t xml:space="preserve"> </w:t>
      </w:r>
      <w:proofErr w:type="spellStart"/>
      <w:r>
        <w:rPr>
          <w:rFonts w:ascii="David" w:hAnsi="David" w:cs="David" w:hint="cs"/>
          <w:sz w:val="24"/>
          <w:szCs w:val="24"/>
          <w:rtl/>
        </w:rPr>
        <w:t>מתנ</w:t>
      </w:r>
      <w:proofErr w:type="spellEnd"/>
      <w:r>
        <w:rPr>
          <w:rFonts w:ascii="David" w:hAnsi="David" w:cs="David" w:hint="cs"/>
          <w:sz w:val="24"/>
          <w:szCs w:val="24"/>
          <w:rtl/>
        </w:rPr>
        <w:t xml:space="preserve">' לא יצא </w:t>
      </w:r>
      <w:proofErr w:type="spellStart"/>
      <w:r>
        <w:rPr>
          <w:rFonts w:ascii="David" w:hAnsi="David" w:cs="David" w:hint="cs"/>
          <w:sz w:val="24"/>
          <w:szCs w:val="24"/>
          <w:rtl/>
        </w:rPr>
        <w:t>יד"ח</w:t>
      </w:r>
      <w:proofErr w:type="spellEnd"/>
      <w:r>
        <w:rPr>
          <w:rFonts w:ascii="David" w:hAnsi="David" w:cs="David" w:hint="cs"/>
          <w:sz w:val="24"/>
          <w:szCs w:val="24"/>
          <w:rtl/>
        </w:rPr>
        <w:t xml:space="preserve"> ולא </w:t>
      </w:r>
      <w:proofErr w:type="spellStart"/>
      <w:r>
        <w:rPr>
          <w:rFonts w:ascii="David" w:hAnsi="David" w:cs="David" w:hint="cs"/>
          <w:sz w:val="24"/>
          <w:szCs w:val="24"/>
          <w:rtl/>
        </w:rPr>
        <w:t>קתני</w:t>
      </w:r>
      <w:proofErr w:type="spellEnd"/>
      <w:r>
        <w:rPr>
          <w:rFonts w:ascii="David" w:hAnsi="David" w:cs="David" w:hint="cs"/>
          <w:sz w:val="24"/>
          <w:szCs w:val="24"/>
          <w:rtl/>
        </w:rPr>
        <w:t xml:space="preserve"> אסור לישן חוץ לסוכה שהוא לשון איסור מורה </w:t>
      </w:r>
      <w:proofErr w:type="spellStart"/>
      <w:r>
        <w:rPr>
          <w:rFonts w:ascii="David" w:hAnsi="David" w:cs="David" w:hint="cs"/>
          <w:sz w:val="24"/>
          <w:szCs w:val="24"/>
          <w:rtl/>
        </w:rPr>
        <w:t>שלענין</w:t>
      </w:r>
      <w:proofErr w:type="spellEnd"/>
      <w:r>
        <w:rPr>
          <w:rFonts w:ascii="David" w:hAnsi="David" w:cs="David" w:hint="cs"/>
          <w:sz w:val="24"/>
          <w:szCs w:val="24"/>
          <w:rtl/>
        </w:rPr>
        <w:t xml:space="preserve"> קיום מצוה </w:t>
      </w:r>
      <w:proofErr w:type="spellStart"/>
      <w:r>
        <w:rPr>
          <w:rFonts w:ascii="David" w:hAnsi="David" w:cs="David" w:hint="cs"/>
          <w:sz w:val="24"/>
          <w:szCs w:val="24"/>
          <w:rtl/>
        </w:rPr>
        <w:t>משתעי</w:t>
      </w:r>
      <w:proofErr w:type="spellEnd"/>
      <w:r>
        <w:rPr>
          <w:rFonts w:ascii="David" w:hAnsi="David" w:cs="David" w:hint="cs"/>
          <w:sz w:val="24"/>
          <w:szCs w:val="24"/>
          <w:rtl/>
        </w:rPr>
        <w:t xml:space="preserve">, וכך דייק </w:t>
      </w:r>
      <w:proofErr w:type="spellStart"/>
      <w:r w:rsidRPr="009A71B9">
        <w:rPr>
          <w:rFonts w:ascii="David" w:hAnsi="David" w:cs="David" w:hint="cs"/>
          <w:b/>
          <w:bCs/>
          <w:sz w:val="24"/>
          <w:szCs w:val="24"/>
          <w:rtl/>
        </w:rPr>
        <w:t>המלאכת</w:t>
      </w:r>
      <w:proofErr w:type="spellEnd"/>
      <w:r w:rsidRPr="009A71B9">
        <w:rPr>
          <w:rFonts w:ascii="David" w:hAnsi="David" w:cs="David" w:hint="cs"/>
          <w:b/>
          <w:bCs/>
          <w:sz w:val="24"/>
          <w:szCs w:val="24"/>
          <w:rtl/>
        </w:rPr>
        <w:t xml:space="preserve"> שלמה</w:t>
      </w:r>
      <w:r>
        <w:rPr>
          <w:rFonts w:ascii="David" w:hAnsi="David" w:cs="David" w:hint="cs"/>
          <w:sz w:val="24"/>
          <w:szCs w:val="24"/>
          <w:rtl/>
        </w:rPr>
        <w:t xml:space="preserve"> כאן. </w:t>
      </w:r>
      <w:r w:rsidR="0097402C">
        <w:rPr>
          <w:rFonts w:ascii="David" w:hAnsi="David" w:cs="David" w:hint="cs"/>
          <w:sz w:val="24"/>
          <w:szCs w:val="24"/>
          <w:rtl/>
        </w:rPr>
        <w:t xml:space="preserve">ועי' </w:t>
      </w:r>
      <w:proofErr w:type="spellStart"/>
      <w:r w:rsidR="0097402C" w:rsidRPr="0097402C">
        <w:rPr>
          <w:rFonts w:ascii="David" w:hAnsi="David" w:cs="David" w:hint="cs"/>
          <w:b/>
          <w:bCs/>
          <w:sz w:val="24"/>
          <w:szCs w:val="24"/>
          <w:rtl/>
        </w:rPr>
        <w:t>בר"י</w:t>
      </w:r>
      <w:proofErr w:type="spellEnd"/>
      <w:r w:rsidR="0097402C" w:rsidRPr="0097402C">
        <w:rPr>
          <w:rFonts w:ascii="David" w:hAnsi="David" w:cs="David" w:hint="cs"/>
          <w:b/>
          <w:bCs/>
          <w:sz w:val="24"/>
          <w:szCs w:val="24"/>
          <w:rtl/>
        </w:rPr>
        <w:t xml:space="preserve"> </w:t>
      </w:r>
      <w:proofErr w:type="spellStart"/>
      <w:r w:rsidR="0097402C" w:rsidRPr="0097402C">
        <w:rPr>
          <w:rFonts w:ascii="David" w:hAnsi="David" w:cs="David" w:hint="cs"/>
          <w:b/>
          <w:bCs/>
          <w:sz w:val="24"/>
          <w:szCs w:val="24"/>
          <w:rtl/>
        </w:rPr>
        <w:t>מלוניל</w:t>
      </w:r>
      <w:proofErr w:type="spellEnd"/>
      <w:r w:rsidR="0097402C">
        <w:rPr>
          <w:rFonts w:ascii="David" w:hAnsi="David" w:cs="David" w:hint="cs"/>
          <w:sz w:val="24"/>
          <w:szCs w:val="24"/>
          <w:rtl/>
        </w:rPr>
        <w:t xml:space="preserve"> שכ' וז"ל "ולפי שעיקר ישיבת הסוכה אכילה ושתייה </w:t>
      </w:r>
      <w:r w:rsidR="0097402C" w:rsidRPr="0097402C">
        <w:rPr>
          <w:rFonts w:ascii="David" w:hAnsi="David" w:cs="David" w:hint="cs"/>
          <w:b/>
          <w:bCs/>
          <w:sz w:val="24"/>
          <w:szCs w:val="24"/>
          <w:rtl/>
        </w:rPr>
        <w:t>בא להשמיענו שגם השינה מן העיקר</w:t>
      </w:r>
      <w:r w:rsidR="0097402C">
        <w:rPr>
          <w:rFonts w:ascii="David" w:hAnsi="David" w:cs="David" w:hint="cs"/>
          <w:sz w:val="24"/>
          <w:szCs w:val="24"/>
          <w:rtl/>
        </w:rPr>
        <w:t xml:space="preserve">". </w:t>
      </w:r>
      <w:r>
        <w:rPr>
          <w:rFonts w:ascii="David" w:hAnsi="David" w:cs="David" w:hint="cs"/>
          <w:sz w:val="24"/>
          <w:szCs w:val="24"/>
          <w:rtl/>
        </w:rPr>
        <w:t xml:space="preserve">אך באמת </w:t>
      </w:r>
      <w:r w:rsidRPr="004B0CE6">
        <w:rPr>
          <w:rFonts w:ascii="David" w:hAnsi="David" w:cs="David" w:hint="cs"/>
          <w:b/>
          <w:bCs/>
          <w:sz w:val="24"/>
          <w:szCs w:val="24"/>
          <w:rtl/>
        </w:rPr>
        <w:t>צ"ב</w:t>
      </w:r>
      <w:r>
        <w:rPr>
          <w:rFonts w:ascii="David" w:hAnsi="David" w:cs="David" w:hint="cs"/>
          <w:sz w:val="24"/>
          <w:szCs w:val="24"/>
          <w:rtl/>
        </w:rPr>
        <w:t xml:space="preserve">, </w:t>
      </w:r>
      <w:proofErr w:type="spellStart"/>
      <w:r>
        <w:rPr>
          <w:rFonts w:ascii="David" w:hAnsi="David" w:cs="David" w:hint="cs"/>
          <w:sz w:val="24"/>
          <w:szCs w:val="24"/>
          <w:rtl/>
        </w:rPr>
        <w:t>דבשלמא</w:t>
      </w:r>
      <w:proofErr w:type="spellEnd"/>
      <w:r>
        <w:rPr>
          <w:rFonts w:ascii="David" w:hAnsi="David" w:cs="David" w:hint="cs"/>
          <w:sz w:val="24"/>
          <w:szCs w:val="24"/>
          <w:rtl/>
        </w:rPr>
        <w:t xml:space="preserve"> באכילה שייך חיוב לאכול בסוכה לילה הראשונה ולכן תני לא יצא </w:t>
      </w:r>
      <w:proofErr w:type="spellStart"/>
      <w:r>
        <w:rPr>
          <w:rFonts w:ascii="David" w:hAnsi="David" w:cs="David" w:hint="cs"/>
          <w:sz w:val="24"/>
          <w:szCs w:val="24"/>
          <w:rtl/>
        </w:rPr>
        <w:t>יד"ח</w:t>
      </w:r>
      <w:proofErr w:type="spellEnd"/>
      <w:r>
        <w:rPr>
          <w:rFonts w:ascii="David" w:hAnsi="David" w:cs="David" w:hint="cs"/>
          <w:sz w:val="24"/>
          <w:szCs w:val="24"/>
          <w:rtl/>
        </w:rPr>
        <w:t xml:space="preserve"> כדי </w:t>
      </w:r>
      <w:proofErr w:type="spellStart"/>
      <w:r>
        <w:rPr>
          <w:rFonts w:ascii="David" w:hAnsi="David" w:cs="David" w:hint="cs"/>
          <w:sz w:val="24"/>
          <w:szCs w:val="24"/>
          <w:rtl/>
        </w:rPr>
        <w:t>לאשמועינן</w:t>
      </w:r>
      <w:proofErr w:type="spellEnd"/>
      <w:r>
        <w:rPr>
          <w:rFonts w:ascii="David" w:hAnsi="David" w:cs="David" w:hint="cs"/>
          <w:sz w:val="24"/>
          <w:szCs w:val="24"/>
          <w:rtl/>
        </w:rPr>
        <w:t xml:space="preserve"> שצריך לאכול שנית, אך בשינה </w:t>
      </w:r>
      <w:proofErr w:type="spellStart"/>
      <w:r>
        <w:rPr>
          <w:rFonts w:ascii="David" w:hAnsi="David" w:cs="David" w:hint="cs"/>
          <w:sz w:val="24"/>
          <w:szCs w:val="24"/>
          <w:rtl/>
        </w:rPr>
        <w:t>מהיכי</w:t>
      </w:r>
      <w:proofErr w:type="spellEnd"/>
      <w:r>
        <w:rPr>
          <w:rFonts w:ascii="David" w:hAnsi="David" w:cs="David" w:hint="cs"/>
          <w:sz w:val="24"/>
          <w:szCs w:val="24"/>
          <w:rtl/>
        </w:rPr>
        <w:t xml:space="preserve"> תיתי שיהא חיוב </w:t>
      </w:r>
      <w:proofErr w:type="spellStart"/>
      <w:r>
        <w:rPr>
          <w:rFonts w:ascii="David" w:hAnsi="David" w:cs="David" w:hint="cs"/>
          <w:sz w:val="24"/>
          <w:szCs w:val="24"/>
          <w:rtl/>
        </w:rPr>
        <w:t>בקו"ע</w:t>
      </w:r>
      <w:proofErr w:type="spellEnd"/>
      <w:r>
        <w:rPr>
          <w:rFonts w:ascii="David" w:hAnsi="David" w:cs="David" w:hint="cs"/>
          <w:sz w:val="24"/>
          <w:szCs w:val="24"/>
          <w:rtl/>
        </w:rPr>
        <w:t xml:space="preserve"> לישן </w:t>
      </w:r>
      <w:r w:rsidR="009A71B9">
        <w:rPr>
          <w:rFonts w:ascii="David" w:hAnsi="David" w:cs="David" w:hint="cs"/>
          <w:sz w:val="24"/>
          <w:szCs w:val="24"/>
          <w:rtl/>
        </w:rPr>
        <w:t xml:space="preserve">בסוכה כמו אכילה, וא"כ לשון </w:t>
      </w:r>
      <w:r w:rsidR="00426168">
        <w:rPr>
          <w:rFonts w:ascii="David" w:hAnsi="David" w:cs="David" w:hint="cs"/>
          <w:sz w:val="24"/>
          <w:szCs w:val="24"/>
          <w:rtl/>
        </w:rPr>
        <w:t>"</w:t>
      </w:r>
      <w:r w:rsidR="009A71B9">
        <w:rPr>
          <w:rFonts w:ascii="David" w:hAnsi="David" w:cs="David" w:hint="cs"/>
          <w:sz w:val="24"/>
          <w:szCs w:val="24"/>
          <w:rtl/>
        </w:rPr>
        <w:t xml:space="preserve">לא יצא </w:t>
      </w:r>
      <w:proofErr w:type="spellStart"/>
      <w:r w:rsidR="009A71B9">
        <w:rPr>
          <w:rFonts w:ascii="David" w:hAnsi="David" w:cs="David" w:hint="cs"/>
          <w:sz w:val="24"/>
          <w:szCs w:val="24"/>
          <w:rtl/>
        </w:rPr>
        <w:t>יד"ח</w:t>
      </w:r>
      <w:proofErr w:type="spellEnd"/>
      <w:r w:rsidR="00426168">
        <w:rPr>
          <w:rFonts w:ascii="David" w:hAnsi="David" w:cs="David" w:hint="cs"/>
          <w:sz w:val="24"/>
          <w:szCs w:val="24"/>
          <w:rtl/>
        </w:rPr>
        <w:t>"</w:t>
      </w:r>
      <w:r w:rsidR="009A71B9">
        <w:rPr>
          <w:rFonts w:ascii="David" w:hAnsi="David" w:cs="David" w:hint="cs"/>
          <w:sz w:val="24"/>
          <w:szCs w:val="24"/>
          <w:rtl/>
        </w:rPr>
        <w:t xml:space="preserve"> המורה על חיוב למלאות חובתו מחדש לא שייך בשינה כי הוא מעוות לא יוכל לתקון על מה שישן חוץ לסוכה. [ואע"ג </w:t>
      </w:r>
      <w:proofErr w:type="spellStart"/>
      <w:r w:rsidR="009A71B9">
        <w:rPr>
          <w:rFonts w:ascii="David" w:hAnsi="David" w:cs="David" w:hint="cs"/>
          <w:sz w:val="24"/>
          <w:szCs w:val="24"/>
          <w:rtl/>
        </w:rPr>
        <w:t>דרש"י</w:t>
      </w:r>
      <w:proofErr w:type="spellEnd"/>
      <w:r w:rsidR="009A71B9">
        <w:rPr>
          <w:rFonts w:ascii="David" w:hAnsi="David" w:cs="David" w:hint="cs"/>
          <w:sz w:val="24"/>
          <w:szCs w:val="24"/>
          <w:rtl/>
        </w:rPr>
        <w:t xml:space="preserve"> הזכיר </w:t>
      </w:r>
      <w:proofErr w:type="spellStart"/>
      <w:r w:rsidR="009A71B9">
        <w:rPr>
          <w:rFonts w:ascii="David" w:hAnsi="David" w:cs="David" w:hint="cs"/>
          <w:sz w:val="24"/>
          <w:szCs w:val="24"/>
          <w:rtl/>
        </w:rPr>
        <w:t>שתיי</w:t>
      </w:r>
      <w:proofErr w:type="spellEnd"/>
      <w:r w:rsidR="009A71B9">
        <w:rPr>
          <w:rFonts w:ascii="David" w:hAnsi="David" w:cs="David" w:hint="cs"/>
          <w:sz w:val="24"/>
          <w:szCs w:val="24"/>
          <w:rtl/>
        </w:rPr>
        <w:t xml:space="preserve">' ואין כלל חיוב לשתות בסוכה מ"מ </w:t>
      </w:r>
      <w:proofErr w:type="spellStart"/>
      <w:r w:rsidR="009A71B9">
        <w:rPr>
          <w:rFonts w:ascii="David" w:hAnsi="David" w:cs="David" w:hint="cs"/>
          <w:sz w:val="24"/>
          <w:szCs w:val="24"/>
          <w:rtl/>
        </w:rPr>
        <w:t>י"ל</w:t>
      </w:r>
      <w:proofErr w:type="spellEnd"/>
      <w:r w:rsidR="009A71B9">
        <w:rPr>
          <w:rFonts w:ascii="David" w:hAnsi="David" w:cs="David" w:hint="cs"/>
          <w:sz w:val="24"/>
          <w:szCs w:val="24"/>
          <w:rtl/>
        </w:rPr>
        <w:t xml:space="preserve"> </w:t>
      </w:r>
      <w:proofErr w:type="spellStart"/>
      <w:r w:rsidR="009A71B9">
        <w:rPr>
          <w:rFonts w:ascii="David" w:hAnsi="David" w:cs="David" w:hint="cs"/>
          <w:sz w:val="24"/>
          <w:szCs w:val="24"/>
          <w:rtl/>
        </w:rPr>
        <w:t>דשתיי</w:t>
      </w:r>
      <w:proofErr w:type="spellEnd"/>
      <w:r w:rsidR="009A71B9">
        <w:rPr>
          <w:rFonts w:ascii="David" w:hAnsi="David" w:cs="David" w:hint="cs"/>
          <w:sz w:val="24"/>
          <w:szCs w:val="24"/>
          <w:rtl/>
        </w:rPr>
        <w:t xml:space="preserve">' </w:t>
      </w:r>
      <w:r w:rsidR="007B3507">
        <w:rPr>
          <w:rFonts w:ascii="David" w:hAnsi="David" w:cs="David" w:hint="cs"/>
          <w:sz w:val="24"/>
          <w:szCs w:val="24"/>
          <w:rtl/>
        </w:rPr>
        <w:t xml:space="preserve">שבתוך הסעודה נדון כאכילה, </w:t>
      </w:r>
      <w:proofErr w:type="spellStart"/>
      <w:r w:rsidR="007B3507">
        <w:rPr>
          <w:rFonts w:ascii="David" w:hAnsi="David" w:cs="David" w:hint="cs"/>
          <w:sz w:val="24"/>
          <w:szCs w:val="24"/>
          <w:rtl/>
        </w:rPr>
        <w:t>דאין</w:t>
      </w:r>
      <w:proofErr w:type="spellEnd"/>
      <w:r w:rsidR="007B3507">
        <w:rPr>
          <w:rFonts w:ascii="David" w:hAnsi="David" w:cs="David" w:hint="cs"/>
          <w:sz w:val="24"/>
          <w:szCs w:val="24"/>
          <w:rtl/>
        </w:rPr>
        <w:t xml:space="preserve"> </w:t>
      </w:r>
      <w:r w:rsidR="009A71B9">
        <w:rPr>
          <w:rFonts w:ascii="David" w:hAnsi="David" w:cs="David" w:hint="cs"/>
          <w:sz w:val="24"/>
          <w:szCs w:val="24"/>
          <w:rtl/>
        </w:rPr>
        <w:t xml:space="preserve">אכילה בלא </w:t>
      </w:r>
      <w:proofErr w:type="spellStart"/>
      <w:r w:rsidR="009A71B9">
        <w:rPr>
          <w:rFonts w:ascii="David" w:hAnsi="David" w:cs="David" w:hint="cs"/>
          <w:sz w:val="24"/>
          <w:szCs w:val="24"/>
          <w:rtl/>
        </w:rPr>
        <w:t>שתיי</w:t>
      </w:r>
      <w:proofErr w:type="spellEnd"/>
      <w:r w:rsidR="009A71B9">
        <w:rPr>
          <w:rFonts w:ascii="David" w:hAnsi="David" w:cs="David" w:hint="cs"/>
          <w:sz w:val="24"/>
          <w:szCs w:val="24"/>
          <w:rtl/>
        </w:rPr>
        <w:t xml:space="preserve">'. ואולי </w:t>
      </w:r>
      <w:proofErr w:type="spellStart"/>
      <w:r w:rsidR="009A71B9">
        <w:rPr>
          <w:rFonts w:ascii="David" w:hAnsi="David" w:cs="David" w:hint="cs"/>
          <w:sz w:val="24"/>
          <w:szCs w:val="24"/>
          <w:rtl/>
        </w:rPr>
        <w:t>י"ל</w:t>
      </w:r>
      <w:proofErr w:type="spellEnd"/>
      <w:r w:rsidR="009A71B9">
        <w:rPr>
          <w:rFonts w:ascii="David" w:hAnsi="David" w:cs="David" w:hint="cs"/>
          <w:sz w:val="24"/>
          <w:szCs w:val="24"/>
          <w:rtl/>
        </w:rPr>
        <w:t xml:space="preserve"> </w:t>
      </w:r>
      <w:proofErr w:type="spellStart"/>
      <w:r w:rsidR="009A71B9">
        <w:rPr>
          <w:rFonts w:ascii="David" w:hAnsi="David" w:cs="David" w:hint="cs"/>
          <w:sz w:val="24"/>
          <w:szCs w:val="24"/>
          <w:rtl/>
        </w:rPr>
        <w:t>דאם</w:t>
      </w:r>
      <w:proofErr w:type="spellEnd"/>
      <w:r w:rsidR="009A71B9">
        <w:rPr>
          <w:rFonts w:ascii="David" w:hAnsi="David" w:cs="David" w:hint="cs"/>
          <w:sz w:val="24"/>
          <w:szCs w:val="24"/>
          <w:rtl/>
        </w:rPr>
        <w:t xml:space="preserve"> שתה בתוך הסעודה חוץ לסוכה לא יצא גם </w:t>
      </w:r>
      <w:proofErr w:type="spellStart"/>
      <w:r w:rsidR="009A71B9">
        <w:rPr>
          <w:rFonts w:ascii="David" w:hAnsi="David" w:cs="David" w:hint="cs"/>
          <w:sz w:val="24"/>
          <w:szCs w:val="24"/>
          <w:rtl/>
        </w:rPr>
        <w:t>יד"ח</w:t>
      </w:r>
      <w:proofErr w:type="spellEnd"/>
      <w:r w:rsidR="009A71B9">
        <w:rPr>
          <w:rFonts w:ascii="David" w:hAnsi="David" w:cs="David" w:hint="cs"/>
          <w:sz w:val="24"/>
          <w:szCs w:val="24"/>
          <w:rtl/>
        </w:rPr>
        <w:t xml:space="preserve"> אכילה, וחידוש הוא]</w:t>
      </w:r>
      <w:r>
        <w:rPr>
          <w:rFonts w:ascii="David" w:hAnsi="David" w:cs="David" w:hint="cs"/>
          <w:sz w:val="24"/>
          <w:szCs w:val="24"/>
          <w:rtl/>
        </w:rPr>
        <w:t xml:space="preserve"> </w:t>
      </w:r>
      <w:r w:rsidR="001559F5">
        <w:rPr>
          <w:rFonts w:ascii="David" w:hAnsi="David" w:cs="David" w:hint="cs"/>
          <w:sz w:val="24"/>
          <w:szCs w:val="24"/>
          <w:rtl/>
        </w:rPr>
        <w:t xml:space="preserve">ועי' </w:t>
      </w:r>
      <w:r w:rsidR="001559F5" w:rsidRPr="001559F5">
        <w:rPr>
          <w:rFonts w:ascii="David" w:hAnsi="David" w:cs="David" w:hint="cs"/>
          <w:b/>
          <w:bCs/>
          <w:sz w:val="24"/>
          <w:szCs w:val="24"/>
          <w:rtl/>
        </w:rPr>
        <w:t xml:space="preserve">שפת אמת </w:t>
      </w:r>
      <w:r w:rsidR="001559F5">
        <w:rPr>
          <w:rFonts w:ascii="David" w:hAnsi="David" w:cs="David" w:hint="cs"/>
          <w:sz w:val="24"/>
          <w:szCs w:val="24"/>
          <w:rtl/>
        </w:rPr>
        <w:t xml:space="preserve">להלן (דף כה:) שרצה לחדש </w:t>
      </w:r>
      <w:proofErr w:type="spellStart"/>
      <w:r w:rsidR="001559F5">
        <w:rPr>
          <w:rFonts w:ascii="David" w:hAnsi="David" w:cs="David" w:hint="cs"/>
          <w:sz w:val="24"/>
          <w:szCs w:val="24"/>
          <w:rtl/>
        </w:rPr>
        <w:t>מכח</w:t>
      </w:r>
      <w:proofErr w:type="spellEnd"/>
      <w:r w:rsidR="001559F5">
        <w:rPr>
          <w:rFonts w:ascii="David" w:hAnsi="David" w:cs="David" w:hint="cs"/>
          <w:sz w:val="24"/>
          <w:szCs w:val="24"/>
          <w:rtl/>
        </w:rPr>
        <w:t xml:space="preserve"> לשון </w:t>
      </w:r>
      <w:proofErr w:type="spellStart"/>
      <w:r w:rsidR="001559F5">
        <w:rPr>
          <w:rFonts w:ascii="David" w:hAnsi="David" w:cs="David" w:hint="cs"/>
          <w:sz w:val="24"/>
          <w:szCs w:val="24"/>
          <w:rtl/>
        </w:rPr>
        <w:t>מתנ</w:t>
      </w:r>
      <w:proofErr w:type="spellEnd"/>
      <w:r w:rsidR="001559F5">
        <w:rPr>
          <w:rFonts w:ascii="David" w:hAnsi="David" w:cs="David" w:hint="cs"/>
          <w:sz w:val="24"/>
          <w:szCs w:val="24"/>
          <w:rtl/>
        </w:rPr>
        <w:t xml:space="preserve">' שאם האדם אוכל בסוכה אבל אינו ישן בסוכה חסר </w:t>
      </w:r>
      <w:proofErr w:type="spellStart"/>
      <w:r w:rsidR="001559F5">
        <w:rPr>
          <w:rFonts w:ascii="David" w:hAnsi="David" w:cs="David" w:hint="cs"/>
          <w:sz w:val="24"/>
          <w:szCs w:val="24"/>
          <w:rtl/>
        </w:rPr>
        <w:t>בתשבו</w:t>
      </w:r>
      <w:proofErr w:type="spellEnd"/>
      <w:r w:rsidR="001559F5">
        <w:rPr>
          <w:rFonts w:ascii="David" w:hAnsi="David" w:cs="David" w:hint="cs"/>
          <w:sz w:val="24"/>
          <w:szCs w:val="24"/>
          <w:rtl/>
        </w:rPr>
        <w:t xml:space="preserve"> כעין תדורו ולא יצא </w:t>
      </w:r>
      <w:proofErr w:type="spellStart"/>
      <w:r w:rsidR="001559F5">
        <w:rPr>
          <w:rFonts w:ascii="David" w:hAnsi="David" w:cs="David" w:hint="cs"/>
          <w:sz w:val="24"/>
          <w:szCs w:val="24"/>
          <w:rtl/>
        </w:rPr>
        <w:t>יד"ח</w:t>
      </w:r>
      <w:proofErr w:type="spellEnd"/>
      <w:r w:rsidR="001559F5">
        <w:rPr>
          <w:rFonts w:ascii="David" w:hAnsi="David" w:cs="David" w:hint="cs"/>
          <w:sz w:val="24"/>
          <w:szCs w:val="24"/>
          <w:rtl/>
        </w:rPr>
        <w:t xml:space="preserve"> אכילה, ולכן לשון </w:t>
      </w:r>
      <w:proofErr w:type="spellStart"/>
      <w:r w:rsidR="001559F5">
        <w:rPr>
          <w:rFonts w:ascii="David" w:hAnsi="David" w:cs="David" w:hint="cs"/>
          <w:sz w:val="24"/>
          <w:szCs w:val="24"/>
          <w:rtl/>
        </w:rPr>
        <w:t>מתנ</w:t>
      </w:r>
      <w:proofErr w:type="spellEnd"/>
      <w:r w:rsidR="001559F5">
        <w:rPr>
          <w:rFonts w:ascii="David" w:hAnsi="David" w:cs="David" w:hint="cs"/>
          <w:sz w:val="24"/>
          <w:szCs w:val="24"/>
          <w:rtl/>
        </w:rPr>
        <w:t xml:space="preserve">' הוא כלפי האכילה, וסיים </w:t>
      </w:r>
      <w:proofErr w:type="spellStart"/>
      <w:r w:rsidR="001559F5">
        <w:rPr>
          <w:rFonts w:ascii="David" w:hAnsi="David" w:cs="David" w:hint="cs"/>
          <w:sz w:val="24"/>
          <w:szCs w:val="24"/>
          <w:rtl/>
        </w:rPr>
        <w:t>דאין</w:t>
      </w:r>
      <w:proofErr w:type="spellEnd"/>
      <w:r w:rsidR="001559F5">
        <w:rPr>
          <w:rFonts w:ascii="David" w:hAnsi="David" w:cs="David" w:hint="cs"/>
          <w:sz w:val="24"/>
          <w:szCs w:val="24"/>
          <w:rtl/>
        </w:rPr>
        <w:t xml:space="preserve"> משמעות הפוסקים כן ומנהג העולם. </w:t>
      </w:r>
    </w:p>
    <w:p w:rsidR="00D65FB4" w:rsidRDefault="009A71B9" w:rsidP="006A6FC0">
      <w:pPr>
        <w:pStyle w:val="a3"/>
        <w:numPr>
          <w:ilvl w:val="0"/>
          <w:numId w:val="1"/>
        </w:numPr>
        <w:ind w:left="-1192" w:right="-1276" w:hanging="283"/>
        <w:jc w:val="both"/>
        <w:rPr>
          <w:rFonts w:ascii="David" w:hAnsi="David" w:cs="David"/>
          <w:sz w:val="24"/>
          <w:szCs w:val="24"/>
        </w:rPr>
      </w:pPr>
      <w:r w:rsidRPr="009A71B9">
        <w:rPr>
          <w:rFonts w:ascii="David" w:hAnsi="David" w:cs="David" w:hint="cs"/>
          <w:b/>
          <w:bCs/>
          <w:sz w:val="24"/>
          <w:szCs w:val="24"/>
          <w:rtl/>
        </w:rPr>
        <w:t>ובמלאכת שלמה</w:t>
      </w:r>
      <w:r>
        <w:rPr>
          <w:rFonts w:ascii="David" w:hAnsi="David" w:cs="David" w:hint="cs"/>
          <w:sz w:val="24"/>
          <w:szCs w:val="24"/>
          <w:rtl/>
        </w:rPr>
        <w:t xml:space="preserve"> מיישב </w:t>
      </w:r>
      <w:proofErr w:type="spellStart"/>
      <w:r>
        <w:rPr>
          <w:rFonts w:ascii="David" w:hAnsi="David" w:cs="David" w:hint="cs"/>
          <w:sz w:val="24"/>
          <w:szCs w:val="24"/>
          <w:rtl/>
        </w:rPr>
        <w:t>דהואיל</w:t>
      </w:r>
      <w:proofErr w:type="spellEnd"/>
      <w:r>
        <w:rPr>
          <w:rFonts w:ascii="David" w:hAnsi="David" w:cs="David" w:hint="cs"/>
          <w:sz w:val="24"/>
          <w:szCs w:val="24"/>
          <w:rtl/>
        </w:rPr>
        <w:t xml:space="preserve"> וא"א לאדם בלי שינה ג' ימים למרות שאפשר בלי אכילה [היינו שישתה בלבד] הרי זה סיבה שתהא מצוה בשינה ולא איסור לחוד. ונראה בכוונתו כי עיקר ישיבת סוכה נקבע בדבר שלא שייך </w:t>
      </w:r>
      <w:proofErr w:type="spellStart"/>
      <w:r>
        <w:rPr>
          <w:rFonts w:ascii="David" w:hAnsi="David" w:cs="David" w:hint="cs"/>
          <w:sz w:val="24"/>
          <w:szCs w:val="24"/>
          <w:rtl/>
        </w:rPr>
        <w:t>בלעדו</w:t>
      </w:r>
      <w:proofErr w:type="spellEnd"/>
      <w:r>
        <w:rPr>
          <w:rFonts w:ascii="David" w:hAnsi="David" w:cs="David" w:hint="cs"/>
          <w:sz w:val="24"/>
          <w:szCs w:val="24"/>
          <w:rtl/>
        </w:rPr>
        <w:t xml:space="preserve"> ז' ימים כמו שינה. </w:t>
      </w:r>
      <w:proofErr w:type="spellStart"/>
      <w:r w:rsidRPr="00532D62">
        <w:rPr>
          <w:rFonts w:ascii="David" w:hAnsi="David" w:cs="David" w:hint="cs"/>
          <w:b/>
          <w:bCs/>
          <w:sz w:val="24"/>
          <w:szCs w:val="24"/>
          <w:rtl/>
        </w:rPr>
        <w:t>ובמהרי"ל</w:t>
      </w:r>
      <w:proofErr w:type="spellEnd"/>
      <w:r w:rsidRPr="00532D62">
        <w:rPr>
          <w:rFonts w:ascii="David" w:hAnsi="David" w:cs="David" w:hint="cs"/>
          <w:b/>
          <w:bCs/>
          <w:sz w:val="24"/>
          <w:szCs w:val="24"/>
          <w:rtl/>
        </w:rPr>
        <w:t xml:space="preserve"> </w:t>
      </w:r>
      <w:proofErr w:type="spellStart"/>
      <w:r w:rsidRPr="00532D62">
        <w:rPr>
          <w:rFonts w:ascii="David" w:hAnsi="David" w:cs="David" w:hint="cs"/>
          <w:b/>
          <w:bCs/>
          <w:sz w:val="24"/>
          <w:szCs w:val="24"/>
          <w:rtl/>
        </w:rPr>
        <w:t>דסקין</w:t>
      </w:r>
      <w:proofErr w:type="spellEnd"/>
      <w:r>
        <w:rPr>
          <w:rFonts w:ascii="David" w:hAnsi="David" w:cs="David" w:hint="cs"/>
          <w:sz w:val="24"/>
          <w:szCs w:val="24"/>
          <w:rtl/>
        </w:rPr>
        <w:t xml:space="preserve"> גם עמד בדיוק לשון </w:t>
      </w:r>
      <w:proofErr w:type="spellStart"/>
      <w:r>
        <w:rPr>
          <w:rFonts w:ascii="David" w:hAnsi="David" w:cs="David" w:hint="cs"/>
          <w:sz w:val="24"/>
          <w:szCs w:val="24"/>
          <w:rtl/>
        </w:rPr>
        <w:t>מתנ</w:t>
      </w:r>
      <w:proofErr w:type="spellEnd"/>
      <w:r>
        <w:rPr>
          <w:rFonts w:ascii="David" w:hAnsi="David" w:cs="David" w:hint="cs"/>
          <w:sz w:val="24"/>
          <w:szCs w:val="24"/>
          <w:rtl/>
        </w:rPr>
        <w:t xml:space="preserve">' </w:t>
      </w:r>
      <w:proofErr w:type="spellStart"/>
      <w:r w:rsidR="003624A7">
        <w:rPr>
          <w:rFonts w:ascii="David" w:hAnsi="David" w:cs="David" w:hint="cs"/>
          <w:b/>
          <w:bCs/>
          <w:sz w:val="24"/>
          <w:szCs w:val="24"/>
          <w:rtl/>
        </w:rPr>
        <w:t>כהמלאכ"</w:t>
      </w:r>
      <w:r w:rsidRPr="00532D62">
        <w:rPr>
          <w:rFonts w:ascii="David" w:hAnsi="David" w:cs="David" w:hint="cs"/>
          <w:b/>
          <w:bCs/>
          <w:sz w:val="24"/>
          <w:szCs w:val="24"/>
          <w:rtl/>
        </w:rPr>
        <w:t>ש</w:t>
      </w:r>
      <w:proofErr w:type="spellEnd"/>
      <w:r>
        <w:rPr>
          <w:rFonts w:ascii="David" w:hAnsi="David" w:cs="David" w:hint="cs"/>
          <w:sz w:val="24"/>
          <w:szCs w:val="24"/>
          <w:rtl/>
        </w:rPr>
        <w:t xml:space="preserve"> וכ' </w:t>
      </w:r>
      <w:proofErr w:type="spellStart"/>
      <w:r>
        <w:rPr>
          <w:rFonts w:ascii="David" w:hAnsi="David" w:cs="David" w:hint="cs"/>
          <w:sz w:val="24"/>
          <w:szCs w:val="24"/>
          <w:rtl/>
        </w:rPr>
        <w:t>דלמרות</w:t>
      </w:r>
      <w:proofErr w:type="spellEnd"/>
      <w:r>
        <w:rPr>
          <w:rFonts w:ascii="David" w:hAnsi="David" w:cs="David" w:hint="cs"/>
          <w:sz w:val="24"/>
          <w:szCs w:val="24"/>
          <w:rtl/>
        </w:rPr>
        <w:t xml:space="preserve"> </w:t>
      </w:r>
      <w:proofErr w:type="spellStart"/>
      <w:r>
        <w:rPr>
          <w:rFonts w:ascii="David" w:hAnsi="David" w:cs="David" w:hint="cs"/>
          <w:sz w:val="24"/>
          <w:szCs w:val="24"/>
          <w:rtl/>
        </w:rPr>
        <w:t>ד</w:t>
      </w:r>
      <w:r w:rsidR="00834DDD">
        <w:rPr>
          <w:rFonts w:ascii="David" w:hAnsi="David" w:cs="David" w:hint="cs"/>
          <w:sz w:val="24"/>
          <w:szCs w:val="24"/>
          <w:rtl/>
        </w:rPr>
        <w:t>אין</w:t>
      </w:r>
      <w:proofErr w:type="spellEnd"/>
      <w:r w:rsidR="00834DDD">
        <w:rPr>
          <w:rFonts w:ascii="David" w:hAnsi="David" w:cs="David" w:hint="cs"/>
          <w:sz w:val="24"/>
          <w:szCs w:val="24"/>
          <w:rtl/>
        </w:rPr>
        <w:t xml:space="preserve"> מצוה בשינה ורק איסור לישן חוץ לסוכה בלבד נקט הך לישנא דלא יצא </w:t>
      </w:r>
      <w:proofErr w:type="spellStart"/>
      <w:r w:rsidR="00834DDD">
        <w:rPr>
          <w:rFonts w:ascii="David" w:hAnsi="David" w:cs="David" w:hint="cs"/>
          <w:sz w:val="24"/>
          <w:szCs w:val="24"/>
          <w:rtl/>
        </w:rPr>
        <w:t>יד"ח</w:t>
      </w:r>
      <w:proofErr w:type="spellEnd"/>
      <w:r w:rsidR="00834DDD">
        <w:rPr>
          <w:rFonts w:ascii="David" w:hAnsi="David" w:cs="David" w:hint="cs"/>
          <w:sz w:val="24"/>
          <w:szCs w:val="24"/>
          <w:rtl/>
        </w:rPr>
        <w:t xml:space="preserve"> משום אחרים שרואים אותו ישן תחת המטה, אע"ג שהתחיל בהיתר בערב חג מ"מ הם צריכים להסיר המטה מעליו או להוציאו מהסוכה</w:t>
      </w:r>
      <w:r w:rsidR="004F0107">
        <w:rPr>
          <w:rFonts w:ascii="David" w:hAnsi="David" w:cs="David" w:hint="cs"/>
          <w:sz w:val="24"/>
          <w:szCs w:val="24"/>
          <w:rtl/>
        </w:rPr>
        <w:t xml:space="preserve"> כיון שהוא הכניס עצמו לזה</w:t>
      </w:r>
      <w:r w:rsidR="00834DDD">
        <w:rPr>
          <w:rFonts w:ascii="David" w:hAnsi="David" w:cs="David" w:hint="cs"/>
          <w:sz w:val="24"/>
          <w:szCs w:val="24"/>
          <w:rtl/>
        </w:rPr>
        <w:t>.</w:t>
      </w:r>
      <w:r w:rsidR="0067103B">
        <w:rPr>
          <w:rFonts w:ascii="David" w:hAnsi="David" w:cs="David" w:hint="cs"/>
          <w:sz w:val="24"/>
          <w:szCs w:val="24"/>
          <w:rtl/>
        </w:rPr>
        <w:t xml:space="preserve"> </w:t>
      </w:r>
      <w:proofErr w:type="spellStart"/>
      <w:r w:rsidR="0067103B" w:rsidRPr="0067103B">
        <w:rPr>
          <w:rFonts w:ascii="David" w:hAnsi="David" w:cs="David" w:hint="cs"/>
          <w:b/>
          <w:bCs/>
          <w:sz w:val="24"/>
          <w:szCs w:val="24"/>
          <w:rtl/>
        </w:rPr>
        <w:t>והגרש"ז</w:t>
      </w:r>
      <w:proofErr w:type="spellEnd"/>
      <w:r w:rsidR="0067103B" w:rsidRPr="0067103B">
        <w:rPr>
          <w:rFonts w:ascii="David" w:hAnsi="David" w:cs="David" w:hint="cs"/>
          <w:b/>
          <w:bCs/>
          <w:sz w:val="24"/>
          <w:szCs w:val="24"/>
          <w:rtl/>
        </w:rPr>
        <w:t xml:space="preserve"> </w:t>
      </w:r>
      <w:proofErr w:type="spellStart"/>
      <w:r w:rsidR="0067103B" w:rsidRPr="0067103B">
        <w:rPr>
          <w:rFonts w:ascii="David" w:hAnsi="David" w:cs="David" w:hint="cs"/>
          <w:b/>
          <w:bCs/>
          <w:sz w:val="24"/>
          <w:szCs w:val="24"/>
          <w:rtl/>
        </w:rPr>
        <w:t>אוירבך</w:t>
      </w:r>
      <w:proofErr w:type="spellEnd"/>
      <w:r w:rsidR="0067103B">
        <w:rPr>
          <w:rFonts w:ascii="David" w:hAnsi="David" w:cs="David" w:hint="cs"/>
          <w:sz w:val="24"/>
          <w:szCs w:val="24"/>
          <w:rtl/>
        </w:rPr>
        <w:t xml:space="preserve"> זצ"ל </w:t>
      </w:r>
      <w:r w:rsidR="0067103B" w:rsidRPr="0067103B">
        <w:rPr>
          <w:rFonts w:ascii="David" w:hAnsi="David" w:cs="David" w:hint="cs"/>
          <w:b/>
          <w:bCs/>
          <w:sz w:val="24"/>
          <w:szCs w:val="24"/>
          <w:rtl/>
        </w:rPr>
        <w:t>בהליכות שלמה</w:t>
      </w:r>
      <w:r w:rsidR="0067103B">
        <w:rPr>
          <w:rFonts w:ascii="David" w:hAnsi="David" w:cs="David" w:hint="cs"/>
          <w:sz w:val="24"/>
          <w:szCs w:val="24"/>
          <w:rtl/>
        </w:rPr>
        <w:t xml:space="preserve"> (סוכה סי' ט) פסק דמי </w:t>
      </w:r>
      <w:r w:rsidR="0067103B">
        <w:rPr>
          <w:rFonts w:ascii="David" w:hAnsi="David" w:cs="David" w:hint="cs"/>
          <w:sz w:val="24"/>
          <w:szCs w:val="24"/>
          <w:rtl/>
        </w:rPr>
        <w:lastRenderedPageBreak/>
        <w:t xml:space="preserve">שנרדם חוץ לסוכה אין צריך להעירו שילך לסוכה, כי ישן פטור מן המצוות, והעירו על </w:t>
      </w:r>
      <w:proofErr w:type="spellStart"/>
      <w:r w:rsidR="0067103B">
        <w:rPr>
          <w:rFonts w:ascii="David" w:hAnsi="David" w:cs="David" w:hint="cs"/>
          <w:sz w:val="24"/>
          <w:szCs w:val="24"/>
          <w:rtl/>
        </w:rPr>
        <w:t>הגרש"ז</w:t>
      </w:r>
      <w:proofErr w:type="spellEnd"/>
      <w:r w:rsidR="0067103B">
        <w:rPr>
          <w:rFonts w:ascii="David" w:hAnsi="David" w:cs="David" w:hint="cs"/>
          <w:sz w:val="24"/>
          <w:szCs w:val="24"/>
          <w:rtl/>
        </w:rPr>
        <w:t xml:space="preserve"> מפסק זה של </w:t>
      </w:r>
      <w:proofErr w:type="spellStart"/>
      <w:r w:rsidR="0067103B" w:rsidRPr="00D65FB4">
        <w:rPr>
          <w:rFonts w:ascii="David" w:hAnsi="David" w:cs="David" w:hint="cs"/>
          <w:b/>
          <w:bCs/>
          <w:sz w:val="24"/>
          <w:szCs w:val="24"/>
          <w:rtl/>
        </w:rPr>
        <w:t>המהרי"ל</w:t>
      </w:r>
      <w:proofErr w:type="spellEnd"/>
      <w:r w:rsidR="0067103B" w:rsidRPr="00D65FB4">
        <w:rPr>
          <w:rFonts w:ascii="David" w:hAnsi="David" w:cs="David" w:hint="cs"/>
          <w:b/>
          <w:bCs/>
          <w:sz w:val="24"/>
          <w:szCs w:val="24"/>
          <w:rtl/>
        </w:rPr>
        <w:t xml:space="preserve"> </w:t>
      </w:r>
      <w:proofErr w:type="spellStart"/>
      <w:r w:rsidR="0067103B" w:rsidRPr="00D65FB4">
        <w:rPr>
          <w:rFonts w:ascii="David" w:hAnsi="David" w:cs="David" w:hint="cs"/>
          <w:b/>
          <w:bCs/>
          <w:sz w:val="24"/>
          <w:szCs w:val="24"/>
          <w:rtl/>
        </w:rPr>
        <w:t>דסקין</w:t>
      </w:r>
      <w:proofErr w:type="spellEnd"/>
      <w:r w:rsidR="0067103B">
        <w:rPr>
          <w:rFonts w:ascii="David" w:hAnsi="David" w:cs="David" w:hint="cs"/>
          <w:sz w:val="24"/>
          <w:szCs w:val="24"/>
          <w:rtl/>
        </w:rPr>
        <w:t xml:space="preserve">, דהרי אע"ג שהכניס עצמו לזה מ"מ עכשיו הוא ישן והוא פטור מן המצוות. ומתרץ </w:t>
      </w:r>
      <w:proofErr w:type="spellStart"/>
      <w:r w:rsidR="0067103B">
        <w:rPr>
          <w:rFonts w:ascii="David" w:hAnsi="David" w:cs="David" w:hint="cs"/>
          <w:sz w:val="24"/>
          <w:szCs w:val="24"/>
          <w:rtl/>
        </w:rPr>
        <w:t>הג"ר</w:t>
      </w:r>
      <w:proofErr w:type="spellEnd"/>
      <w:r w:rsidR="0067103B">
        <w:rPr>
          <w:rFonts w:ascii="David" w:hAnsi="David" w:cs="David" w:hint="cs"/>
          <w:sz w:val="24"/>
          <w:szCs w:val="24"/>
          <w:rtl/>
        </w:rPr>
        <w:t xml:space="preserve"> </w:t>
      </w:r>
      <w:r w:rsidR="0067103B" w:rsidRPr="00D65FB4">
        <w:rPr>
          <w:rFonts w:ascii="David" w:hAnsi="David" w:cs="David" w:hint="cs"/>
          <w:b/>
          <w:bCs/>
          <w:sz w:val="24"/>
          <w:szCs w:val="24"/>
          <w:rtl/>
        </w:rPr>
        <w:t>דוד כהן</w:t>
      </w:r>
      <w:r w:rsidR="0067103B">
        <w:rPr>
          <w:rFonts w:ascii="David" w:hAnsi="David" w:cs="David" w:hint="cs"/>
          <w:sz w:val="24"/>
          <w:szCs w:val="24"/>
          <w:rtl/>
        </w:rPr>
        <w:t xml:space="preserve"> </w:t>
      </w:r>
      <w:proofErr w:type="spellStart"/>
      <w:r w:rsidR="0067103B">
        <w:rPr>
          <w:rFonts w:ascii="David" w:hAnsi="David" w:cs="David" w:hint="cs"/>
          <w:sz w:val="24"/>
          <w:szCs w:val="24"/>
          <w:rtl/>
        </w:rPr>
        <w:t>שליט"א</w:t>
      </w:r>
      <w:proofErr w:type="spellEnd"/>
      <w:r w:rsidR="0067103B">
        <w:rPr>
          <w:rFonts w:ascii="David" w:hAnsi="David" w:cs="David" w:hint="cs"/>
          <w:sz w:val="24"/>
          <w:szCs w:val="24"/>
          <w:rtl/>
        </w:rPr>
        <w:t xml:space="preserve"> עפ"י דרכו שמבאר </w:t>
      </w:r>
      <w:proofErr w:type="spellStart"/>
      <w:r w:rsidR="0067103B">
        <w:rPr>
          <w:rFonts w:ascii="David" w:hAnsi="David" w:cs="David" w:hint="cs"/>
          <w:sz w:val="24"/>
          <w:szCs w:val="24"/>
          <w:rtl/>
        </w:rPr>
        <w:t>שהמצוה</w:t>
      </w:r>
      <w:proofErr w:type="spellEnd"/>
      <w:r w:rsidR="0067103B">
        <w:rPr>
          <w:rFonts w:ascii="David" w:hAnsi="David" w:cs="David" w:hint="cs"/>
          <w:sz w:val="24"/>
          <w:szCs w:val="24"/>
          <w:rtl/>
        </w:rPr>
        <w:t xml:space="preserve"> בשינה היא הקביעות לישן בסוכה, ורק שאח"כ יש קיום מצוה בשינה. אך מחדש </w:t>
      </w:r>
      <w:proofErr w:type="spellStart"/>
      <w:r w:rsidR="0067103B">
        <w:rPr>
          <w:rFonts w:ascii="David" w:hAnsi="David" w:cs="David" w:hint="cs"/>
          <w:sz w:val="24"/>
          <w:szCs w:val="24"/>
          <w:rtl/>
        </w:rPr>
        <w:t>דהשינה</w:t>
      </w:r>
      <w:proofErr w:type="spellEnd"/>
      <w:r w:rsidR="0067103B">
        <w:rPr>
          <w:rFonts w:ascii="David" w:hAnsi="David" w:cs="David" w:hint="cs"/>
          <w:sz w:val="24"/>
          <w:szCs w:val="24"/>
          <w:rtl/>
        </w:rPr>
        <w:t xml:space="preserve"> של אח"כ מתייחסת </w:t>
      </w:r>
      <w:proofErr w:type="spellStart"/>
      <w:r w:rsidR="0067103B">
        <w:rPr>
          <w:rFonts w:ascii="David" w:hAnsi="David" w:cs="David" w:hint="cs"/>
          <w:sz w:val="24"/>
          <w:szCs w:val="24"/>
          <w:rtl/>
        </w:rPr>
        <w:t>להקביעות</w:t>
      </w:r>
      <w:proofErr w:type="spellEnd"/>
      <w:r w:rsidR="0067103B">
        <w:rPr>
          <w:rFonts w:ascii="David" w:hAnsi="David" w:cs="David" w:hint="cs"/>
          <w:sz w:val="24"/>
          <w:szCs w:val="24"/>
          <w:rtl/>
        </w:rPr>
        <w:t xml:space="preserve"> שהלך לישון, ולכן אם הלך לישון ערב חג שינה שתימשך לתוך החג, הרי יש בהליכה לישון ביטול עשה כלפי השינה של אח"כ, הואיל והשינה היא המשך </w:t>
      </w:r>
      <w:proofErr w:type="spellStart"/>
      <w:r w:rsidR="0067103B">
        <w:rPr>
          <w:rFonts w:ascii="David" w:hAnsi="David" w:cs="David" w:hint="cs"/>
          <w:sz w:val="24"/>
          <w:szCs w:val="24"/>
          <w:rtl/>
        </w:rPr>
        <w:t>ומכח</w:t>
      </w:r>
      <w:proofErr w:type="spellEnd"/>
      <w:r w:rsidR="0067103B">
        <w:rPr>
          <w:rFonts w:ascii="David" w:hAnsi="David" w:cs="David" w:hint="cs"/>
          <w:sz w:val="24"/>
          <w:szCs w:val="24"/>
          <w:rtl/>
        </w:rPr>
        <w:t xml:space="preserve"> הקביעות של הליכה לישון</w:t>
      </w:r>
      <w:r w:rsidR="00D65FB4">
        <w:rPr>
          <w:rFonts w:ascii="David" w:hAnsi="David" w:cs="David" w:hint="cs"/>
          <w:sz w:val="24"/>
          <w:szCs w:val="24"/>
          <w:rtl/>
        </w:rPr>
        <w:t xml:space="preserve">, ושפיר פסק </w:t>
      </w:r>
      <w:proofErr w:type="spellStart"/>
      <w:r w:rsidR="00D65FB4" w:rsidRPr="00D65FB4">
        <w:rPr>
          <w:rFonts w:ascii="David" w:hAnsi="David" w:cs="David" w:hint="cs"/>
          <w:b/>
          <w:bCs/>
          <w:sz w:val="24"/>
          <w:szCs w:val="24"/>
          <w:rtl/>
        </w:rPr>
        <w:t>המהרי"ל</w:t>
      </w:r>
      <w:proofErr w:type="spellEnd"/>
      <w:r w:rsidR="00D65FB4">
        <w:rPr>
          <w:rFonts w:ascii="David" w:hAnsi="David" w:cs="David" w:hint="cs"/>
          <w:sz w:val="24"/>
          <w:szCs w:val="24"/>
          <w:rtl/>
        </w:rPr>
        <w:t xml:space="preserve"> שצריך להעיר אותו. ואילו </w:t>
      </w:r>
      <w:proofErr w:type="spellStart"/>
      <w:r w:rsidR="00D65FB4" w:rsidRPr="00D65FB4">
        <w:rPr>
          <w:rFonts w:ascii="David" w:hAnsi="David" w:cs="David" w:hint="cs"/>
          <w:b/>
          <w:bCs/>
          <w:sz w:val="24"/>
          <w:szCs w:val="24"/>
          <w:rtl/>
        </w:rPr>
        <w:t>הגרש"ז</w:t>
      </w:r>
      <w:proofErr w:type="spellEnd"/>
      <w:r w:rsidR="00D65FB4">
        <w:rPr>
          <w:rFonts w:ascii="David" w:hAnsi="David" w:cs="David" w:hint="cs"/>
          <w:sz w:val="24"/>
          <w:szCs w:val="24"/>
          <w:rtl/>
        </w:rPr>
        <w:t xml:space="preserve"> זצ"ל </w:t>
      </w:r>
      <w:proofErr w:type="spellStart"/>
      <w:r w:rsidR="00D65FB4">
        <w:rPr>
          <w:rFonts w:ascii="David" w:hAnsi="David" w:cs="David" w:hint="cs"/>
          <w:sz w:val="24"/>
          <w:szCs w:val="24"/>
          <w:rtl/>
        </w:rPr>
        <w:t>מיירי</w:t>
      </w:r>
      <w:proofErr w:type="spellEnd"/>
      <w:r w:rsidR="00D65FB4">
        <w:rPr>
          <w:rFonts w:ascii="David" w:hAnsi="David" w:cs="David" w:hint="cs"/>
          <w:sz w:val="24"/>
          <w:szCs w:val="24"/>
          <w:rtl/>
        </w:rPr>
        <w:t xml:space="preserve"> באופן שנרדם ולא קבע עצמו לישון חוץ לסוכה, בזה נקט </w:t>
      </w:r>
      <w:proofErr w:type="spellStart"/>
      <w:r w:rsidR="00D65FB4">
        <w:rPr>
          <w:rFonts w:ascii="David" w:hAnsi="David" w:cs="David" w:hint="cs"/>
          <w:sz w:val="24"/>
          <w:szCs w:val="24"/>
          <w:rtl/>
        </w:rPr>
        <w:t>דבשינה</w:t>
      </w:r>
      <w:proofErr w:type="spellEnd"/>
      <w:r w:rsidR="00D65FB4">
        <w:rPr>
          <w:rFonts w:ascii="David" w:hAnsi="David" w:cs="David" w:hint="cs"/>
          <w:sz w:val="24"/>
          <w:szCs w:val="24"/>
          <w:rtl/>
        </w:rPr>
        <w:t xml:space="preserve"> הוא פטור מהמצות ואין להעיר אותו.</w:t>
      </w:r>
      <w:r w:rsidR="0067103B">
        <w:rPr>
          <w:rFonts w:ascii="David" w:hAnsi="David" w:cs="David" w:hint="cs"/>
          <w:sz w:val="24"/>
          <w:szCs w:val="24"/>
          <w:rtl/>
        </w:rPr>
        <w:t xml:space="preserve">   </w:t>
      </w:r>
      <w:r w:rsidR="00834DDD">
        <w:rPr>
          <w:rFonts w:ascii="David" w:hAnsi="David" w:cs="David" w:hint="cs"/>
          <w:sz w:val="24"/>
          <w:szCs w:val="24"/>
          <w:rtl/>
        </w:rPr>
        <w:t xml:space="preserve"> </w:t>
      </w:r>
    </w:p>
    <w:p w:rsidR="00EB1FA3" w:rsidRDefault="006A6FC0" w:rsidP="001559F5">
      <w:pPr>
        <w:pStyle w:val="a3"/>
        <w:numPr>
          <w:ilvl w:val="0"/>
          <w:numId w:val="1"/>
        </w:numPr>
        <w:ind w:left="-1192" w:right="-1276" w:hanging="283"/>
        <w:jc w:val="both"/>
        <w:rPr>
          <w:rFonts w:ascii="David" w:hAnsi="David" w:cs="David"/>
          <w:sz w:val="24"/>
          <w:szCs w:val="24"/>
        </w:rPr>
      </w:pPr>
      <w:r w:rsidRPr="00D65FB4">
        <w:rPr>
          <w:rFonts w:ascii="David" w:hAnsi="David" w:cs="David" w:hint="cs"/>
          <w:b/>
          <w:bCs/>
          <w:sz w:val="24"/>
          <w:szCs w:val="24"/>
          <w:rtl/>
        </w:rPr>
        <w:t>עוד</w:t>
      </w:r>
      <w:r w:rsidRPr="006A6FC0">
        <w:rPr>
          <w:rFonts w:ascii="David" w:hAnsi="David" w:cs="David" w:hint="cs"/>
          <w:sz w:val="24"/>
          <w:szCs w:val="24"/>
          <w:rtl/>
        </w:rPr>
        <w:t xml:space="preserve"> ראיתי</w:t>
      </w:r>
      <w:r>
        <w:rPr>
          <w:rFonts w:ascii="David" w:hAnsi="David" w:cs="David" w:hint="cs"/>
          <w:b/>
          <w:bCs/>
          <w:sz w:val="24"/>
          <w:szCs w:val="24"/>
          <w:rtl/>
        </w:rPr>
        <w:t xml:space="preserve"> </w:t>
      </w:r>
      <w:proofErr w:type="spellStart"/>
      <w:r w:rsidR="001559F5">
        <w:rPr>
          <w:rFonts w:ascii="David" w:hAnsi="David" w:cs="David" w:hint="cs"/>
          <w:b/>
          <w:bCs/>
          <w:sz w:val="24"/>
          <w:szCs w:val="24"/>
          <w:rtl/>
        </w:rPr>
        <w:t>בזכרון</w:t>
      </w:r>
      <w:proofErr w:type="spellEnd"/>
      <w:r w:rsidR="001559F5">
        <w:rPr>
          <w:rFonts w:ascii="David" w:hAnsi="David" w:cs="David" w:hint="cs"/>
          <w:b/>
          <w:bCs/>
          <w:sz w:val="24"/>
          <w:szCs w:val="24"/>
          <w:rtl/>
        </w:rPr>
        <w:t xml:space="preserve"> שמואל </w:t>
      </w:r>
      <w:r>
        <w:rPr>
          <w:rFonts w:ascii="David" w:hAnsi="David" w:cs="David" w:hint="cs"/>
          <w:sz w:val="24"/>
          <w:szCs w:val="24"/>
          <w:rtl/>
        </w:rPr>
        <w:t xml:space="preserve">שכ' בשם </w:t>
      </w:r>
      <w:proofErr w:type="spellStart"/>
      <w:r w:rsidRPr="006A6FC0">
        <w:rPr>
          <w:rFonts w:ascii="David" w:hAnsi="David" w:cs="David" w:hint="cs"/>
          <w:b/>
          <w:bCs/>
          <w:sz w:val="24"/>
          <w:szCs w:val="24"/>
          <w:rtl/>
        </w:rPr>
        <w:t>המהרי"ל</w:t>
      </w:r>
      <w:proofErr w:type="spellEnd"/>
      <w:r w:rsidRPr="006A6FC0">
        <w:rPr>
          <w:rFonts w:ascii="David" w:hAnsi="David" w:cs="David" w:hint="cs"/>
          <w:b/>
          <w:bCs/>
          <w:sz w:val="24"/>
          <w:szCs w:val="24"/>
          <w:rtl/>
        </w:rPr>
        <w:t xml:space="preserve"> </w:t>
      </w:r>
      <w:proofErr w:type="spellStart"/>
      <w:r w:rsidRPr="006A6FC0">
        <w:rPr>
          <w:rFonts w:ascii="David" w:hAnsi="David" w:cs="David" w:hint="cs"/>
          <w:b/>
          <w:bCs/>
          <w:sz w:val="24"/>
          <w:szCs w:val="24"/>
          <w:rtl/>
        </w:rPr>
        <w:t>דסקין</w:t>
      </w:r>
      <w:proofErr w:type="spellEnd"/>
      <w:r w:rsidRPr="006A6FC0">
        <w:rPr>
          <w:rFonts w:ascii="David" w:hAnsi="David" w:cs="David" w:hint="cs"/>
          <w:b/>
          <w:bCs/>
          <w:sz w:val="24"/>
          <w:szCs w:val="24"/>
          <w:rtl/>
        </w:rPr>
        <w:t xml:space="preserve"> והר צבי</w:t>
      </w:r>
      <w:r>
        <w:rPr>
          <w:rFonts w:ascii="David" w:hAnsi="David" w:cs="David" w:hint="cs"/>
          <w:sz w:val="24"/>
          <w:szCs w:val="24"/>
          <w:rtl/>
        </w:rPr>
        <w:t xml:space="preserve"> דיש </w:t>
      </w:r>
      <w:proofErr w:type="spellStart"/>
      <w:r>
        <w:rPr>
          <w:rFonts w:ascii="David" w:hAnsi="David" w:cs="David" w:hint="cs"/>
          <w:sz w:val="24"/>
          <w:szCs w:val="24"/>
          <w:rtl/>
        </w:rPr>
        <w:t>נפק"מ</w:t>
      </w:r>
      <w:proofErr w:type="spellEnd"/>
      <w:r w:rsidR="00B043FD">
        <w:rPr>
          <w:rFonts w:ascii="David" w:hAnsi="David" w:cs="David" w:hint="cs"/>
          <w:sz w:val="24"/>
          <w:szCs w:val="24"/>
          <w:rtl/>
        </w:rPr>
        <w:t xml:space="preserve"> במה שלא יצא </w:t>
      </w:r>
      <w:proofErr w:type="spellStart"/>
      <w:r w:rsidR="00B043FD">
        <w:rPr>
          <w:rFonts w:ascii="David" w:hAnsi="David" w:cs="David" w:hint="cs"/>
          <w:sz w:val="24"/>
          <w:szCs w:val="24"/>
          <w:rtl/>
        </w:rPr>
        <w:t>יד"ח</w:t>
      </w:r>
      <w:proofErr w:type="spellEnd"/>
      <w:r w:rsidR="00B043FD">
        <w:rPr>
          <w:rFonts w:ascii="David" w:hAnsi="David" w:cs="David" w:hint="cs"/>
          <w:sz w:val="24"/>
          <w:szCs w:val="24"/>
          <w:rtl/>
        </w:rPr>
        <w:t xml:space="preserve"> בשינה זו שאין הסוכה נאסרת לשבעה. </w:t>
      </w:r>
      <w:r w:rsidR="00834DDD" w:rsidRPr="00834DDD">
        <w:rPr>
          <w:rFonts w:ascii="David" w:hAnsi="David" w:cs="David" w:hint="cs"/>
          <w:b/>
          <w:bCs/>
          <w:sz w:val="24"/>
          <w:szCs w:val="24"/>
          <w:rtl/>
        </w:rPr>
        <w:t xml:space="preserve">והנה </w:t>
      </w:r>
      <w:r w:rsidR="00834DDD">
        <w:rPr>
          <w:rFonts w:ascii="David" w:hAnsi="David" w:cs="David" w:hint="cs"/>
          <w:sz w:val="24"/>
          <w:szCs w:val="24"/>
          <w:rtl/>
        </w:rPr>
        <w:t xml:space="preserve">בברייתא להלן (דף </w:t>
      </w:r>
      <w:proofErr w:type="spellStart"/>
      <w:r w:rsidR="00834DDD">
        <w:rPr>
          <w:rFonts w:ascii="David" w:hAnsi="David" w:cs="David" w:hint="cs"/>
          <w:sz w:val="24"/>
          <w:szCs w:val="24"/>
          <w:rtl/>
        </w:rPr>
        <w:t>כח</w:t>
      </w:r>
      <w:proofErr w:type="spellEnd"/>
      <w:r w:rsidR="00834DDD">
        <w:rPr>
          <w:rFonts w:ascii="David" w:hAnsi="David" w:cs="David" w:hint="cs"/>
          <w:sz w:val="24"/>
          <w:szCs w:val="24"/>
          <w:rtl/>
        </w:rPr>
        <w:t xml:space="preserve">:) תני כיצד היו לו כלים נאים מעלן לסוכה, מצעות נאות מעלן לסוכה, אוכל ושותה ומטייל בסוכה ומשנן בסוכה וכו' ולא תני שישן בסוכה, משמע שאין זה מעיקר </w:t>
      </w:r>
      <w:proofErr w:type="spellStart"/>
      <w:r w:rsidR="00834DDD">
        <w:rPr>
          <w:rFonts w:ascii="David" w:hAnsi="David" w:cs="David" w:hint="cs"/>
          <w:sz w:val="24"/>
          <w:szCs w:val="24"/>
          <w:rtl/>
        </w:rPr>
        <w:t>המצוה</w:t>
      </w:r>
      <w:proofErr w:type="spellEnd"/>
      <w:r w:rsidR="00834DDD">
        <w:rPr>
          <w:rFonts w:ascii="David" w:hAnsi="David" w:cs="David" w:hint="cs"/>
          <w:sz w:val="24"/>
          <w:szCs w:val="24"/>
          <w:rtl/>
        </w:rPr>
        <w:t xml:space="preserve">. והובאה ברייתא זו </w:t>
      </w:r>
      <w:r w:rsidR="00834DDD" w:rsidRPr="00532D62">
        <w:rPr>
          <w:rFonts w:ascii="David" w:hAnsi="David" w:cs="David" w:hint="cs"/>
          <w:b/>
          <w:bCs/>
          <w:sz w:val="24"/>
          <w:szCs w:val="24"/>
          <w:rtl/>
        </w:rPr>
        <w:t xml:space="preserve">בתורת </w:t>
      </w:r>
      <w:proofErr w:type="spellStart"/>
      <w:r w:rsidR="00834DDD" w:rsidRPr="00532D62">
        <w:rPr>
          <w:rFonts w:ascii="David" w:hAnsi="David" w:cs="David" w:hint="cs"/>
          <w:b/>
          <w:bCs/>
          <w:sz w:val="24"/>
          <w:szCs w:val="24"/>
          <w:rtl/>
        </w:rPr>
        <w:t>כהנים</w:t>
      </w:r>
      <w:proofErr w:type="spellEnd"/>
      <w:r w:rsidR="00834DDD">
        <w:rPr>
          <w:rFonts w:ascii="David" w:hAnsi="David" w:cs="David" w:hint="cs"/>
          <w:sz w:val="24"/>
          <w:szCs w:val="24"/>
          <w:rtl/>
        </w:rPr>
        <w:t xml:space="preserve"> (אמור</w:t>
      </w:r>
      <w:r w:rsidR="00532D62">
        <w:rPr>
          <w:rFonts w:ascii="David" w:hAnsi="David" w:cs="David" w:hint="cs"/>
          <w:sz w:val="24"/>
          <w:szCs w:val="24"/>
          <w:rtl/>
        </w:rPr>
        <w:t xml:space="preserve"> </w:t>
      </w:r>
      <w:proofErr w:type="spellStart"/>
      <w:r w:rsidR="00532D62">
        <w:rPr>
          <w:rFonts w:ascii="David" w:hAnsi="David" w:cs="David" w:hint="cs"/>
          <w:sz w:val="24"/>
          <w:szCs w:val="24"/>
          <w:rtl/>
        </w:rPr>
        <w:t>פ</w:t>
      </w:r>
      <w:r w:rsidR="00A50E53">
        <w:rPr>
          <w:rFonts w:ascii="David" w:hAnsi="David" w:cs="David" w:hint="cs"/>
          <w:sz w:val="24"/>
          <w:szCs w:val="24"/>
          <w:rtl/>
        </w:rPr>
        <w:t>רשתא</w:t>
      </w:r>
      <w:proofErr w:type="spellEnd"/>
      <w:r w:rsidR="00A50E53">
        <w:rPr>
          <w:rFonts w:ascii="David" w:hAnsi="David" w:cs="David" w:hint="cs"/>
          <w:sz w:val="24"/>
          <w:szCs w:val="24"/>
          <w:rtl/>
        </w:rPr>
        <w:t xml:space="preserve"> </w:t>
      </w:r>
      <w:proofErr w:type="spellStart"/>
      <w:r w:rsidR="00A50E53">
        <w:rPr>
          <w:rFonts w:ascii="David" w:hAnsi="David" w:cs="David" w:hint="cs"/>
          <w:sz w:val="24"/>
          <w:szCs w:val="24"/>
          <w:rtl/>
        </w:rPr>
        <w:t>יב,ז</w:t>
      </w:r>
      <w:proofErr w:type="spellEnd"/>
      <w:r w:rsidR="00A50E53">
        <w:rPr>
          <w:rFonts w:ascii="David" w:hAnsi="David" w:cs="David" w:hint="cs"/>
          <w:sz w:val="24"/>
          <w:szCs w:val="24"/>
          <w:rtl/>
        </w:rPr>
        <w:t>) וגם שם לא הוזכר שינה.</w:t>
      </w:r>
      <w:r w:rsidR="00532D62">
        <w:rPr>
          <w:rFonts w:ascii="David" w:hAnsi="David" w:cs="David" w:hint="cs"/>
          <w:sz w:val="24"/>
          <w:szCs w:val="24"/>
          <w:rtl/>
        </w:rPr>
        <w:t xml:space="preserve"> </w:t>
      </w:r>
      <w:proofErr w:type="spellStart"/>
      <w:r w:rsidR="008C2B55" w:rsidRPr="008C2B55">
        <w:rPr>
          <w:rFonts w:ascii="David" w:hAnsi="David" w:cs="David" w:hint="cs"/>
          <w:b/>
          <w:bCs/>
          <w:sz w:val="24"/>
          <w:szCs w:val="24"/>
          <w:rtl/>
        </w:rPr>
        <w:t>וברא"ש</w:t>
      </w:r>
      <w:proofErr w:type="spellEnd"/>
      <w:r w:rsidR="008C2B55">
        <w:rPr>
          <w:rFonts w:ascii="David" w:hAnsi="David" w:cs="David" w:hint="cs"/>
          <w:sz w:val="24"/>
          <w:szCs w:val="24"/>
          <w:rtl/>
        </w:rPr>
        <w:t xml:space="preserve"> (פ"ד סי' ג) כ' בשם </w:t>
      </w:r>
      <w:r w:rsidR="008C2B55" w:rsidRPr="008C2B55">
        <w:rPr>
          <w:rFonts w:ascii="David" w:hAnsi="David" w:cs="David" w:hint="cs"/>
          <w:b/>
          <w:bCs/>
          <w:sz w:val="24"/>
          <w:szCs w:val="24"/>
          <w:rtl/>
        </w:rPr>
        <w:t>ר"ת</w:t>
      </w:r>
      <w:r w:rsidR="008C2B55">
        <w:rPr>
          <w:rFonts w:ascii="David" w:hAnsi="David" w:cs="David" w:hint="cs"/>
          <w:sz w:val="24"/>
          <w:szCs w:val="24"/>
          <w:rtl/>
        </w:rPr>
        <w:t xml:space="preserve"> שהי' ראוי לברך על הטיול והשינה אלא שהם טפלים לסוכה. אך </w:t>
      </w:r>
      <w:proofErr w:type="spellStart"/>
      <w:r w:rsidR="008C2B55" w:rsidRPr="008C2B55">
        <w:rPr>
          <w:rFonts w:ascii="David" w:hAnsi="David" w:cs="David" w:hint="cs"/>
          <w:b/>
          <w:bCs/>
          <w:sz w:val="24"/>
          <w:szCs w:val="24"/>
          <w:rtl/>
        </w:rPr>
        <w:t>האבנ"נ</w:t>
      </w:r>
      <w:proofErr w:type="spellEnd"/>
      <w:r w:rsidR="008C2B55">
        <w:rPr>
          <w:rFonts w:ascii="David" w:hAnsi="David" w:cs="David" w:hint="cs"/>
          <w:sz w:val="24"/>
          <w:szCs w:val="24"/>
          <w:rtl/>
        </w:rPr>
        <w:t xml:space="preserve"> </w:t>
      </w:r>
      <w:r w:rsidR="0087693D">
        <w:rPr>
          <w:rFonts w:ascii="David" w:hAnsi="David" w:cs="David" w:hint="cs"/>
          <w:sz w:val="24"/>
          <w:szCs w:val="24"/>
          <w:rtl/>
        </w:rPr>
        <w:t>(</w:t>
      </w:r>
      <w:proofErr w:type="spellStart"/>
      <w:r w:rsidR="0087693D">
        <w:rPr>
          <w:rFonts w:ascii="David" w:hAnsi="David" w:cs="David" w:hint="cs"/>
          <w:sz w:val="24"/>
          <w:szCs w:val="24"/>
          <w:rtl/>
        </w:rPr>
        <w:t>או"ח</w:t>
      </w:r>
      <w:proofErr w:type="spellEnd"/>
      <w:r w:rsidR="0087693D">
        <w:rPr>
          <w:rFonts w:ascii="David" w:hAnsi="David" w:cs="David" w:hint="cs"/>
          <w:sz w:val="24"/>
          <w:szCs w:val="24"/>
          <w:rtl/>
        </w:rPr>
        <w:t xml:space="preserve"> סי' </w:t>
      </w:r>
      <w:proofErr w:type="spellStart"/>
      <w:r w:rsidR="0087693D">
        <w:rPr>
          <w:rFonts w:ascii="David" w:hAnsi="David" w:cs="David" w:hint="cs"/>
          <w:sz w:val="24"/>
          <w:szCs w:val="24"/>
          <w:rtl/>
        </w:rPr>
        <w:t>תפ</w:t>
      </w:r>
      <w:proofErr w:type="spellEnd"/>
      <w:r w:rsidR="0087693D">
        <w:rPr>
          <w:rFonts w:ascii="David" w:hAnsi="David" w:cs="David" w:hint="cs"/>
          <w:sz w:val="24"/>
          <w:szCs w:val="24"/>
          <w:rtl/>
        </w:rPr>
        <w:t xml:space="preserve">) </w:t>
      </w:r>
      <w:r w:rsidR="008C2B55">
        <w:rPr>
          <w:rFonts w:ascii="David" w:hAnsi="David" w:cs="David" w:hint="cs"/>
          <w:sz w:val="24"/>
          <w:szCs w:val="24"/>
          <w:rtl/>
        </w:rPr>
        <w:t xml:space="preserve">הוכיח כרש"י </w:t>
      </w:r>
      <w:proofErr w:type="spellStart"/>
      <w:r w:rsidR="008C2B55">
        <w:rPr>
          <w:rFonts w:ascii="David" w:hAnsi="David" w:cs="David" w:hint="cs"/>
          <w:sz w:val="24"/>
          <w:szCs w:val="24"/>
          <w:rtl/>
        </w:rPr>
        <w:t>אצלינו</w:t>
      </w:r>
      <w:proofErr w:type="spellEnd"/>
      <w:r w:rsidR="008C2B55">
        <w:rPr>
          <w:rFonts w:ascii="David" w:hAnsi="David" w:cs="David" w:hint="cs"/>
          <w:sz w:val="24"/>
          <w:szCs w:val="24"/>
          <w:rtl/>
        </w:rPr>
        <w:t xml:space="preserve"> ששינה יותר מעיקר </w:t>
      </w:r>
      <w:proofErr w:type="spellStart"/>
      <w:r w:rsidR="008C2B55">
        <w:rPr>
          <w:rFonts w:ascii="David" w:hAnsi="David" w:cs="David" w:hint="cs"/>
          <w:sz w:val="24"/>
          <w:szCs w:val="24"/>
          <w:rtl/>
        </w:rPr>
        <w:t>המצוה</w:t>
      </w:r>
      <w:proofErr w:type="spellEnd"/>
      <w:r w:rsidR="008C2B55">
        <w:rPr>
          <w:rFonts w:ascii="David" w:hAnsi="David" w:cs="David" w:hint="cs"/>
          <w:sz w:val="24"/>
          <w:szCs w:val="24"/>
          <w:rtl/>
        </w:rPr>
        <w:t xml:space="preserve"> מטיול וכדומה, שהרי שיעור סוכה הוא ז' על ז' בגובה י', והרי בגובה י' אין ראוי לעמוד רק </w:t>
      </w:r>
      <w:proofErr w:type="spellStart"/>
      <w:r w:rsidR="008C2B55">
        <w:rPr>
          <w:rFonts w:ascii="David" w:hAnsi="David" w:cs="David" w:hint="cs"/>
          <w:sz w:val="24"/>
          <w:szCs w:val="24"/>
          <w:rtl/>
        </w:rPr>
        <w:t>לישב</w:t>
      </w:r>
      <w:proofErr w:type="spellEnd"/>
      <w:r w:rsidR="008C2B55">
        <w:rPr>
          <w:rFonts w:ascii="David" w:hAnsi="David" w:cs="David" w:hint="cs"/>
          <w:sz w:val="24"/>
          <w:szCs w:val="24"/>
          <w:rtl/>
        </w:rPr>
        <w:t xml:space="preserve"> </w:t>
      </w:r>
      <w:proofErr w:type="spellStart"/>
      <w:r w:rsidR="008C2B55">
        <w:rPr>
          <w:rFonts w:ascii="David" w:hAnsi="David" w:cs="David" w:hint="cs"/>
          <w:sz w:val="24"/>
          <w:szCs w:val="24"/>
          <w:rtl/>
        </w:rPr>
        <w:t>ובודאי</w:t>
      </w:r>
      <w:proofErr w:type="spellEnd"/>
      <w:r w:rsidR="008C2B55">
        <w:rPr>
          <w:rFonts w:ascii="David" w:hAnsi="David" w:cs="David" w:hint="cs"/>
          <w:sz w:val="24"/>
          <w:szCs w:val="24"/>
          <w:rtl/>
        </w:rPr>
        <w:t xml:space="preserve"> אינו יכול לטייל, ומאידך </w:t>
      </w:r>
      <w:r w:rsidR="0087693D">
        <w:rPr>
          <w:rFonts w:ascii="David" w:hAnsi="David" w:cs="David" w:hint="cs"/>
          <w:sz w:val="24"/>
          <w:szCs w:val="24"/>
          <w:rtl/>
        </w:rPr>
        <w:t xml:space="preserve">מבואר בספר </w:t>
      </w:r>
      <w:r w:rsidR="0087693D" w:rsidRPr="00E538BA">
        <w:rPr>
          <w:rFonts w:ascii="David" w:hAnsi="David" w:cs="David" w:hint="cs"/>
          <w:b/>
          <w:bCs/>
          <w:sz w:val="24"/>
          <w:szCs w:val="24"/>
          <w:rtl/>
        </w:rPr>
        <w:t xml:space="preserve">יראים </w:t>
      </w:r>
      <w:r w:rsidR="0087693D">
        <w:rPr>
          <w:rFonts w:ascii="David" w:hAnsi="David" w:cs="David" w:hint="cs"/>
          <w:sz w:val="24"/>
          <w:szCs w:val="24"/>
          <w:rtl/>
        </w:rPr>
        <w:t xml:space="preserve">(סי' </w:t>
      </w:r>
      <w:proofErr w:type="spellStart"/>
      <w:r w:rsidR="0087693D">
        <w:rPr>
          <w:rFonts w:ascii="David" w:hAnsi="David" w:cs="David" w:hint="cs"/>
          <w:sz w:val="24"/>
          <w:szCs w:val="24"/>
          <w:rtl/>
        </w:rPr>
        <w:t>תכא</w:t>
      </w:r>
      <w:proofErr w:type="spellEnd"/>
      <w:r w:rsidR="0087693D">
        <w:rPr>
          <w:rFonts w:ascii="David" w:hAnsi="David" w:cs="David" w:hint="cs"/>
          <w:sz w:val="24"/>
          <w:szCs w:val="24"/>
          <w:rtl/>
        </w:rPr>
        <w:t xml:space="preserve">) וז"ל והאי לא הוי כעין דירה, כיון שאינו יכול לעשות בה כל צרכיו אכילה </w:t>
      </w:r>
      <w:proofErr w:type="spellStart"/>
      <w:r w:rsidR="0087693D">
        <w:rPr>
          <w:rFonts w:ascii="David" w:hAnsi="David" w:cs="David" w:hint="cs"/>
          <w:sz w:val="24"/>
          <w:szCs w:val="24"/>
          <w:rtl/>
        </w:rPr>
        <w:t>ושתיי</w:t>
      </w:r>
      <w:proofErr w:type="spellEnd"/>
      <w:r w:rsidR="0087693D">
        <w:rPr>
          <w:rFonts w:ascii="David" w:hAnsi="David" w:cs="David" w:hint="cs"/>
          <w:sz w:val="24"/>
          <w:szCs w:val="24"/>
          <w:rtl/>
        </w:rPr>
        <w:t xml:space="preserve">' ושינה בלא צער </w:t>
      </w:r>
      <w:proofErr w:type="spellStart"/>
      <w:r w:rsidR="0087693D">
        <w:rPr>
          <w:rFonts w:ascii="David" w:hAnsi="David" w:cs="David" w:hint="cs"/>
          <w:sz w:val="24"/>
          <w:szCs w:val="24"/>
          <w:rtl/>
        </w:rPr>
        <w:t>וכו</w:t>
      </w:r>
      <w:proofErr w:type="spellEnd"/>
      <w:r w:rsidR="0087693D">
        <w:rPr>
          <w:rFonts w:ascii="David" w:hAnsi="David" w:cs="David" w:hint="cs"/>
          <w:sz w:val="24"/>
          <w:szCs w:val="24"/>
          <w:rtl/>
        </w:rPr>
        <w:t xml:space="preserve"> " הרי </w:t>
      </w:r>
      <w:proofErr w:type="spellStart"/>
      <w:r w:rsidR="0087693D">
        <w:rPr>
          <w:rFonts w:ascii="David" w:hAnsi="David" w:cs="David" w:hint="cs"/>
          <w:sz w:val="24"/>
          <w:szCs w:val="24"/>
          <w:rtl/>
        </w:rPr>
        <w:t>דכלל</w:t>
      </w:r>
      <w:proofErr w:type="spellEnd"/>
      <w:r w:rsidR="0087693D">
        <w:rPr>
          <w:rFonts w:ascii="David" w:hAnsi="David" w:cs="David" w:hint="cs"/>
          <w:sz w:val="24"/>
          <w:szCs w:val="24"/>
          <w:rtl/>
        </w:rPr>
        <w:t xml:space="preserve"> בהדי אכילה </w:t>
      </w:r>
      <w:proofErr w:type="spellStart"/>
      <w:r w:rsidR="0087693D">
        <w:rPr>
          <w:rFonts w:ascii="David" w:hAnsi="David" w:cs="David" w:hint="cs"/>
          <w:sz w:val="24"/>
          <w:szCs w:val="24"/>
          <w:rtl/>
        </w:rPr>
        <w:t>ושתיי</w:t>
      </w:r>
      <w:proofErr w:type="spellEnd"/>
      <w:r w:rsidR="0087693D">
        <w:rPr>
          <w:rFonts w:ascii="David" w:hAnsi="David" w:cs="David" w:hint="cs"/>
          <w:sz w:val="24"/>
          <w:szCs w:val="24"/>
          <w:rtl/>
        </w:rPr>
        <w:t xml:space="preserve">' רק שינה ולא </w:t>
      </w:r>
      <w:proofErr w:type="spellStart"/>
      <w:r w:rsidR="0087693D">
        <w:rPr>
          <w:rFonts w:ascii="David" w:hAnsi="David" w:cs="David" w:hint="cs"/>
          <w:sz w:val="24"/>
          <w:szCs w:val="24"/>
          <w:rtl/>
        </w:rPr>
        <w:t>אחריני</w:t>
      </w:r>
      <w:proofErr w:type="spellEnd"/>
      <w:r w:rsidR="0087693D">
        <w:rPr>
          <w:rFonts w:ascii="David" w:hAnsi="David" w:cs="David" w:hint="cs"/>
          <w:sz w:val="24"/>
          <w:szCs w:val="24"/>
          <w:rtl/>
        </w:rPr>
        <w:t xml:space="preserve">. </w:t>
      </w:r>
      <w:proofErr w:type="spellStart"/>
      <w:r w:rsidR="0087693D" w:rsidRPr="00E538BA">
        <w:rPr>
          <w:rFonts w:ascii="David" w:hAnsi="David" w:cs="David" w:hint="cs"/>
          <w:b/>
          <w:bCs/>
          <w:sz w:val="24"/>
          <w:szCs w:val="24"/>
          <w:rtl/>
        </w:rPr>
        <w:t>ו</w:t>
      </w:r>
      <w:r w:rsidR="00E538BA" w:rsidRPr="00E538BA">
        <w:rPr>
          <w:rFonts w:ascii="David" w:hAnsi="David" w:cs="David" w:hint="cs"/>
          <w:b/>
          <w:bCs/>
          <w:sz w:val="24"/>
          <w:szCs w:val="24"/>
          <w:rtl/>
        </w:rPr>
        <w:t>החכ"צ</w:t>
      </w:r>
      <w:proofErr w:type="spellEnd"/>
      <w:r w:rsidR="00E538BA">
        <w:rPr>
          <w:rFonts w:ascii="David" w:hAnsi="David" w:cs="David" w:hint="cs"/>
          <w:sz w:val="24"/>
          <w:szCs w:val="24"/>
          <w:rtl/>
        </w:rPr>
        <w:t xml:space="preserve"> (סי' צד) סובר שהקובע של ה</w:t>
      </w:r>
      <w:r w:rsidR="00B9759D">
        <w:rPr>
          <w:rFonts w:ascii="David" w:hAnsi="David" w:cs="David" w:hint="cs"/>
          <w:sz w:val="24"/>
          <w:szCs w:val="24"/>
          <w:rtl/>
        </w:rPr>
        <w:t xml:space="preserve">כשר סוכה הוא במה שהוא ראוי לאכול </w:t>
      </w:r>
      <w:r w:rsidR="00E538BA">
        <w:rPr>
          <w:rFonts w:ascii="David" w:hAnsi="David" w:cs="David" w:hint="cs"/>
          <w:sz w:val="24"/>
          <w:szCs w:val="24"/>
          <w:rtl/>
        </w:rPr>
        <w:t xml:space="preserve">שם, ולא במה </w:t>
      </w:r>
      <w:r w:rsidR="00B9759D">
        <w:rPr>
          <w:rFonts w:ascii="David" w:hAnsi="David" w:cs="David" w:hint="cs"/>
          <w:sz w:val="24"/>
          <w:szCs w:val="24"/>
          <w:rtl/>
        </w:rPr>
        <w:t xml:space="preserve">שראוי לישן, </w:t>
      </w:r>
      <w:proofErr w:type="spellStart"/>
      <w:r w:rsidR="00B9759D">
        <w:rPr>
          <w:rFonts w:ascii="David" w:hAnsi="David" w:cs="David" w:hint="cs"/>
          <w:sz w:val="24"/>
          <w:szCs w:val="24"/>
          <w:rtl/>
        </w:rPr>
        <w:t>דאפי</w:t>
      </w:r>
      <w:proofErr w:type="spellEnd"/>
      <w:r w:rsidR="00B9759D">
        <w:rPr>
          <w:rFonts w:ascii="David" w:hAnsi="David" w:cs="David" w:hint="cs"/>
          <w:sz w:val="24"/>
          <w:szCs w:val="24"/>
          <w:rtl/>
        </w:rPr>
        <w:t xml:space="preserve">' אם אינו ראוי לישן יוצא </w:t>
      </w:r>
      <w:proofErr w:type="spellStart"/>
      <w:r w:rsidR="00B9759D">
        <w:rPr>
          <w:rFonts w:ascii="David" w:hAnsi="David" w:cs="David" w:hint="cs"/>
          <w:sz w:val="24"/>
          <w:szCs w:val="24"/>
          <w:rtl/>
        </w:rPr>
        <w:t>יד"ח</w:t>
      </w:r>
      <w:proofErr w:type="spellEnd"/>
      <w:r w:rsidR="00B9759D">
        <w:rPr>
          <w:rFonts w:ascii="David" w:hAnsi="David" w:cs="David" w:hint="cs"/>
          <w:sz w:val="24"/>
          <w:szCs w:val="24"/>
          <w:rtl/>
        </w:rPr>
        <w:t xml:space="preserve"> אכילה בסוכה זו. אך </w:t>
      </w:r>
      <w:proofErr w:type="spellStart"/>
      <w:r w:rsidR="00B9759D" w:rsidRPr="00423004">
        <w:rPr>
          <w:rFonts w:ascii="David" w:hAnsi="David" w:cs="David" w:hint="cs"/>
          <w:b/>
          <w:bCs/>
          <w:sz w:val="24"/>
          <w:szCs w:val="24"/>
          <w:rtl/>
        </w:rPr>
        <w:t>התרוה"ד</w:t>
      </w:r>
      <w:proofErr w:type="spellEnd"/>
      <w:r w:rsidR="00B9759D">
        <w:rPr>
          <w:rFonts w:ascii="David" w:hAnsi="David" w:cs="David" w:hint="cs"/>
          <w:sz w:val="24"/>
          <w:szCs w:val="24"/>
          <w:rtl/>
        </w:rPr>
        <w:t xml:space="preserve"> (סי' צב) אזיל בשיטת </w:t>
      </w:r>
      <w:proofErr w:type="spellStart"/>
      <w:r w:rsidR="00B9759D" w:rsidRPr="008B5D2B">
        <w:rPr>
          <w:rFonts w:ascii="David" w:hAnsi="David" w:cs="David" w:hint="cs"/>
          <w:b/>
          <w:bCs/>
          <w:sz w:val="24"/>
          <w:szCs w:val="24"/>
          <w:rtl/>
        </w:rPr>
        <w:t>המרדכי</w:t>
      </w:r>
      <w:proofErr w:type="spellEnd"/>
      <w:r w:rsidR="00B9759D" w:rsidRPr="008B5D2B">
        <w:rPr>
          <w:rFonts w:ascii="David" w:hAnsi="David" w:cs="David" w:hint="cs"/>
          <w:b/>
          <w:bCs/>
          <w:sz w:val="24"/>
          <w:szCs w:val="24"/>
          <w:rtl/>
        </w:rPr>
        <w:t xml:space="preserve"> </w:t>
      </w:r>
      <w:r w:rsidR="00B9759D">
        <w:rPr>
          <w:rFonts w:ascii="David" w:hAnsi="David" w:cs="David" w:hint="cs"/>
          <w:sz w:val="24"/>
          <w:szCs w:val="24"/>
          <w:rtl/>
        </w:rPr>
        <w:t xml:space="preserve">שאם עשה סוכה במקום שמצטער בשינה פטור, ולכן בסוכה קטנה של </w:t>
      </w:r>
      <w:proofErr w:type="spellStart"/>
      <w:r w:rsidR="00B9759D">
        <w:rPr>
          <w:rFonts w:ascii="David" w:hAnsi="David" w:cs="David" w:hint="cs"/>
          <w:sz w:val="24"/>
          <w:szCs w:val="24"/>
          <w:rtl/>
        </w:rPr>
        <w:t>זע"ז</w:t>
      </w:r>
      <w:proofErr w:type="spellEnd"/>
      <w:r w:rsidR="00B9759D">
        <w:rPr>
          <w:rFonts w:ascii="David" w:hAnsi="David" w:cs="David" w:hint="cs"/>
          <w:sz w:val="24"/>
          <w:szCs w:val="24"/>
          <w:rtl/>
        </w:rPr>
        <w:t xml:space="preserve"> צריך לכפוף בשינה ידיו ורגליו. והוכיח </w:t>
      </w:r>
      <w:proofErr w:type="spellStart"/>
      <w:r w:rsidR="00B9759D" w:rsidRPr="00B9759D">
        <w:rPr>
          <w:rFonts w:ascii="David" w:hAnsi="David" w:cs="David" w:hint="cs"/>
          <w:b/>
          <w:bCs/>
          <w:sz w:val="24"/>
          <w:szCs w:val="24"/>
          <w:rtl/>
        </w:rPr>
        <w:t>האבנ"נ</w:t>
      </w:r>
      <w:proofErr w:type="spellEnd"/>
      <w:r w:rsidR="00B9759D">
        <w:rPr>
          <w:rFonts w:ascii="David" w:hAnsi="David" w:cs="David" w:hint="cs"/>
          <w:sz w:val="24"/>
          <w:szCs w:val="24"/>
          <w:rtl/>
        </w:rPr>
        <w:t xml:space="preserve"> מרש"י (דף י. ד"ה כי אתא) וז"ל לקבל כסתות וכרים של עליונה </w:t>
      </w:r>
      <w:r w:rsidR="00B9759D" w:rsidRPr="00B9759D">
        <w:rPr>
          <w:rFonts w:ascii="David" w:hAnsi="David" w:cs="David" w:hint="cs"/>
          <w:b/>
          <w:bCs/>
          <w:sz w:val="24"/>
          <w:szCs w:val="24"/>
          <w:rtl/>
        </w:rPr>
        <w:t xml:space="preserve">ולישן </w:t>
      </w:r>
      <w:r w:rsidR="00B9759D">
        <w:rPr>
          <w:rFonts w:ascii="David" w:hAnsi="David" w:cs="David" w:hint="cs"/>
          <w:sz w:val="24"/>
          <w:szCs w:val="24"/>
          <w:rtl/>
        </w:rPr>
        <w:t>וכו' ".</w:t>
      </w:r>
      <w:r w:rsidR="009F6A28">
        <w:rPr>
          <w:rFonts w:ascii="David" w:hAnsi="David" w:cs="David" w:hint="cs"/>
          <w:sz w:val="24"/>
          <w:szCs w:val="24"/>
          <w:rtl/>
        </w:rPr>
        <w:t xml:space="preserve"> שסוכה שאינה ראוי' לישן אין בה הכשר סוכה.  </w:t>
      </w:r>
    </w:p>
    <w:p w:rsidR="00532D62" w:rsidRDefault="00EB1FA3" w:rsidP="006A6FC0">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 xml:space="preserve">רש"י ד"ה מעשה. ועבדים </w:t>
      </w:r>
      <w:proofErr w:type="spellStart"/>
      <w:r>
        <w:rPr>
          <w:rFonts w:ascii="David" w:hAnsi="David" w:cs="David" w:hint="cs"/>
          <w:b/>
          <w:bCs/>
          <w:sz w:val="24"/>
          <w:szCs w:val="24"/>
          <w:rtl/>
        </w:rPr>
        <w:t>פטורין</w:t>
      </w:r>
      <w:proofErr w:type="spellEnd"/>
      <w:r>
        <w:rPr>
          <w:rFonts w:ascii="David" w:hAnsi="David" w:cs="David" w:hint="cs"/>
          <w:b/>
          <w:bCs/>
          <w:sz w:val="24"/>
          <w:szCs w:val="24"/>
          <w:rtl/>
        </w:rPr>
        <w:t xml:space="preserve"> מן הסוכה </w:t>
      </w:r>
      <w:proofErr w:type="spellStart"/>
      <w:r>
        <w:rPr>
          <w:rFonts w:ascii="David" w:hAnsi="David" w:cs="David" w:hint="cs"/>
          <w:b/>
          <w:bCs/>
          <w:sz w:val="24"/>
          <w:szCs w:val="24"/>
          <w:rtl/>
        </w:rPr>
        <w:t>דמעשהז"ג</w:t>
      </w:r>
      <w:proofErr w:type="spellEnd"/>
      <w:r>
        <w:rPr>
          <w:rFonts w:ascii="David" w:hAnsi="David" w:cs="David" w:hint="cs"/>
          <w:b/>
          <w:bCs/>
          <w:sz w:val="24"/>
          <w:szCs w:val="24"/>
          <w:rtl/>
        </w:rPr>
        <w:t xml:space="preserve"> נשים פטורות, וכל </w:t>
      </w:r>
      <w:proofErr w:type="spellStart"/>
      <w:r>
        <w:rPr>
          <w:rFonts w:ascii="David" w:hAnsi="David" w:cs="David" w:hint="cs"/>
          <w:b/>
          <w:bCs/>
          <w:sz w:val="24"/>
          <w:szCs w:val="24"/>
          <w:rtl/>
        </w:rPr>
        <w:t>שהאשה</w:t>
      </w:r>
      <w:proofErr w:type="spellEnd"/>
      <w:r>
        <w:rPr>
          <w:rFonts w:ascii="David" w:hAnsi="David" w:cs="David" w:hint="cs"/>
          <w:b/>
          <w:bCs/>
          <w:sz w:val="24"/>
          <w:szCs w:val="24"/>
          <w:rtl/>
        </w:rPr>
        <w:t xml:space="preserve"> חייבת עבד </w:t>
      </w:r>
      <w:proofErr w:type="spellStart"/>
      <w:r>
        <w:rPr>
          <w:rFonts w:ascii="David" w:hAnsi="David" w:cs="David" w:hint="cs"/>
          <w:b/>
          <w:bCs/>
          <w:sz w:val="24"/>
          <w:szCs w:val="24"/>
          <w:rtl/>
        </w:rPr>
        <w:t>נמי</w:t>
      </w:r>
      <w:proofErr w:type="spellEnd"/>
      <w:r>
        <w:rPr>
          <w:rFonts w:ascii="David" w:hAnsi="David" w:cs="David" w:hint="cs"/>
          <w:b/>
          <w:bCs/>
          <w:sz w:val="24"/>
          <w:szCs w:val="24"/>
          <w:rtl/>
        </w:rPr>
        <w:t xml:space="preserve"> חייב </w:t>
      </w:r>
      <w:proofErr w:type="spellStart"/>
      <w:r>
        <w:rPr>
          <w:rFonts w:ascii="David" w:hAnsi="David" w:cs="David" w:hint="cs"/>
          <w:b/>
          <w:bCs/>
          <w:sz w:val="24"/>
          <w:szCs w:val="24"/>
          <w:rtl/>
        </w:rPr>
        <w:t>וכו</w:t>
      </w:r>
      <w:proofErr w:type="spellEnd"/>
      <w:r>
        <w:rPr>
          <w:rFonts w:ascii="David" w:hAnsi="David" w:cs="David" w:hint="cs"/>
          <w:b/>
          <w:bCs/>
          <w:sz w:val="24"/>
          <w:szCs w:val="24"/>
          <w:rtl/>
        </w:rPr>
        <w:t xml:space="preserve">'. </w:t>
      </w:r>
      <w:proofErr w:type="spellStart"/>
      <w:r>
        <w:rPr>
          <w:rFonts w:ascii="David" w:hAnsi="David" w:cs="David" w:hint="cs"/>
          <w:b/>
          <w:bCs/>
          <w:sz w:val="24"/>
          <w:szCs w:val="24"/>
          <w:rtl/>
        </w:rPr>
        <w:t>ברש"ש</w:t>
      </w:r>
      <w:proofErr w:type="spellEnd"/>
      <w:r>
        <w:rPr>
          <w:rFonts w:ascii="David" w:hAnsi="David" w:cs="David" w:hint="cs"/>
          <w:b/>
          <w:bCs/>
          <w:sz w:val="24"/>
          <w:szCs w:val="24"/>
          <w:rtl/>
        </w:rPr>
        <w:t xml:space="preserve"> </w:t>
      </w:r>
      <w:r>
        <w:rPr>
          <w:rFonts w:ascii="David" w:hAnsi="David" w:cs="David" w:hint="cs"/>
          <w:sz w:val="24"/>
          <w:szCs w:val="24"/>
          <w:rtl/>
        </w:rPr>
        <w:t xml:space="preserve">העיר דלהלן (דף </w:t>
      </w:r>
      <w:proofErr w:type="spellStart"/>
      <w:r>
        <w:rPr>
          <w:rFonts w:ascii="David" w:hAnsi="David" w:cs="David" w:hint="cs"/>
          <w:sz w:val="24"/>
          <w:szCs w:val="24"/>
          <w:rtl/>
        </w:rPr>
        <w:t>כח</w:t>
      </w:r>
      <w:proofErr w:type="spellEnd"/>
      <w:r>
        <w:rPr>
          <w:rFonts w:ascii="David" w:hAnsi="David" w:cs="David" w:hint="cs"/>
          <w:sz w:val="24"/>
          <w:szCs w:val="24"/>
          <w:rtl/>
        </w:rPr>
        <w:t xml:space="preserve">.) </w:t>
      </w:r>
      <w:proofErr w:type="spellStart"/>
      <w:r>
        <w:rPr>
          <w:rFonts w:ascii="David" w:hAnsi="David" w:cs="David" w:hint="cs"/>
          <w:sz w:val="24"/>
          <w:szCs w:val="24"/>
          <w:rtl/>
        </w:rPr>
        <w:t>ממעטינן</w:t>
      </w:r>
      <w:proofErr w:type="spellEnd"/>
      <w:r>
        <w:rPr>
          <w:rFonts w:ascii="David" w:hAnsi="David" w:cs="David" w:hint="cs"/>
          <w:sz w:val="24"/>
          <w:szCs w:val="24"/>
          <w:rtl/>
        </w:rPr>
        <w:t xml:space="preserve"> </w:t>
      </w:r>
      <w:proofErr w:type="spellStart"/>
      <w:r>
        <w:rPr>
          <w:rFonts w:ascii="David" w:hAnsi="David" w:cs="David" w:hint="cs"/>
          <w:sz w:val="24"/>
          <w:szCs w:val="24"/>
          <w:rtl/>
        </w:rPr>
        <w:t>אשה</w:t>
      </w:r>
      <w:proofErr w:type="spellEnd"/>
      <w:r>
        <w:rPr>
          <w:rFonts w:ascii="David" w:hAnsi="David" w:cs="David" w:hint="cs"/>
          <w:sz w:val="24"/>
          <w:szCs w:val="24"/>
          <w:rtl/>
        </w:rPr>
        <w:t xml:space="preserve"> מסוכה </w:t>
      </w:r>
      <w:proofErr w:type="spellStart"/>
      <w:r>
        <w:rPr>
          <w:rFonts w:ascii="David" w:hAnsi="David" w:cs="David" w:hint="cs"/>
          <w:sz w:val="24"/>
          <w:szCs w:val="24"/>
          <w:rtl/>
        </w:rPr>
        <w:t>מכח</w:t>
      </w:r>
      <w:proofErr w:type="spellEnd"/>
      <w:r>
        <w:rPr>
          <w:rFonts w:ascii="David" w:hAnsi="David" w:cs="David" w:hint="cs"/>
          <w:sz w:val="24"/>
          <w:szCs w:val="24"/>
          <w:rtl/>
        </w:rPr>
        <w:t xml:space="preserve"> </w:t>
      </w:r>
      <w:proofErr w:type="spellStart"/>
      <w:r>
        <w:rPr>
          <w:rFonts w:ascii="David" w:hAnsi="David" w:cs="David" w:hint="cs"/>
          <w:sz w:val="24"/>
          <w:szCs w:val="24"/>
          <w:rtl/>
        </w:rPr>
        <w:t>הילכתא</w:t>
      </w:r>
      <w:proofErr w:type="spellEnd"/>
      <w:r>
        <w:rPr>
          <w:rFonts w:ascii="David" w:hAnsi="David" w:cs="David" w:hint="cs"/>
          <w:sz w:val="24"/>
          <w:szCs w:val="24"/>
          <w:rtl/>
        </w:rPr>
        <w:t xml:space="preserve">, </w:t>
      </w:r>
      <w:proofErr w:type="spellStart"/>
      <w:r>
        <w:rPr>
          <w:rFonts w:ascii="David" w:hAnsi="David" w:cs="David" w:hint="cs"/>
          <w:sz w:val="24"/>
          <w:szCs w:val="24"/>
          <w:rtl/>
        </w:rPr>
        <w:t>ובלא"ה</w:t>
      </w:r>
      <w:proofErr w:type="spellEnd"/>
      <w:r>
        <w:rPr>
          <w:rFonts w:ascii="David" w:hAnsi="David" w:cs="David" w:hint="cs"/>
          <w:sz w:val="24"/>
          <w:szCs w:val="24"/>
          <w:rtl/>
        </w:rPr>
        <w:t xml:space="preserve"> </w:t>
      </w:r>
      <w:proofErr w:type="spellStart"/>
      <w:r>
        <w:rPr>
          <w:rFonts w:ascii="David" w:hAnsi="David" w:cs="David" w:hint="cs"/>
          <w:sz w:val="24"/>
          <w:szCs w:val="24"/>
          <w:rtl/>
        </w:rPr>
        <w:t>היתה</w:t>
      </w:r>
      <w:proofErr w:type="spellEnd"/>
      <w:r>
        <w:rPr>
          <w:rFonts w:ascii="David" w:hAnsi="David" w:cs="David" w:hint="cs"/>
          <w:sz w:val="24"/>
          <w:szCs w:val="24"/>
          <w:rtl/>
        </w:rPr>
        <w:t xml:space="preserve"> מתחייב או משום תשבו כעין תדורו איש ואשתו, או משום </w:t>
      </w:r>
      <w:proofErr w:type="spellStart"/>
      <w:r>
        <w:rPr>
          <w:rFonts w:ascii="David" w:hAnsi="David" w:cs="David" w:hint="cs"/>
          <w:sz w:val="24"/>
          <w:szCs w:val="24"/>
          <w:rtl/>
        </w:rPr>
        <w:t>גז"ש</w:t>
      </w:r>
      <w:proofErr w:type="spellEnd"/>
      <w:r>
        <w:rPr>
          <w:rFonts w:ascii="David" w:hAnsi="David" w:cs="David" w:hint="cs"/>
          <w:sz w:val="24"/>
          <w:szCs w:val="24"/>
          <w:rtl/>
        </w:rPr>
        <w:t xml:space="preserve"> ט"ו </w:t>
      </w:r>
      <w:proofErr w:type="spellStart"/>
      <w:r>
        <w:rPr>
          <w:rFonts w:ascii="David" w:hAnsi="David" w:cs="David" w:hint="cs"/>
          <w:sz w:val="24"/>
          <w:szCs w:val="24"/>
          <w:rtl/>
        </w:rPr>
        <w:t>ט"ו</w:t>
      </w:r>
      <w:proofErr w:type="spellEnd"/>
      <w:r>
        <w:rPr>
          <w:rFonts w:ascii="David" w:hAnsi="David" w:cs="David" w:hint="cs"/>
          <w:sz w:val="24"/>
          <w:szCs w:val="24"/>
          <w:rtl/>
        </w:rPr>
        <w:t xml:space="preserve"> מחג המצות. </w:t>
      </w:r>
      <w:proofErr w:type="spellStart"/>
      <w:r w:rsidRPr="00EB1FA3">
        <w:rPr>
          <w:rFonts w:ascii="David" w:hAnsi="David" w:cs="David" w:hint="cs"/>
          <w:b/>
          <w:bCs/>
          <w:sz w:val="24"/>
          <w:szCs w:val="24"/>
          <w:rtl/>
        </w:rPr>
        <w:t>ובמל"מ</w:t>
      </w:r>
      <w:proofErr w:type="spellEnd"/>
      <w:r>
        <w:rPr>
          <w:rFonts w:ascii="David" w:hAnsi="David" w:cs="David" w:hint="cs"/>
          <w:sz w:val="24"/>
          <w:szCs w:val="24"/>
          <w:rtl/>
        </w:rPr>
        <w:t xml:space="preserve"> (פ"</w:t>
      </w:r>
      <w:r w:rsidR="00BE173E">
        <w:rPr>
          <w:rFonts w:ascii="David" w:hAnsi="David" w:cs="David" w:hint="cs"/>
          <w:sz w:val="24"/>
          <w:szCs w:val="24"/>
          <w:rtl/>
        </w:rPr>
        <w:t>י</w:t>
      </w:r>
      <w:r>
        <w:rPr>
          <w:rFonts w:ascii="David" w:hAnsi="David" w:cs="David" w:hint="cs"/>
          <w:sz w:val="24"/>
          <w:szCs w:val="24"/>
          <w:rtl/>
        </w:rPr>
        <w:t xml:space="preserve"> הל' מלכים הל' ז ד"ה ודע)</w:t>
      </w:r>
      <w:r w:rsidR="00BE173E">
        <w:rPr>
          <w:rFonts w:ascii="David" w:hAnsi="David" w:cs="David" w:hint="cs"/>
          <w:sz w:val="24"/>
          <w:szCs w:val="24"/>
          <w:rtl/>
        </w:rPr>
        <w:t xml:space="preserve"> מחדש דמה שלמדים עבדים </w:t>
      </w:r>
      <w:proofErr w:type="spellStart"/>
      <w:r w:rsidR="00BE173E">
        <w:rPr>
          <w:rFonts w:ascii="David" w:hAnsi="David" w:cs="David" w:hint="cs"/>
          <w:sz w:val="24"/>
          <w:szCs w:val="24"/>
          <w:rtl/>
        </w:rPr>
        <w:t>בגז"ש</w:t>
      </w:r>
      <w:proofErr w:type="spellEnd"/>
      <w:r w:rsidR="00BE173E">
        <w:rPr>
          <w:rFonts w:ascii="David" w:hAnsi="David" w:cs="David" w:hint="cs"/>
          <w:sz w:val="24"/>
          <w:szCs w:val="24"/>
          <w:rtl/>
        </w:rPr>
        <w:t xml:space="preserve"> לה </w:t>
      </w:r>
      <w:proofErr w:type="spellStart"/>
      <w:r w:rsidR="00BE173E">
        <w:rPr>
          <w:rFonts w:ascii="David" w:hAnsi="David" w:cs="David" w:hint="cs"/>
          <w:sz w:val="24"/>
          <w:szCs w:val="24"/>
          <w:rtl/>
        </w:rPr>
        <w:t>לה</w:t>
      </w:r>
      <w:proofErr w:type="spellEnd"/>
      <w:r w:rsidR="00BE173E">
        <w:rPr>
          <w:rFonts w:ascii="David" w:hAnsi="David" w:cs="David" w:hint="cs"/>
          <w:sz w:val="24"/>
          <w:szCs w:val="24"/>
          <w:rtl/>
        </w:rPr>
        <w:t xml:space="preserve"> מאשה היינו רק לפטור </w:t>
      </w:r>
      <w:proofErr w:type="spellStart"/>
      <w:r w:rsidR="00BE173E">
        <w:rPr>
          <w:rFonts w:ascii="David" w:hAnsi="David" w:cs="David" w:hint="cs"/>
          <w:sz w:val="24"/>
          <w:szCs w:val="24"/>
          <w:rtl/>
        </w:rPr>
        <w:t>במעשהז"ג</w:t>
      </w:r>
      <w:proofErr w:type="spellEnd"/>
      <w:r w:rsidR="00BE173E">
        <w:rPr>
          <w:rFonts w:ascii="David" w:hAnsi="David" w:cs="David" w:hint="cs"/>
          <w:sz w:val="24"/>
          <w:szCs w:val="24"/>
          <w:rtl/>
        </w:rPr>
        <w:t xml:space="preserve"> כמו </w:t>
      </w:r>
      <w:proofErr w:type="spellStart"/>
      <w:r w:rsidR="00BE173E">
        <w:rPr>
          <w:rFonts w:ascii="David" w:hAnsi="David" w:cs="David" w:hint="cs"/>
          <w:sz w:val="24"/>
          <w:szCs w:val="24"/>
          <w:rtl/>
        </w:rPr>
        <w:t>דנשים</w:t>
      </w:r>
      <w:proofErr w:type="spellEnd"/>
      <w:r w:rsidR="00BE173E">
        <w:rPr>
          <w:rFonts w:ascii="David" w:hAnsi="David" w:cs="David" w:hint="cs"/>
          <w:sz w:val="24"/>
          <w:szCs w:val="24"/>
          <w:rtl/>
        </w:rPr>
        <w:t xml:space="preserve"> פטורות, אבל </w:t>
      </w:r>
      <w:proofErr w:type="spellStart"/>
      <w:r w:rsidR="00BE173E">
        <w:rPr>
          <w:rFonts w:ascii="David" w:hAnsi="David" w:cs="David" w:hint="cs"/>
          <w:sz w:val="24"/>
          <w:szCs w:val="24"/>
          <w:rtl/>
        </w:rPr>
        <w:t>בשלא</w:t>
      </w:r>
      <w:proofErr w:type="spellEnd"/>
      <w:r w:rsidR="00BE173E">
        <w:rPr>
          <w:rFonts w:ascii="David" w:hAnsi="David" w:cs="David" w:hint="cs"/>
          <w:sz w:val="24"/>
          <w:szCs w:val="24"/>
          <w:rtl/>
        </w:rPr>
        <w:t xml:space="preserve"> הזמן </w:t>
      </w:r>
      <w:proofErr w:type="spellStart"/>
      <w:r w:rsidR="00BE173E">
        <w:rPr>
          <w:rFonts w:ascii="David" w:hAnsi="David" w:cs="David" w:hint="cs"/>
          <w:sz w:val="24"/>
          <w:szCs w:val="24"/>
          <w:rtl/>
        </w:rPr>
        <w:t>גרמא</w:t>
      </w:r>
      <w:proofErr w:type="spellEnd"/>
      <w:r w:rsidR="00BE173E">
        <w:rPr>
          <w:rFonts w:ascii="David" w:hAnsi="David" w:cs="David" w:hint="cs"/>
          <w:sz w:val="24"/>
          <w:szCs w:val="24"/>
          <w:rtl/>
        </w:rPr>
        <w:t xml:space="preserve"> בנשים ויש פטור מצד אחר כמו בפרי' ורבי', אז עבד נשאר חייב כמו איש, ובזה מבאר מה </w:t>
      </w:r>
      <w:proofErr w:type="spellStart"/>
      <w:r w:rsidR="00BE173E">
        <w:rPr>
          <w:rFonts w:ascii="David" w:hAnsi="David" w:cs="David" w:hint="cs"/>
          <w:sz w:val="24"/>
          <w:szCs w:val="24"/>
          <w:rtl/>
        </w:rPr>
        <w:t>שתוס</w:t>
      </w:r>
      <w:proofErr w:type="spellEnd"/>
      <w:r w:rsidR="00BE173E">
        <w:rPr>
          <w:rFonts w:ascii="David" w:hAnsi="David" w:cs="David" w:hint="cs"/>
          <w:sz w:val="24"/>
          <w:szCs w:val="24"/>
          <w:rtl/>
        </w:rPr>
        <w:t xml:space="preserve">' </w:t>
      </w:r>
      <w:proofErr w:type="spellStart"/>
      <w:r w:rsidR="00BE173E">
        <w:rPr>
          <w:rFonts w:ascii="David" w:hAnsi="David" w:cs="David" w:hint="cs"/>
          <w:sz w:val="24"/>
          <w:szCs w:val="24"/>
          <w:rtl/>
        </w:rPr>
        <w:t>ס"ל</w:t>
      </w:r>
      <w:proofErr w:type="spellEnd"/>
      <w:r w:rsidR="00BE173E">
        <w:rPr>
          <w:rFonts w:ascii="David" w:hAnsi="David" w:cs="David" w:hint="cs"/>
          <w:sz w:val="24"/>
          <w:szCs w:val="24"/>
          <w:rtl/>
        </w:rPr>
        <w:t xml:space="preserve"> </w:t>
      </w:r>
      <w:proofErr w:type="spellStart"/>
      <w:r w:rsidR="00BE173E">
        <w:rPr>
          <w:rFonts w:ascii="David" w:hAnsi="David" w:cs="David" w:hint="cs"/>
          <w:sz w:val="24"/>
          <w:szCs w:val="24"/>
          <w:rtl/>
        </w:rPr>
        <w:t>דעבד</w:t>
      </w:r>
      <w:proofErr w:type="spellEnd"/>
      <w:r w:rsidR="00BE173E">
        <w:rPr>
          <w:rFonts w:ascii="David" w:hAnsi="David" w:cs="David" w:hint="cs"/>
          <w:sz w:val="24"/>
          <w:szCs w:val="24"/>
          <w:rtl/>
        </w:rPr>
        <w:t xml:space="preserve"> חייב </w:t>
      </w:r>
      <w:proofErr w:type="spellStart"/>
      <w:r w:rsidR="00BE173E">
        <w:rPr>
          <w:rFonts w:ascii="David" w:hAnsi="David" w:cs="David" w:hint="cs"/>
          <w:sz w:val="24"/>
          <w:szCs w:val="24"/>
          <w:rtl/>
        </w:rPr>
        <w:t>בפ"ו</w:t>
      </w:r>
      <w:proofErr w:type="spellEnd"/>
      <w:r w:rsidR="00BE173E">
        <w:rPr>
          <w:rFonts w:ascii="David" w:hAnsi="David" w:cs="David" w:hint="cs"/>
          <w:sz w:val="24"/>
          <w:szCs w:val="24"/>
          <w:rtl/>
        </w:rPr>
        <w:t xml:space="preserve">. אך </w:t>
      </w:r>
      <w:proofErr w:type="spellStart"/>
      <w:r w:rsidR="00BE173E">
        <w:rPr>
          <w:rFonts w:ascii="David" w:hAnsi="David" w:cs="David" w:hint="cs"/>
          <w:sz w:val="24"/>
          <w:szCs w:val="24"/>
          <w:rtl/>
        </w:rPr>
        <w:t>לפי"ז</w:t>
      </w:r>
      <w:proofErr w:type="spellEnd"/>
      <w:r w:rsidR="00BE173E">
        <w:rPr>
          <w:rFonts w:ascii="David" w:hAnsi="David" w:cs="David" w:hint="cs"/>
          <w:sz w:val="24"/>
          <w:szCs w:val="24"/>
          <w:rtl/>
        </w:rPr>
        <w:t xml:space="preserve"> בסוכה שפטור </w:t>
      </w:r>
      <w:proofErr w:type="spellStart"/>
      <w:r w:rsidR="00BE173E">
        <w:rPr>
          <w:rFonts w:ascii="David" w:hAnsi="David" w:cs="David" w:hint="cs"/>
          <w:sz w:val="24"/>
          <w:szCs w:val="24"/>
          <w:rtl/>
        </w:rPr>
        <w:t>אשה</w:t>
      </w:r>
      <w:proofErr w:type="spellEnd"/>
      <w:r w:rsidR="00BE173E">
        <w:rPr>
          <w:rFonts w:ascii="David" w:hAnsi="David" w:cs="David" w:hint="cs"/>
          <w:sz w:val="24"/>
          <w:szCs w:val="24"/>
          <w:rtl/>
        </w:rPr>
        <w:t xml:space="preserve"> רק </w:t>
      </w:r>
      <w:proofErr w:type="spellStart"/>
      <w:r w:rsidR="00BE173E">
        <w:rPr>
          <w:rFonts w:ascii="David" w:hAnsi="David" w:cs="David" w:hint="cs"/>
          <w:sz w:val="24"/>
          <w:szCs w:val="24"/>
          <w:rtl/>
        </w:rPr>
        <w:t>מהילכתא</w:t>
      </w:r>
      <w:proofErr w:type="spellEnd"/>
      <w:r w:rsidR="00BE173E">
        <w:rPr>
          <w:rFonts w:ascii="David" w:hAnsi="David" w:cs="David" w:hint="cs"/>
          <w:sz w:val="24"/>
          <w:szCs w:val="24"/>
          <w:rtl/>
        </w:rPr>
        <w:t xml:space="preserve"> הי' עבד צריך להיות חייב, לזה מוכרח </w:t>
      </w:r>
      <w:proofErr w:type="spellStart"/>
      <w:r w:rsidR="00BE173E" w:rsidRPr="003E65CF">
        <w:rPr>
          <w:rFonts w:ascii="David" w:hAnsi="David" w:cs="David" w:hint="cs"/>
          <w:b/>
          <w:bCs/>
          <w:sz w:val="24"/>
          <w:szCs w:val="24"/>
          <w:rtl/>
        </w:rPr>
        <w:t>המל"מ</w:t>
      </w:r>
      <w:proofErr w:type="spellEnd"/>
      <w:r w:rsidR="00BE173E">
        <w:rPr>
          <w:rFonts w:ascii="David" w:hAnsi="David" w:cs="David" w:hint="cs"/>
          <w:sz w:val="24"/>
          <w:szCs w:val="24"/>
          <w:rtl/>
        </w:rPr>
        <w:t xml:space="preserve"> ללמוד </w:t>
      </w:r>
      <w:proofErr w:type="spellStart"/>
      <w:r w:rsidR="00BE173E">
        <w:rPr>
          <w:rFonts w:ascii="David" w:hAnsi="David" w:cs="David" w:hint="cs"/>
          <w:sz w:val="24"/>
          <w:szCs w:val="24"/>
          <w:rtl/>
        </w:rPr>
        <w:t>שההילכתא</w:t>
      </w:r>
      <w:proofErr w:type="spellEnd"/>
      <w:r w:rsidR="00BE173E">
        <w:rPr>
          <w:rFonts w:ascii="David" w:hAnsi="David" w:cs="David" w:hint="cs"/>
          <w:sz w:val="24"/>
          <w:szCs w:val="24"/>
          <w:rtl/>
        </w:rPr>
        <w:t xml:space="preserve"> זה גלוי שיש פטור של </w:t>
      </w:r>
      <w:proofErr w:type="spellStart"/>
      <w:r w:rsidR="00BE173E">
        <w:rPr>
          <w:rFonts w:ascii="David" w:hAnsi="David" w:cs="David" w:hint="cs"/>
          <w:sz w:val="24"/>
          <w:szCs w:val="24"/>
          <w:rtl/>
        </w:rPr>
        <w:t>מעשהז"ג</w:t>
      </w:r>
      <w:proofErr w:type="spellEnd"/>
      <w:r w:rsidR="00BE173E">
        <w:rPr>
          <w:rFonts w:ascii="David" w:hAnsi="David" w:cs="David" w:hint="cs"/>
          <w:sz w:val="24"/>
          <w:szCs w:val="24"/>
          <w:rtl/>
        </w:rPr>
        <w:t xml:space="preserve"> ואינו פטור מחודש בנשים, וכמו שכ' רש"י כאן, ולכן גם עבד פטור. אך עדיין </w:t>
      </w:r>
      <w:r w:rsidR="00BE173E" w:rsidRPr="003E65CF">
        <w:rPr>
          <w:rFonts w:ascii="David" w:hAnsi="David" w:cs="David" w:hint="cs"/>
          <w:b/>
          <w:bCs/>
          <w:sz w:val="24"/>
          <w:szCs w:val="24"/>
          <w:rtl/>
        </w:rPr>
        <w:t>צ"ב</w:t>
      </w:r>
      <w:r w:rsidR="00BE173E">
        <w:rPr>
          <w:rFonts w:ascii="David" w:hAnsi="David" w:cs="David" w:hint="cs"/>
          <w:sz w:val="24"/>
          <w:szCs w:val="24"/>
          <w:rtl/>
        </w:rPr>
        <w:t xml:space="preserve"> </w:t>
      </w:r>
      <w:proofErr w:type="spellStart"/>
      <w:r w:rsidR="00BE173E">
        <w:rPr>
          <w:rFonts w:ascii="David" w:hAnsi="David" w:cs="David" w:hint="cs"/>
          <w:sz w:val="24"/>
          <w:szCs w:val="24"/>
          <w:rtl/>
        </w:rPr>
        <w:t>לפי"ז</w:t>
      </w:r>
      <w:proofErr w:type="spellEnd"/>
      <w:r w:rsidR="00BE173E">
        <w:rPr>
          <w:rFonts w:ascii="David" w:hAnsi="David" w:cs="David" w:hint="cs"/>
          <w:sz w:val="24"/>
          <w:szCs w:val="24"/>
          <w:rtl/>
        </w:rPr>
        <w:t xml:space="preserve"> מה הוצרך רש"י להוסיף</w:t>
      </w:r>
      <w:r w:rsidR="003E65CF">
        <w:rPr>
          <w:rFonts w:ascii="David" w:hAnsi="David" w:cs="David" w:hint="cs"/>
          <w:sz w:val="24"/>
          <w:szCs w:val="24"/>
          <w:rtl/>
        </w:rPr>
        <w:t xml:space="preserve"> וכל </w:t>
      </w:r>
      <w:proofErr w:type="spellStart"/>
      <w:r w:rsidR="003E65CF">
        <w:rPr>
          <w:rFonts w:ascii="David" w:hAnsi="David" w:cs="David" w:hint="cs"/>
          <w:sz w:val="24"/>
          <w:szCs w:val="24"/>
          <w:rtl/>
        </w:rPr>
        <w:t>שהאשה</w:t>
      </w:r>
      <w:proofErr w:type="spellEnd"/>
      <w:r w:rsidR="003E65CF">
        <w:rPr>
          <w:rFonts w:ascii="David" w:hAnsi="David" w:cs="David" w:hint="cs"/>
          <w:sz w:val="24"/>
          <w:szCs w:val="24"/>
          <w:rtl/>
        </w:rPr>
        <w:t xml:space="preserve"> חייבת </w:t>
      </w:r>
      <w:proofErr w:type="spellStart"/>
      <w:r w:rsidR="003E65CF">
        <w:rPr>
          <w:rFonts w:ascii="David" w:hAnsi="David" w:cs="David" w:hint="cs"/>
          <w:sz w:val="24"/>
          <w:szCs w:val="24"/>
          <w:rtl/>
        </w:rPr>
        <w:t>דלכאו</w:t>
      </w:r>
      <w:proofErr w:type="spellEnd"/>
      <w:r w:rsidR="003E65CF">
        <w:rPr>
          <w:rFonts w:ascii="David" w:hAnsi="David" w:cs="David" w:hint="cs"/>
          <w:sz w:val="24"/>
          <w:szCs w:val="24"/>
          <w:rtl/>
        </w:rPr>
        <w:t xml:space="preserve">' שפת יתר הוא לפי </w:t>
      </w:r>
      <w:proofErr w:type="spellStart"/>
      <w:r w:rsidR="003E65CF" w:rsidRPr="003E65CF">
        <w:rPr>
          <w:rFonts w:ascii="David" w:hAnsi="David" w:cs="David" w:hint="cs"/>
          <w:b/>
          <w:bCs/>
          <w:sz w:val="24"/>
          <w:szCs w:val="24"/>
          <w:rtl/>
        </w:rPr>
        <w:t>המל"מ</w:t>
      </w:r>
      <w:proofErr w:type="spellEnd"/>
      <w:r w:rsidR="003E65CF" w:rsidRPr="003E65CF">
        <w:rPr>
          <w:rFonts w:ascii="David" w:hAnsi="David" w:cs="David" w:hint="cs"/>
          <w:b/>
          <w:bCs/>
          <w:sz w:val="24"/>
          <w:szCs w:val="24"/>
          <w:rtl/>
        </w:rPr>
        <w:t>.</w:t>
      </w:r>
      <w:r w:rsidR="003E65CF">
        <w:rPr>
          <w:rFonts w:ascii="David" w:hAnsi="David" w:cs="David" w:hint="cs"/>
          <w:sz w:val="24"/>
          <w:szCs w:val="24"/>
          <w:rtl/>
        </w:rPr>
        <w:t xml:space="preserve"> והנה </w:t>
      </w:r>
      <w:r w:rsidR="003E65CF" w:rsidRPr="003E65CF">
        <w:rPr>
          <w:rFonts w:ascii="David" w:hAnsi="David" w:cs="David" w:hint="cs"/>
          <w:b/>
          <w:bCs/>
          <w:sz w:val="24"/>
          <w:szCs w:val="24"/>
          <w:rtl/>
        </w:rPr>
        <w:t>הטורי אבן</w:t>
      </w:r>
      <w:r w:rsidR="003E65CF">
        <w:rPr>
          <w:rFonts w:ascii="David" w:hAnsi="David" w:cs="David" w:hint="cs"/>
          <w:sz w:val="24"/>
          <w:szCs w:val="24"/>
          <w:rtl/>
        </w:rPr>
        <w:t xml:space="preserve"> חגיגה </w:t>
      </w:r>
      <w:proofErr w:type="spellStart"/>
      <w:r w:rsidR="003E65CF">
        <w:rPr>
          <w:rFonts w:ascii="David" w:hAnsi="David" w:cs="David" w:hint="cs"/>
          <w:sz w:val="24"/>
          <w:szCs w:val="24"/>
          <w:rtl/>
        </w:rPr>
        <w:t>ס"ל</w:t>
      </w:r>
      <w:proofErr w:type="spellEnd"/>
      <w:r w:rsidR="003E65CF">
        <w:rPr>
          <w:rFonts w:ascii="David" w:hAnsi="David" w:cs="David" w:hint="cs"/>
          <w:sz w:val="24"/>
          <w:szCs w:val="24"/>
          <w:rtl/>
        </w:rPr>
        <w:t xml:space="preserve"> </w:t>
      </w:r>
      <w:proofErr w:type="spellStart"/>
      <w:r w:rsidR="003E65CF">
        <w:rPr>
          <w:rFonts w:ascii="David" w:hAnsi="David" w:cs="David" w:hint="cs"/>
          <w:sz w:val="24"/>
          <w:szCs w:val="24"/>
          <w:rtl/>
        </w:rPr>
        <w:t>דהגז"ש</w:t>
      </w:r>
      <w:proofErr w:type="spellEnd"/>
      <w:r w:rsidR="003E65CF">
        <w:rPr>
          <w:rFonts w:ascii="David" w:hAnsi="David" w:cs="David" w:hint="cs"/>
          <w:sz w:val="24"/>
          <w:szCs w:val="24"/>
          <w:rtl/>
        </w:rPr>
        <w:t xml:space="preserve"> בא לחייב עבד כמו </w:t>
      </w:r>
      <w:proofErr w:type="spellStart"/>
      <w:r w:rsidR="003E65CF">
        <w:rPr>
          <w:rFonts w:ascii="David" w:hAnsi="David" w:cs="David" w:hint="cs"/>
          <w:sz w:val="24"/>
          <w:szCs w:val="24"/>
          <w:rtl/>
        </w:rPr>
        <w:t>אשה</w:t>
      </w:r>
      <w:proofErr w:type="spellEnd"/>
      <w:r w:rsidR="003E65CF">
        <w:rPr>
          <w:rFonts w:ascii="David" w:hAnsi="David" w:cs="David" w:hint="cs"/>
          <w:sz w:val="24"/>
          <w:szCs w:val="24"/>
          <w:rtl/>
        </w:rPr>
        <w:t xml:space="preserve">, ולכן כל מה שאשה פטורה אפי' ממיעוט גם עבד פטור, ולשון </w:t>
      </w:r>
      <w:proofErr w:type="spellStart"/>
      <w:r w:rsidR="003E65CF">
        <w:rPr>
          <w:rFonts w:ascii="David" w:hAnsi="David" w:cs="David" w:hint="cs"/>
          <w:sz w:val="24"/>
          <w:szCs w:val="24"/>
          <w:rtl/>
        </w:rPr>
        <w:t>הגמ</w:t>
      </w:r>
      <w:proofErr w:type="spellEnd"/>
      <w:r w:rsidR="003E65CF">
        <w:rPr>
          <w:rFonts w:ascii="David" w:hAnsi="David" w:cs="David" w:hint="cs"/>
          <w:sz w:val="24"/>
          <w:szCs w:val="24"/>
          <w:rtl/>
        </w:rPr>
        <w:t xml:space="preserve">' בחגיגה (דף ד.) </w:t>
      </w:r>
      <w:r w:rsidR="00F04C88">
        <w:rPr>
          <w:rFonts w:ascii="David" w:hAnsi="David" w:cs="David" w:hint="cs"/>
          <w:sz w:val="24"/>
          <w:szCs w:val="24"/>
          <w:rtl/>
        </w:rPr>
        <w:t xml:space="preserve">מורה </w:t>
      </w:r>
      <w:proofErr w:type="spellStart"/>
      <w:r w:rsidR="00F04C88">
        <w:rPr>
          <w:rFonts w:ascii="David" w:hAnsi="David" w:cs="David" w:hint="cs"/>
          <w:sz w:val="24"/>
          <w:szCs w:val="24"/>
          <w:rtl/>
        </w:rPr>
        <w:t>כהטו"א</w:t>
      </w:r>
      <w:proofErr w:type="spellEnd"/>
      <w:r w:rsidR="00F04C88">
        <w:rPr>
          <w:rFonts w:ascii="David" w:hAnsi="David" w:cs="David" w:hint="cs"/>
          <w:sz w:val="24"/>
          <w:szCs w:val="24"/>
          <w:rtl/>
        </w:rPr>
        <w:t xml:space="preserve"> </w:t>
      </w:r>
      <w:proofErr w:type="spellStart"/>
      <w:r w:rsidR="00F04C88">
        <w:rPr>
          <w:rFonts w:ascii="David" w:hAnsi="David" w:cs="David" w:hint="cs"/>
          <w:sz w:val="24"/>
          <w:szCs w:val="24"/>
          <w:rtl/>
        </w:rPr>
        <w:t>דמביא</w:t>
      </w:r>
      <w:proofErr w:type="spellEnd"/>
      <w:r w:rsidR="00F04C88">
        <w:rPr>
          <w:rFonts w:ascii="David" w:hAnsi="David" w:cs="David" w:hint="cs"/>
          <w:sz w:val="24"/>
          <w:szCs w:val="24"/>
          <w:rtl/>
        </w:rPr>
        <w:t xml:space="preserve"> קרא בעבד לפטור מראיי' מלבד הקרא באשה, ומק' </w:t>
      </w:r>
      <w:proofErr w:type="spellStart"/>
      <w:r w:rsidR="00F04C88">
        <w:rPr>
          <w:rFonts w:ascii="David" w:hAnsi="David" w:cs="David" w:hint="cs"/>
          <w:sz w:val="24"/>
          <w:szCs w:val="24"/>
          <w:rtl/>
        </w:rPr>
        <w:t>הגמ</w:t>
      </w:r>
      <w:proofErr w:type="spellEnd"/>
      <w:r w:rsidR="00F04C88">
        <w:rPr>
          <w:rFonts w:ascii="David" w:hAnsi="David" w:cs="David" w:hint="cs"/>
          <w:sz w:val="24"/>
          <w:szCs w:val="24"/>
          <w:rtl/>
        </w:rPr>
        <w:t xml:space="preserve">' הא </w:t>
      </w:r>
      <w:proofErr w:type="spellStart"/>
      <w:r w:rsidR="00F04C88">
        <w:rPr>
          <w:rFonts w:ascii="David" w:hAnsi="David" w:cs="David" w:hint="cs"/>
          <w:sz w:val="24"/>
          <w:szCs w:val="24"/>
          <w:rtl/>
        </w:rPr>
        <w:t>ל"ל</w:t>
      </w:r>
      <w:proofErr w:type="spellEnd"/>
      <w:r w:rsidR="00F04C88">
        <w:rPr>
          <w:rFonts w:ascii="David" w:hAnsi="David" w:cs="David" w:hint="cs"/>
          <w:sz w:val="24"/>
          <w:szCs w:val="24"/>
          <w:rtl/>
        </w:rPr>
        <w:t xml:space="preserve"> קרא מכדי כל מצוה </w:t>
      </w:r>
      <w:proofErr w:type="spellStart"/>
      <w:r w:rsidR="00F04C88">
        <w:rPr>
          <w:rFonts w:ascii="David" w:hAnsi="David" w:cs="David" w:hint="cs"/>
          <w:sz w:val="24"/>
          <w:szCs w:val="24"/>
          <w:rtl/>
        </w:rPr>
        <w:t>שהאשה</w:t>
      </w:r>
      <w:proofErr w:type="spellEnd"/>
      <w:r w:rsidR="00F04C88">
        <w:rPr>
          <w:rFonts w:ascii="David" w:hAnsi="David" w:cs="David" w:hint="cs"/>
          <w:sz w:val="24"/>
          <w:szCs w:val="24"/>
          <w:rtl/>
        </w:rPr>
        <w:t xml:space="preserve"> חייבת בה עבד חייב בה, כל מצוה שאין </w:t>
      </w:r>
      <w:proofErr w:type="spellStart"/>
      <w:r w:rsidR="00F04C88">
        <w:rPr>
          <w:rFonts w:ascii="David" w:hAnsi="David" w:cs="David" w:hint="cs"/>
          <w:sz w:val="24"/>
          <w:szCs w:val="24"/>
          <w:rtl/>
        </w:rPr>
        <w:t>האשה</w:t>
      </w:r>
      <w:proofErr w:type="spellEnd"/>
      <w:r w:rsidR="00F04C88">
        <w:rPr>
          <w:rFonts w:ascii="David" w:hAnsi="David" w:cs="David" w:hint="cs"/>
          <w:sz w:val="24"/>
          <w:szCs w:val="24"/>
          <w:rtl/>
        </w:rPr>
        <w:t xml:space="preserve"> חייבת בה אין</w:t>
      </w:r>
      <w:r w:rsidR="00D14FA1">
        <w:rPr>
          <w:rFonts w:ascii="David" w:hAnsi="David" w:cs="David" w:hint="cs"/>
          <w:sz w:val="24"/>
          <w:szCs w:val="24"/>
          <w:rtl/>
        </w:rPr>
        <w:t xml:space="preserve"> העבד חייב בה, </w:t>
      </w:r>
      <w:proofErr w:type="spellStart"/>
      <w:r w:rsidR="00D14FA1">
        <w:rPr>
          <w:rFonts w:ascii="David" w:hAnsi="David" w:cs="David" w:hint="cs"/>
          <w:sz w:val="24"/>
          <w:szCs w:val="24"/>
          <w:rtl/>
        </w:rPr>
        <w:t>והגמ</w:t>
      </w:r>
      <w:proofErr w:type="spellEnd"/>
      <w:r w:rsidR="00D14FA1">
        <w:rPr>
          <w:rFonts w:ascii="David" w:hAnsi="David" w:cs="David" w:hint="cs"/>
          <w:sz w:val="24"/>
          <w:szCs w:val="24"/>
          <w:rtl/>
        </w:rPr>
        <w:t xml:space="preserve">' קיבלה זאת </w:t>
      </w:r>
      <w:r w:rsidR="00F04C88">
        <w:rPr>
          <w:rFonts w:ascii="David" w:hAnsi="David" w:cs="David" w:hint="cs"/>
          <w:sz w:val="24"/>
          <w:szCs w:val="24"/>
          <w:rtl/>
        </w:rPr>
        <w:t xml:space="preserve">למרות שאשה נתמעט </w:t>
      </w:r>
      <w:proofErr w:type="spellStart"/>
      <w:r w:rsidR="00F04C88">
        <w:rPr>
          <w:rFonts w:ascii="David" w:hAnsi="David" w:cs="David" w:hint="cs"/>
          <w:sz w:val="24"/>
          <w:szCs w:val="24"/>
          <w:rtl/>
        </w:rPr>
        <w:t>מזכורך</w:t>
      </w:r>
      <w:proofErr w:type="spellEnd"/>
      <w:r w:rsidR="00D14FA1">
        <w:rPr>
          <w:rFonts w:ascii="David" w:hAnsi="David" w:cs="David" w:hint="cs"/>
          <w:sz w:val="24"/>
          <w:szCs w:val="24"/>
          <w:rtl/>
        </w:rPr>
        <w:t xml:space="preserve">, הרי </w:t>
      </w:r>
      <w:proofErr w:type="spellStart"/>
      <w:r w:rsidR="00D14FA1">
        <w:rPr>
          <w:rFonts w:ascii="David" w:hAnsi="David" w:cs="David" w:hint="cs"/>
          <w:sz w:val="24"/>
          <w:szCs w:val="24"/>
          <w:rtl/>
        </w:rPr>
        <w:t>דנראה</w:t>
      </w:r>
      <w:proofErr w:type="spellEnd"/>
      <w:r w:rsidR="00D14FA1">
        <w:rPr>
          <w:rFonts w:ascii="David" w:hAnsi="David" w:cs="David" w:hint="cs"/>
          <w:sz w:val="24"/>
          <w:szCs w:val="24"/>
          <w:rtl/>
        </w:rPr>
        <w:t xml:space="preserve"> בעליל לשון רש"י </w:t>
      </w:r>
      <w:proofErr w:type="spellStart"/>
      <w:r w:rsidR="00D14FA1">
        <w:rPr>
          <w:rFonts w:ascii="David" w:hAnsi="David" w:cs="David" w:hint="cs"/>
          <w:sz w:val="24"/>
          <w:szCs w:val="24"/>
          <w:rtl/>
        </w:rPr>
        <w:t>נתכוין</w:t>
      </w:r>
      <w:proofErr w:type="spellEnd"/>
      <w:r w:rsidR="00D14FA1">
        <w:rPr>
          <w:rFonts w:ascii="David" w:hAnsi="David" w:cs="David" w:hint="cs"/>
          <w:sz w:val="24"/>
          <w:szCs w:val="24"/>
          <w:rtl/>
        </w:rPr>
        <w:t xml:space="preserve"> לזה, אלא </w:t>
      </w:r>
      <w:proofErr w:type="spellStart"/>
      <w:r w:rsidR="00D14FA1">
        <w:rPr>
          <w:rFonts w:ascii="David" w:hAnsi="David" w:cs="David" w:hint="cs"/>
          <w:sz w:val="24"/>
          <w:szCs w:val="24"/>
          <w:rtl/>
        </w:rPr>
        <w:t>דא"כ</w:t>
      </w:r>
      <w:proofErr w:type="spellEnd"/>
      <w:r w:rsidR="00D14FA1">
        <w:rPr>
          <w:rFonts w:ascii="David" w:hAnsi="David" w:cs="David" w:hint="cs"/>
          <w:sz w:val="24"/>
          <w:szCs w:val="24"/>
          <w:rtl/>
        </w:rPr>
        <w:t xml:space="preserve"> לא הי' צורך לחדש </w:t>
      </w:r>
      <w:proofErr w:type="spellStart"/>
      <w:r w:rsidR="00D14FA1">
        <w:rPr>
          <w:rFonts w:ascii="David" w:hAnsi="David" w:cs="David" w:hint="cs"/>
          <w:sz w:val="24"/>
          <w:szCs w:val="24"/>
          <w:rtl/>
        </w:rPr>
        <w:t>דאחרי</w:t>
      </w:r>
      <w:proofErr w:type="spellEnd"/>
      <w:r w:rsidR="00D14FA1">
        <w:rPr>
          <w:rFonts w:ascii="David" w:hAnsi="David" w:cs="David" w:hint="cs"/>
          <w:sz w:val="24"/>
          <w:szCs w:val="24"/>
          <w:rtl/>
        </w:rPr>
        <w:t xml:space="preserve"> </w:t>
      </w:r>
      <w:proofErr w:type="spellStart"/>
      <w:r w:rsidR="00D14FA1">
        <w:rPr>
          <w:rFonts w:ascii="David" w:hAnsi="David" w:cs="David" w:hint="cs"/>
          <w:sz w:val="24"/>
          <w:szCs w:val="24"/>
          <w:rtl/>
        </w:rPr>
        <w:t>ההילכתא</w:t>
      </w:r>
      <w:proofErr w:type="spellEnd"/>
      <w:r w:rsidR="00D14FA1">
        <w:rPr>
          <w:rFonts w:ascii="David" w:hAnsi="David" w:cs="David" w:hint="cs"/>
          <w:sz w:val="24"/>
          <w:szCs w:val="24"/>
          <w:rtl/>
        </w:rPr>
        <w:t xml:space="preserve"> הפטור בסוכה לאשה הוא מחמת זמן </w:t>
      </w:r>
      <w:proofErr w:type="spellStart"/>
      <w:r w:rsidR="00D14FA1">
        <w:rPr>
          <w:rFonts w:ascii="David" w:hAnsi="David" w:cs="David" w:hint="cs"/>
          <w:sz w:val="24"/>
          <w:szCs w:val="24"/>
          <w:rtl/>
        </w:rPr>
        <w:t>גרמא</w:t>
      </w:r>
      <w:proofErr w:type="spellEnd"/>
      <w:r w:rsidR="00D14FA1">
        <w:rPr>
          <w:rFonts w:ascii="David" w:hAnsi="David" w:cs="David" w:hint="cs"/>
          <w:sz w:val="24"/>
          <w:szCs w:val="24"/>
          <w:rtl/>
        </w:rPr>
        <w:t xml:space="preserve">, </w:t>
      </w:r>
      <w:proofErr w:type="spellStart"/>
      <w:r w:rsidR="00D14FA1">
        <w:rPr>
          <w:rFonts w:ascii="David" w:hAnsi="David" w:cs="David" w:hint="cs"/>
          <w:sz w:val="24"/>
          <w:szCs w:val="24"/>
          <w:rtl/>
        </w:rPr>
        <w:t>ודו"ק</w:t>
      </w:r>
      <w:proofErr w:type="spellEnd"/>
      <w:r w:rsidR="00D14FA1">
        <w:rPr>
          <w:rFonts w:ascii="David" w:hAnsi="David" w:cs="David" w:hint="cs"/>
          <w:sz w:val="24"/>
          <w:szCs w:val="24"/>
          <w:rtl/>
        </w:rPr>
        <w:t xml:space="preserve">. </w:t>
      </w:r>
      <w:r w:rsidR="00F04C88">
        <w:rPr>
          <w:rFonts w:ascii="David" w:hAnsi="David" w:cs="David" w:hint="cs"/>
          <w:sz w:val="24"/>
          <w:szCs w:val="24"/>
          <w:rtl/>
        </w:rPr>
        <w:t xml:space="preserve"> </w:t>
      </w:r>
      <w:r w:rsidR="003E65CF">
        <w:rPr>
          <w:rFonts w:ascii="David" w:hAnsi="David" w:cs="David" w:hint="cs"/>
          <w:sz w:val="24"/>
          <w:szCs w:val="24"/>
          <w:rtl/>
        </w:rPr>
        <w:t xml:space="preserve"> </w:t>
      </w:r>
      <w:r w:rsidR="00BE173E">
        <w:rPr>
          <w:rFonts w:ascii="David" w:hAnsi="David" w:cs="David" w:hint="cs"/>
          <w:sz w:val="24"/>
          <w:szCs w:val="24"/>
          <w:rtl/>
        </w:rPr>
        <w:t xml:space="preserve">   </w:t>
      </w:r>
      <w:r>
        <w:rPr>
          <w:rFonts w:ascii="David" w:hAnsi="David" w:cs="David" w:hint="cs"/>
          <w:sz w:val="24"/>
          <w:szCs w:val="24"/>
          <w:rtl/>
        </w:rPr>
        <w:t xml:space="preserve">  </w:t>
      </w:r>
      <w:r>
        <w:rPr>
          <w:rFonts w:ascii="David" w:hAnsi="David" w:cs="David" w:hint="cs"/>
          <w:b/>
          <w:bCs/>
          <w:sz w:val="24"/>
          <w:szCs w:val="24"/>
          <w:rtl/>
        </w:rPr>
        <w:t xml:space="preserve"> </w:t>
      </w:r>
      <w:r w:rsidR="00B9759D">
        <w:rPr>
          <w:rFonts w:ascii="David" w:hAnsi="David" w:cs="David" w:hint="cs"/>
          <w:sz w:val="24"/>
          <w:szCs w:val="24"/>
          <w:rtl/>
        </w:rPr>
        <w:t xml:space="preserve"> </w:t>
      </w:r>
      <w:r w:rsidR="0087693D">
        <w:rPr>
          <w:rFonts w:ascii="David" w:hAnsi="David" w:cs="David" w:hint="cs"/>
          <w:sz w:val="24"/>
          <w:szCs w:val="24"/>
          <w:rtl/>
        </w:rPr>
        <w:t xml:space="preserve"> </w:t>
      </w:r>
      <w:r w:rsidR="00532D62">
        <w:rPr>
          <w:rFonts w:ascii="David" w:hAnsi="David" w:cs="David" w:hint="cs"/>
          <w:sz w:val="24"/>
          <w:szCs w:val="24"/>
          <w:rtl/>
        </w:rPr>
        <w:t xml:space="preserve"> </w:t>
      </w:r>
      <w:r w:rsidR="00834DDD">
        <w:rPr>
          <w:rFonts w:ascii="David" w:hAnsi="David" w:cs="David" w:hint="cs"/>
          <w:sz w:val="24"/>
          <w:szCs w:val="24"/>
          <w:rtl/>
        </w:rPr>
        <w:t xml:space="preserve"> </w:t>
      </w:r>
    </w:p>
    <w:p w:rsidR="004E1C56" w:rsidRDefault="00423004" w:rsidP="009250D5">
      <w:pPr>
        <w:pStyle w:val="a3"/>
        <w:numPr>
          <w:ilvl w:val="0"/>
          <w:numId w:val="1"/>
        </w:numPr>
        <w:ind w:left="-1192" w:right="-1276" w:hanging="283"/>
        <w:jc w:val="both"/>
        <w:rPr>
          <w:rFonts w:ascii="David" w:hAnsi="David" w:cs="David"/>
          <w:sz w:val="24"/>
          <w:szCs w:val="24"/>
        </w:rPr>
      </w:pPr>
      <w:proofErr w:type="spellStart"/>
      <w:r w:rsidRPr="00423004">
        <w:rPr>
          <w:rFonts w:ascii="David" w:hAnsi="David" w:cs="David" w:hint="cs"/>
          <w:b/>
          <w:bCs/>
          <w:sz w:val="24"/>
          <w:szCs w:val="24"/>
          <w:rtl/>
        </w:rPr>
        <w:t>תוד"ה</w:t>
      </w:r>
      <w:proofErr w:type="spellEnd"/>
      <w:r w:rsidRPr="00423004">
        <w:rPr>
          <w:rFonts w:ascii="David" w:hAnsi="David" w:cs="David" w:hint="cs"/>
          <w:b/>
          <w:bCs/>
          <w:sz w:val="24"/>
          <w:szCs w:val="24"/>
          <w:rtl/>
        </w:rPr>
        <w:t xml:space="preserve"> הישן.</w:t>
      </w:r>
      <w:r>
        <w:rPr>
          <w:rFonts w:ascii="David" w:hAnsi="David" w:cs="David" w:hint="cs"/>
          <w:sz w:val="24"/>
          <w:szCs w:val="24"/>
          <w:rtl/>
        </w:rPr>
        <w:t xml:space="preserve"> </w:t>
      </w:r>
      <w:proofErr w:type="spellStart"/>
      <w:r w:rsidRPr="004E1C56">
        <w:rPr>
          <w:rFonts w:ascii="David" w:hAnsi="David" w:cs="David" w:hint="cs"/>
          <w:b/>
          <w:bCs/>
          <w:sz w:val="24"/>
          <w:szCs w:val="24"/>
          <w:rtl/>
        </w:rPr>
        <w:t>דפחות</w:t>
      </w:r>
      <w:proofErr w:type="spellEnd"/>
      <w:r w:rsidRPr="004E1C56">
        <w:rPr>
          <w:rFonts w:ascii="David" w:hAnsi="David" w:cs="David" w:hint="cs"/>
          <w:b/>
          <w:bCs/>
          <w:sz w:val="24"/>
          <w:szCs w:val="24"/>
          <w:rtl/>
        </w:rPr>
        <w:t xml:space="preserve"> מכאן לא </w:t>
      </w:r>
      <w:proofErr w:type="spellStart"/>
      <w:r w:rsidRPr="004E1C56">
        <w:rPr>
          <w:rFonts w:ascii="David" w:hAnsi="David" w:cs="David" w:hint="cs"/>
          <w:b/>
          <w:bCs/>
          <w:sz w:val="24"/>
          <w:szCs w:val="24"/>
          <w:rtl/>
        </w:rPr>
        <w:t>חשיב</w:t>
      </w:r>
      <w:proofErr w:type="spellEnd"/>
      <w:r w:rsidRPr="004E1C56">
        <w:rPr>
          <w:rFonts w:ascii="David" w:hAnsi="David" w:cs="David" w:hint="cs"/>
          <w:b/>
          <w:bCs/>
          <w:sz w:val="24"/>
          <w:szCs w:val="24"/>
          <w:rtl/>
        </w:rPr>
        <w:t xml:space="preserve"> אהל להפסיק </w:t>
      </w:r>
      <w:proofErr w:type="spellStart"/>
      <w:r w:rsidR="004E1C56" w:rsidRPr="004E1C56">
        <w:rPr>
          <w:rFonts w:ascii="David" w:hAnsi="David" w:cs="David" w:hint="cs"/>
          <w:b/>
          <w:bCs/>
          <w:sz w:val="24"/>
          <w:szCs w:val="24"/>
          <w:rtl/>
        </w:rPr>
        <w:t>וכו</w:t>
      </w:r>
      <w:proofErr w:type="spellEnd"/>
      <w:r w:rsidR="004E1C56" w:rsidRPr="004E1C56">
        <w:rPr>
          <w:rFonts w:ascii="David" w:hAnsi="David" w:cs="David" w:hint="cs"/>
          <w:b/>
          <w:bCs/>
          <w:sz w:val="24"/>
          <w:szCs w:val="24"/>
          <w:rtl/>
        </w:rPr>
        <w:t>'.</w:t>
      </w:r>
      <w:r w:rsidR="004E1C56">
        <w:rPr>
          <w:rFonts w:ascii="David" w:hAnsi="David" w:cs="David" w:hint="cs"/>
          <w:sz w:val="24"/>
          <w:szCs w:val="24"/>
          <w:rtl/>
        </w:rPr>
        <w:t xml:space="preserve"> מבואר </w:t>
      </w:r>
      <w:proofErr w:type="spellStart"/>
      <w:r w:rsidR="004E1C56">
        <w:rPr>
          <w:rFonts w:ascii="David" w:hAnsi="David" w:cs="David" w:hint="cs"/>
          <w:sz w:val="24"/>
          <w:szCs w:val="24"/>
          <w:rtl/>
        </w:rPr>
        <w:t>בתוס</w:t>
      </w:r>
      <w:proofErr w:type="spellEnd"/>
      <w:r w:rsidR="004E1C56">
        <w:rPr>
          <w:rFonts w:ascii="David" w:hAnsi="David" w:cs="David" w:hint="cs"/>
          <w:sz w:val="24"/>
          <w:szCs w:val="24"/>
          <w:rtl/>
        </w:rPr>
        <w:t xml:space="preserve">' </w:t>
      </w:r>
      <w:proofErr w:type="spellStart"/>
      <w:r w:rsidR="004E1C56">
        <w:rPr>
          <w:rFonts w:ascii="David" w:hAnsi="David" w:cs="David" w:hint="cs"/>
          <w:sz w:val="24"/>
          <w:szCs w:val="24"/>
          <w:rtl/>
        </w:rPr>
        <w:t>דס"ל</w:t>
      </w:r>
      <w:proofErr w:type="spellEnd"/>
      <w:r w:rsidR="004E1C56">
        <w:rPr>
          <w:rFonts w:ascii="David" w:hAnsi="David" w:cs="David" w:hint="cs"/>
          <w:sz w:val="24"/>
          <w:szCs w:val="24"/>
          <w:rtl/>
        </w:rPr>
        <w:t xml:space="preserve"> גם </w:t>
      </w:r>
      <w:r w:rsidR="004E1C56" w:rsidRPr="009C5AC8">
        <w:rPr>
          <w:rFonts w:ascii="David" w:hAnsi="David" w:cs="David" w:hint="cs"/>
          <w:b/>
          <w:bCs/>
          <w:sz w:val="24"/>
          <w:szCs w:val="24"/>
          <w:rtl/>
        </w:rPr>
        <w:t xml:space="preserve">כרש"י </w:t>
      </w:r>
      <w:proofErr w:type="spellStart"/>
      <w:r w:rsidR="004E1C56" w:rsidRPr="009C5AC8">
        <w:rPr>
          <w:rFonts w:ascii="David" w:hAnsi="David" w:cs="David" w:hint="cs"/>
          <w:b/>
          <w:bCs/>
          <w:sz w:val="24"/>
          <w:szCs w:val="24"/>
          <w:rtl/>
        </w:rPr>
        <w:t>והבעה"מ</w:t>
      </w:r>
      <w:proofErr w:type="spellEnd"/>
      <w:r w:rsidR="004E1C56">
        <w:rPr>
          <w:rFonts w:ascii="David" w:hAnsi="David" w:cs="David" w:hint="cs"/>
          <w:sz w:val="24"/>
          <w:szCs w:val="24"/>
          <w:rtl/>
        </w:rPr>
        <w:t xml:space="preserve"> </w:t>
      </w:r>
      <w:proofErr w:type="spellStart"/>
      <w:r w:rsidR="004E1C56">
        <w:rPr>
          <w:rFonts w:ascii="David" w:hAnsi="David" w:cs="David" w:hint="cs"/>
          <w:sz w:val="24"/>
          <w:szCs w:val="24"/>
          <w:rtl/>
        </w:rPr>
        <w:t>דמצד</w:t>
      </w:r>
      <w:proofErr w:type="spellEnd"/>
      <w:r w:rsidR="004E1C56">
        <w:rPr>
          <w:rFonts w:ascii="David" w:hAnsi="David" w:cs="David" w:hint="cs"/>
          <w:sz w:val="24"/>
          <w:szCs w:val="24"/>
          <w:rtl/>
        </w:rPr>
        <w:t xml:space="preserve"> המטה הוא אהל מפסיק אתי עלה, ול</w:t>
      </w:r>
      <w:r w:rsidR="005E685F">
        <w:rPr>
          <w:rFonts w:ascii="David" w:hAnsi="David" w:cs="David" w:hint="cs"/>
          <w:sz w:val="24"/>
          <w:szCs w:val="24"/>
          <w:rtl/>
        </w:rPr>
        <w:t xml:space="preserve">א </w:t>
      </w:r>
      <w:proofErr w:type="spellStart"/>
      <w:r w:rsidR="005E685F" w:rsidRPr="006F2CE2">
        <w:rPr>
          <w:rFonts w:ascii="David" w:hAnsi="David" w:cs="David" w:hint="cs"/>
          <w:b/>
          <w:bCs/>
          <w:sz w:val="24"/>
          <w:szCs w:val="24"/>
          <w:rtl/>
        </w:rPr>
        <w:t>כהרי"ף</w:t>
      </w:r>
      <w:proofErr w:type="spellEnd"/>
      <w:r w:rsidR="005E685F">
        <w:rPr>
          <w:rFonts w:ascii="David" w:hAnsi="David" w:cs="David" w:hint="cs"/>
          <w:sz w:val="24"/>
          <w:szCs w:val="24"/>
          <w:rtl/>
        </w:rPr>
        <w:t xml:space="preserve"> דהוי כסוכה שתחת הסוכה.</w:t>
      </w:r>
      <w:r w:rsidR="007C121D">
        <w:rPr>
          <w:rFonts w:ascii="David" w:hAnsi="David" w:cs="David" w:hint="cs"/>
          <w:sz w:val="24"/>
          <w:szCs w:val="24"/>
          <w:rtl/>
        </w:rPr>
        <w:t xml:space="preserve">  </w:t>
      </w:r>
    </w:p>
    <w:p w:rsidR="007E7AA5" w:rsidRDefault="004E1C56" w:rsidP="009250D5">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בא"ד.</w:t>
      </w:r>
      <w:r>
        <w:rPr>
          <w:rFonts w:ascii="David" w:hAnsi="David" w:cs="David" w:hint="cs"/>
          <w:sz w:val="24"/>
          <w:szCs w:val="24"/>
          <w:rtl/>
        </w:rPr>
        <w:t xml:space="preserve"> </w:t>
      </w:r>
      <w:proofErr w:type="spellStart"/>
      <w:r w:rsidRPr="009E252B">
        <w:rPr>
          <w:rFonts w:ascii="David" w:hAnsi="David" w:cs="David" w:hint="cs"/>
          <w:b/>
          <w:bCs/>
          <w:sz w:val="24"/>
          <w:szCs w:val="24"/>
          <w:rtl/>
        </w:rPr>
        <w:t>דשמואל</w:t>
      </w:r>
      <w:proofErr w:type="spellEnd"/>
      <w:r w:rsidRPr="009E252B">
        <w:rPr>
          <w:rFonts w:ascii="David" w:hAnsi="David" w:cs="David" w:hint="cs"/>
          <w:b/>
          <w:bCs/>
          <w:sz w:val="24"/>
          <w:szCs w:val="24"/>
          <w:rtl/>
        </w:rPr>
        <w:t xml:space="preserve"> לטעמי' </w:t>
      </w:r>
      <w:proofErr w:type="spellStart"/>
      <w:r w:rsidRPr="009E252B">
        <w:rPr>
          <w:rFonts w:ascii="David" w:hAnsi="David" w:cs="David" w:hint="cs"/>
          <w:b/>
          <w:bCs/>
          <w:sz w:val="24"/>
          <w:szCs w:val="24"/>
          <w:rtl/>
        </w:rPr>
        <w:t>דמכשר</w:t>
      </w:r>
      <w:proofErr w:type="spellEnd"/>
      <w:r w:rsidRPr="009E252B">
        <w:rPr>
          <w:rFonts w:ascii="David" w:hAnsi="David" w:cs="David" w:hint="cs"/>
          <w:b/>
          <w:bCs/>
          <w:sz w:val="24"/>
          <w:szCs w:val="24"/>
          <w:rtl/>
        </w:rPr>
        <w:t xml:space="preserve"> </w:t>
      </w:r>
      <w:proofErr w:type="spellStart"/>
      <w:r w:rsidRPr="009E252B">
        <w:rPr>
          <w:rFonts w:ascii="David" w:hAnsi="David" w:cs="David" w:hint="cs"/>
          <w:b/>
          <w:bCs/>
          <w:sz w:val="24"/>
          <w:szCs w:val="24"/>
          <w:rtl/>
        </w:rPr>
        <w:t>בפ"ק</w:t>
      </w:r>
      <w:proofErr w:type="spellEnd"/>
      <w:r w:rsidRPr="009E252B">
        <w:rPr>
          <w:rFonts w:ascii="David" w:hAnsi="David" w:cs="David" w:hint="cs"/>
          <w:b/>
          <w:bCs/>
          <w:sz w:val="24"/>
          <w:szCs w:val="24"/>
          <w:rtl/>
        </w:rPr>
        <w:t xml:space="preserve"> תחתונה כשאין בעליונה י' </w:t>
      </w:r>
      <w:proofErr w:type="spellStart"/>
      <w:r w:rsidRPr="009E252B">
        <w:rPr>
          <w:rFonts w:ascii="David" w:hAnsi="David" w:cs="David" w:hint="cs"/>
          <w:b/>
          <w:bCs/>
          <w:sz w:val="24"/>
          <w:szCs w:val="24"/>
          <w:rtl/>
        </w:rPr>
        <w:t>וכו</w:t>
      </w:r>
      <w:proofErr w:type="spellEnd"/>
      <w:r w:rsidRPr="009E252B">
        <w:rPr>
          <w:rFonts w:ascii="David" w:hAnsi="David" w:cs="David" w:hint="cs"/>
          <w:b/>
          <w:bCs/>
          <w:sz w:val="24"/>
          <w:szCs w:val="24"/>
          <w:rtl/>
        </w:rPr>
        <w:t>'. צ"ב,</w:t>
      </w:r>
      <w:r>
        <w:rPr>
          <w:rFonts w:ascii="David" w:hAnsi="David" w:cs="David" w:hint="cs"/>
          <w:sz w:val="24"/>
          <w:szCs w:val="24"/>
          <w:rtl/>
        </w:rPr>
        <w:t xml:space="preserve"> שהרי התם מבואר </w:t>
      </w:r>
      <w:proofErr w:type="spellStart"/>
      <w:r>
        <w:rPr>
          <w:rFonts w:ascii="David" w:hAnsi="David" w:cs="David" w:hint="cs"/>
          <w:sz w:val="24"/>
          <w:szCs w:val="24"/>
          <w:rtl/>
        </w:rPr>
        <w:t>דכל</w:t>
      </w:r>
      <w:proofErr w:type="spellEnd"/>
      <w:r>
        <w:rPr>
          <w:rFonts w:ascii="David" w:hAnsi="David" w:cs="David" w:hint="cs"/>
          <w:sz w:val="24"/>
          <w:szCs w:val="24"/>
          <w:rtl/>
        </w:rPr>
        <w:t xml:space="preserve"> הטעם שמצריך שמואל גובה י' הוא משום</w:t>
      </w:r>
      <w:r w:rsidR="009E252B">
        <w:rPr>
          <w:rFonts w:ascii="David" w:hAnsi="David" w:cs="David" w:hint="cs"/>
          <w:sz w:val="24"/>
          <w:szCs w:val="24"/>
          <w:rtl/>
        </w:rPr>
        <w:t xml:space="preserve"> </w:t>
      </w:r>
      <w:proofErr w:type="spellStart"/>
      <w:r w:rsidR="009E252B">
        <w:rPr>
          <w:rFonts w:ascii="David" w:hAnsi="David" w:cs="David" w:hint="cs"/>
          <w:sz w:val="24"/>
          <w:szCs w:val="24"/>
          <w:rtl/>
        </w:rPr>
        <w:t>דכהכשרו</w:t>
      </w:r>
      <w:proofErr w:type="spellEnd"/>
      <w:r w:rsidR="009E252B">
        <w:rPr>
          <w:rFonts w:ascii="David" w:hAnsi="David" w:cs="David" w:hint="cs"/>
          <w:sz w:val="24"/>
          <w:szCs w:val="24"/>
          <w:rtl/>
        </w:rPr>
        <w:t xml:space="preserve"> כך </w:t>
      </w:r>
      <w:proofErr w:type="spellStart"/>
      <w:r w:rsidR="009E252B">
        <w:rPr>
          <w:rFonts w:ascii="David" w:hAnsi="David" w:cs="David" w:hint="cs"/>
          <w:sz w:val="24"/>
          <w:szCs w:val="24"/>
          <w:rtl/>
        </w:rPr>
        <w:t>פסולו</w:t>
      </w:r>
      <w:proofErr w:type="spellEnd"/>
      <w:r w:rsidR="009E252B">
        <w:rPr>
          <w:rFonts w:ascii="David" w:hAnsi="David" w:cs="David" w:hint="cs"/>
          <w:sz w:val="24"/>
          <w:szCs w:val="24"/>
          <w:rtl/>
        </w:rPr>
        <w:t>, והיינו שלא יתכן פסול של תחת הסוכה אם אין ל</w:t>
      </w:r>
      <w:r w:rsidR="005E685F">
        <w:rPr>
          <w:rFonts w:ascii="David" w:hAnsi="David" w:cs="David" w:hint="cs"/>
          <w:sz w:val="24"/>
          <w:szCs w:val="24"/>
          <w:rtl/>
        </w:rPr>
        <w:t>עליונה</w:t>
      </w:r>
      <w:r w:rsidR="009E252B">
        <w:rPr>
          <w:rFonts w:ascii="David" w:hAnsi="David" w:cs="David" w:hint="cs"/>
          <w:sz w:val="24"/>
          <w:szCs w:val="24"/>
          <w:rtl/>
        </w:rPr>
        <w:t xml:space="preserve"> הכשר סוכה,</w:t>
      </w:r>
      <w:r w:rsidR="007C121D">
        <w:rPr>
          <w:rFonts w:ascii="David" w:hAnsi="David" w:cs="David" w:hint="cs"/>
          <w:sz w:val="24"/>
          <w:szCs w:val="24"/>
          <w:rtl/>
        </w:rPr>
        <w:t xml:space="preserve"> ואפי' אם יש בה גובה י' כל שאינה יכולה לקבל כרים וכסתות כלל היא פסולה </w:t>
      </w:r>
      <w:proofErr w:type="spellStart"/>
      <w:r w:rsidR="007C121D">
        <w:rPr>
          <w:rFonts w:ascii="David" w:hAnsi="David" w:cs="David" w:hint="cs"/>
          <w:sz w:val="24"/>
          <w:szCs w:val="24"/>
          <w:rtl/>
        </w:rPr>
        <w:t>לכו"ע</w:t>
      </w:r>
      <w:proofErr w:type="spellEnd"/>
      <w:r w:rsidR="007C121D">
        <w:rPr>
          <w:rFonts w:ascii="David" w:hAnsi="David" w:cs="David" w:hint="cs"/>
          <w:sz w:val="24"/>
          <w:szCs w:val="24"/>
          <w:rtl/>
        </w:rPr>
        <w:t>, וביאר רש"י משום שאינו יכול לישן שם, א</w:t>
      </w:r>
      <w:r w:rsidR="008B5D2B">
        <w:rPr>
          <w:rFonts w:ascii="David" w:hAnsi="David" w:cs="David" w:hint="cs"/>
          <w:sz w:val="24"/>
          <w:szCs w:val="24"/>
          <w:rtl/>
        </w:rPr>
        <w:t>"כ הרי זה דין מסו</w:t>
      </w:r>
      <w:r w:rsidR="007C121D">
        <w:rPr>
          <w:rFonts w:ascii="David" w:hAnsi="David" w:cs="David" w:hint="cs"/>
          <w:sz w:val="24"/>
          <w:szCs w:val="24"/>
          <w:rtl/>
        </w:rPr>
        <w:t xml:space="preserve">ים בסוכה תחת סוכה </w:t>
      </w:r>
      <w:proofErr w:type="spellStart"/>
      <w:r w:rsidR="007C121D">
        <w:rPr>
          <w:rFonts w:ascii="David" w:hAnsi="David" w:cs="David" w:hint="cs"/>
          <w:sz w:val="24"/>
          <w:szCs w:val="24"/>
          <w:rtl/>
        </w:rPr>
        <w:t>דלשמואל</w:t>
      </w:r>
      <w:proofErr w:type="spellEnd"/>
      <w:r w:rsidR="007C121D">
        <w:rPr>
          <w:rFonts w:ascii="David" w:hAnsi="David" w:cs="David" w:hint="cs"/>
          <w:sz w:val="24"/>
          <w:szCs w:val="24"/>
          <w:rtl/>
        </w:rPr>
        <w:t xml:space="preserve"> בעי עליונה הכשר סוכה ממש,</w:t>
      </w:r>
      <w:r w:rsidR="009E252B">
        <w:rPr>
          <w:rFonts w:ascii="David" w:hAnsi="David" w:cs="David" w:hint="cs"/>
          <w:sz w:val="24"/>
          <w:szCs w:val="24"/>
          <w:rtl/>
        </w:rPr>
        <w:t xml:space="preserve"> אבל מצד אהל מפסיק גם שמואל יודה לשאר אמוראי </w:t>
      </w:r>
      <w:proofErr w:type="spellStart"/>
      <w:r w:rsidR="009E252B">
        <w:rPr>
          <w:rFonts w:ascii="David" w:hAnsi="David" w:cs="David" w:hint="cs"/>
          <w:sz w:val="24"/>
          <w:szCs w:val="24"/>
          <w:rtl/>
        </w:rPr>
        <w:t>דסגי</w:t>
      </w:r>
      <w:proofErr w:type="spellEnd"/>
      <w:r w:rsidR="009E252B">
        <w:rPr>
          <w:rFonts w:ascii="David" w:hAnsi="David" w:cs="David" w:hint="cs"/>
          <w:sz w:val="24"/>
          <w:szCs w:val="24"/>
          <w:rtl/>
        </w:rPr>
        <w:t xml:space="preserve"> בטפח כרב </w:t>
      </w:r>
      <w:proofErr w:type="spellStart"/>
      <w:r w:rsidR="009E252B">
        <w:rPr>
          <w:rFonts w:ascii="David" w:hAnsi="David" w:cs="David" w:hint="cs"/>
          <w:sz w:val="24"/>
          <w:szCs w:val="24"/>
          <w:rtl/>
        </w:rPr>
        <w:t>הונא</w:t>
      </w:r>
      <w:proofErr w:type="spellEnd"/>
      <w:r w:rsidR="009E252B">
        <w:rPr>
          <w:rFonts w:ascii="David" w:hAnsi="David" w:cs="David" w:hint="cs"/>
          <w:sz w:val="24"/>
          <w:szCs w:val="24"/>
          <w:rtl/>
        </w:rPr>
        <w:t xml:space="preserve"> או כרב </w:t>
      </w:r>
      <w:proofErr w:type="spellStart"/>
      <w:r w:rsidR="009E252B">
        <w:rPr>
          <w:rFonts w:ascii="David" w:hAnsi="David" w:cs="David" w:hint="cs"/>
          <w:sz w:val="24"/>
          <w:szCs w:val="24"/>
          <w:rtl/>
        </w:rPr>
        <w:t>חסדא</w:t>
      </w:r>
      <w:proofErr w:type="spellEnd"/>
      <w:r w:rsidR="009E252B">
        <w:rPr>
          <w:rFonts w:ascii="David" w:hAnsi="David" w:cs="David" w:hint="cs"/>
          <w:sz w:val="24"/>
          <w:szCs w:val="24"/>
          <w:rtl/>
        </w:rPr>
        <w:t xml:space="preserve"> ורבה בר ר</w:t>
      </w:r>
      <w:r w:rsidR="007C121D">
        <w:rPr>
          <w:rFonts w:ascii="David" w:hAnsi="David" w:cs="David" w:hint="cs"/>
          <w:sz w:val="24"/>
          <w:szCs w:val="24"/>
          <w:rtl/>
        </w:rPr>
        <w:t xml:space="preserve">ב </w:t>
      </w:r>
      <w:proofErr w:type="spellStart"/>
      <w:r w:rsidR="007C121D">
        <w:rPr>
          <w:rFonts w:ascii="David" w:hAnsi="David" w:cs="David" w:hint="cs"/>
          <w:sz w:val="24"/>
          <w:szCs w:val="24"/>
          <w:rtl/>
        </w:rPr>
        <w:t>הונא</w:t>
      </w:r>
      <w:proofErr w:type="spellEnd"/>
      <w:r w:rsidR="007C121D">
        <w:rPr>
          <w:rFonts w:ascii="David" w:hAnsi="David" w:cs="David" w:hint="cs"/>
          <w:sz w:val="24"/>
          <w:szCs w:val="24"/>
          <w:rtl/>
        </w:rPr>
        <w:t xml:space="preserve"> בד' טפחים. </w:t>
      </w:r>
      <w:r w:rsidR="00023C01" w:rsidRPr="00023C01">
        <w:rPr>
          <w:rFonts w:ascii="David" w:hAnsi="David" w:cs="David" w:hint="cs"/>
          <w:b/>
          <w:bCs/>
          <w:sz w:val="24"/>
          <w:szCs w:val="24"/>
          <w:rtl/>
        </w:rPr>
        <w:t>ובערוך לנר</w:t>
      </w:r>
      <w:r w:rsidR="00023C01">
        <w:rPr>
          <w:rFonts w:ascii="David" w:hAnsi="David" w:cs="David" w:hint="cs"/>
          <w:sz w:val="24"/>
          <w:szCs w:val="24"/>
          <w:rtl/>
        </w:rPr>
        <w:t xml:space="preserve"> </w:t>
      </w:r>
      <w:proofErr w:type="spellStart"/>
      <w:r w:rsidR="00023C01">
        <w:rPr>
          <w:rFonts w:ascii="David" w:hAnsi="David" w:cs="David" w:hint="cs"/>
          <w:sz w:val="24"/>
          <w:szCs w:val="24"/>
          <w:rtl/>
        </w:rPr>
        <w:t>הק</w:t>
      </w:r>
      <w:proofErr w:type="spellEnd"/>
      <w:r w:rsidR="00023C01">
        <w:rPr>
          <w:rFonts w:ascii="David" w:hAnsi="David" w:cs="David" w:hint="cs"/>
          <w:sz w:val="24"/>
          <w:szCs w:val="24"/>
          <w:rtl/>
        </w:rPr>
        <w:t xml:space="preserve">' קושיא זו, אבל חיזק אותה </w:t>
      </w:r>
      <w:proofErr w:type="spellStart"/>
      <w:r w:rsidR="00023C01">
        <w:rPr>
          <w:rFonts w:ascii="David" w:hAnsi="David" w:cs="David" w:hint="cs"/>
          <w:sz w:val="24"/>
          <w:szCs w:val="24"/>
          <w:rtl/>
        </w:rPr>
        <w:t>מכח</w:t>
      </w:r>
      <w:proofErr w:type="spellEnd"/>
      <w:r w:rsidR="00023C01">
        <w:rPr>
          <w:rFonts w:ascii="David" w:hAnsi="David" w:cs="David" w:hint="cs"/>
          <w:sz w:val="24"/>
          <w:szCs w:val="24"/>
          <w:rtl/>
        </w:rPr>
        <w:t xml:space="preserve"> דחוי </w:t>
      </w:r>
      <w:proofErr w:type="spellStart"/>
      <w:r w:rsidR="00023C01">
        <w:rPr>
          <w:rFonts w:ascii="David" w:hAnsi="David" w:cs="David" w:hint="cs"/>
          <w:sz w:val="24"/>
          <w:szCs w:val="24"/>
          <w:rtl/>
        </w:rPr>
        <w:t>הגמ</w:t>
      </w:r>
      <w:proofErr w:type="spellEnd"/>
      <w:r w:rsidR="00023C01">
        <w:rPr>
          <w:rFonts w:ascii="David" w:hAnsi="David" w:cs="David" w:hint="cs"/>
          <w:sz w:val="24"/>
          <w:szCs w:val="24"/>
          <w:rtl/>
        </w:rPr>
        <w:t xml:space="preserve">' לעיל מה שלשמואל </w:t>
      </w:r>
      <w:proofErr w:type="spellStart"/>
      <w:r w:rsidR="00023C01">
        <w:rPr>
          <w:rFonts w:ascii="David" w:hAnsi="David" w:cs="David" w:hint="cs"/>
          <w:sz w:val="24"/>
          <w:szCs w:val="24"/>
          <w:rtl/>
        </w:rPr>
        <w:t>בקינופות</w:t>
      </w:r>
      <w:proofErr w:type="spellEnd"/>
      <w:r w:rsidR="00023C01">
        <w:rPr>
          <w:rFonts w:ascii="David" w:hAnsi="David" w:cs="David" w:hint="cs"/>
          <w:sz w:val="24"/>
          <w:szCs w:val="24"/>
          <w:rtl/>
        </w:rPr>
        <w:t xml:space="preserve"> </w:t>
      </w:r>
      <w:proofErr w:type="spellStart"/>
      <w:r w:rsidR="00023C01">
        <w:rPr>
          <w:rFonts w:ascii="David" w:hAnsi="David" w:cs="David" w:hint="cs"/>
          <w:sz w:val="24"/>
          <w:szCs w:val="24"/>
          <w:rtl/>
        </w:rPr>
        <w:t>דקביעי</w:t>
      </w:r>
      <w:proofErr w:type="spellEnd"/>
      <w:r w:rsidR="00023C01">
        <w:rPr>
          <w:rFonts w:ascii="David" w:hAnsi="David" w:cs="David" w:hint="cs"/>
          <w:sz w:val="24"/>
          <w:szCs w:val="24"/>
          <w:rtl/>
        </w:rPr>
        <w:t xml:space="preserve"> גם בפחות מעשרה אסור לישן בו, ואילו בסוכה ע"ג סוכה בעי לשמואל י"ט, ומחלק </w:t>
      </w:r>
      <w:proofErr w:type="spellStart"/>
      <w:r w:rsidR="00023C01">
        <w:rPr>
          <w:rFonts w:ascii="David" w:hAnsi="David" w:cs="David" w:hint="cs"/>
          <w:sz w:val="24"/>
          <w:szCs w:val="24"/>
          <w:rtl/>
        </w:rPr>
        <w:t>הגמ</w:t>
      </w:r>
      <w:proofErr w:type="spellEnd"/>
      <w:r w:rsidR="00023C01">
        <w:rPr>
          <w:rFonts w:ascii="David" w:hAnsi="David" w:cs="David" w:hint="cs"/>
          <w:sz w:val="24"/>
          <w:szCs w:val="24"/>
          <w:rtl/>
        </w:rPr>
        <w:t xml:space="preserve">' התם </w:t>
      </w:r>
      <w:proofErr w:type="spellStart"/>
      <w:r w:rsidR="00023C01">
        <w:rPr>
          <w:rFonts w:ascii="David" w:hAnsi="David" w:cs="David" w:hint="cs"/>
          <w:sz w:val="24"/>
          <w:szCs w:val="24"/>
          <w:rtl/>
        </w:rPr>
        <w:t>דלמיפסל</w:t>
      </w:r>
      <w:proofErr w:type="spellEnd"/>
      <w:r w:rsidR="00023C01">
        <w:rPr>
          <w:rFonts w:ascii="David" w:hAnsi="David" w:cs="David" w:hint="cs"/>
          <w:sz w:val="24"/>
          <w:szCs w:val="24"/>
          <w:rtl/>
        </w:rPr>
        <w:t xml:space="preserve"> סוכה בעשרה הכא </w:t>
      </w:r>
      <w:proofErr w:type="spellStart"/>
      <w:r w:rsidR="00023C01">
        <w:rPr>
          <w:rFonts w:ascii="David" w:hAnsi="David" w:cs="David" w:hint="cs"/>
          <w:sz w:val="24"/>
          <w:szCs w:val="24"/>
          <w:rtl/>
        </w:rPr>
        <w:t>דלשווי</w:t>
      </w:r>
      <w:proofErr w:type="spellEnd"/>
      <w:r w:rsidR="00023C01">
        <w:rPr>
          <w:rFonts w:ascii="David" w:hAnsi="David" w:cs="David" w:hint="cs"/>
          <w:sz w:val="24"/>
          <w:szCs w:val="24"/>
          <w:rtl/>
        </w:rPr>
        <w:t xml:space="preserve"> </w:t>
      </w:r>
      <w:proofErr w:type="spellStart"/>
      <w:r w:rsidR="008B5D2B">
        <w:rPr>
          <w:rFonts w:ascii="David" w:hAnsi="David" w:cs="David" w:hint="cs"/>
          <w:sz w:val="24"/>
          <w:szCs w:val="24"/>
          <w:rtl/>
        </w:rPr>
        <w:t>אוהלא</w:t>
      </w:r>
      <w:proofErr w:type="spellEnd"/>
      <w:r w:rsidR="008B5D2B">
        <w:rPr>
          <w:rFonts w:ascii="David" w:hAnsi="David" w:cs="David" w:hint="cs"/>
          <w:sz w:val="24"/>
          <w:szCs w:val="24"/>
          <w:rtl/>
        </w:rPr>
        <w:t xml:space="preserve"> בציר מעשרה </w:t>
      </w:r>
      <w:proofErr w:type="spellStart"/>
      <w:r w:rsidR="008B5D2B">
        <w:rPr>
          <w:rFonts w:ascii="David" w:hAnsi="David" w:cs="David" w:hint="cs"/>
          <w:sz w:val="24"/>
          <w:szCs w:val="24"/>
          <w:rtl/>
        </w:rPr>
        <w:t>נמי</w:t>
      </w:r>
      <w:proofErr w:type="spellEnd"/>
      <w:r w:rsidR="008B5D2B">
        <w:rPr>
          <w:rFonts w:ascii="David" w:hAnsi="David" w:cs="David" w:hint="cs"/>
          <w:sz w:val="24"/>
          <w:szCs w:val="24"/>
          <w:rtl/>
        </w:rPr>
        <w:t xml:space="preserve"> הוי </w:t>
      </w:r>
      <w:proofErr w:type="spellStart"/>
      <w:r w:rsidR="008B5D2B">
        <w:rPr>
          <w:rFonts w:ascii="David" w:hAnsi="David" w:cs="David" w:hint="cs"/>
          <w:sz w:val="24"/>
          <w:szCs w:val="24"/>
          <w:rtl/>
        </w:rPr>
        <w:t>אוהלא</w:t>
      </w:r>
      <w:proofErr w:type="spellEnd"/>
      <w:r w:rsidR="008B5D2B">
        <w:rPr>
          <w:rFonts w:ascii="David" w:hAnsi="David" w:cs="David" w:hint="cs"/>
          <w:sz w:val="24"/>
          <w:szCs w:val="24"/>
          <w:rtl/>
        </w:rPr>
        <w:t xml:space="preserve">. </w:t>
      </w:r>
      <w:proofErr w:type="spellStart"/>
      <w:r w:rsidR="008B5D2B" w:rsidRPr="008B5D2B">
        <w:rPr>
          <w:rFonts w:ascii="David" w:hAnsi="David" w:cs="David" w:hint="cs"/>
          <w:b/>
          <w:bCs/>
          <w:sz w:val="24"/>
          <w:szCs w:val="24"/>
          <w:rtl/>
        </w:rPr>
        <w:t>ובערול"נ</w:t>
      </w:r>
      <w:proofErr w:type="spellEnd"/>
      <w:r w:rsidR="008B5D2B">
        <w:rPr>
          <w:rFonts w:ascii="David" w:hAnsi="David" w:cs="David" w:hint="cs"/>
          <w:sz w:val="24"/>
          <w:szCs w:val="24"/>
          <w:rtl/>
        </w:rPr>
        <w:t xml:space="preserve"> כ' ליישב </w:t>
      </w:r>
      <w:proofErr w:type="spellStart"/>
      <w:r w:rsidR="008B5D2B">
        <w:rPr>
          <w:rFonts w:ascii="David" w:hAnsi="David" w:cs="David" w:hint="cs"/>
          <w:sz w:val="24"/>
          <w:szCs w:val="24"/>
          <w:rtl/>
        </w:rPr>
        <w:t>דהואיל</w:t>
      </w:r>
      <w:proofErr w:type="spellEnd"/>
      <w:r w:rsidR="008B5D2B">
        <w:rPr>
          <w:rFonts w:ascii="David" w:hAnsi="David" w:cs="David" w:hint="cs"/>
          <w:sz w:val="24"/>
          <w:szCs w:val="24"/>
          <w:rtl/>
        </w:rPr>
        <w:t xml:space="preserve"> ומבואר </w:t>
      </w:r>
      <w:r w:rsidR="008B5D2B" w:rsidRPr="008B5D2B">
        <w:rPr>
          <w:rFonts w:ascii="David" w:hAnsi="David" w:cs="David" w:hint="cs"/>
          <w:b/>
          <w:bCs/>
          <w:sz w:val="24"/>
          <w:szCs w:val="24"/>
          <w:rtl/>
        </w:rPr>
        <w:t xml:space="preserve">בחי' </w:t>
      </w:r>
      <w:proofErr w:type="spellStart"/>
      <w:r w:rsidR="008B5D2B" w:rsidRPr="008B5D2B">
        <w:rPr>
          <w:rFonts w:ascii="David" w:hAnsi="David" w:cs="David" w:hint="cs"/>
          <w:b/>
          <w:bCs/>
          <w:sz w:val="24"/>
          <w:szCs w:val="24"/>
          <w:rtl/>
        </w:rPr>
        <w:t>הריטב"א</w:t>
      </w:r>
      <w:proofErr w:type="spellEnd"/>
      <w:r w:rsidR="008B5D2B">
        <w:rPr>
          <w:rFonts w:ascii="David" w:hAnsi="David" w:cs="David" w:hint="cs"/>
          <w:sz w:val="24"/>
          <w:szCs w:val="24"/>
          <w:rtl/>
        </w:rPr>
        <w:t xml:space="preserve"> </w:t>
      </w:r>
      <w:proofErr w:type="spellStart"/>
      <w:r w:rsidR="008B5D2B">
        <w:rPr>
          <w:rFonts w:ascii="David" w:hAnsi="David" w:cs="David" w:hint="cs"/>
          <w:sz w:val="24"/>
          <w:szCs w:val="24"/>
          <w:rtl/>
        </w:rPr>
        <w:t>דהטעם</w:t>
      </w:r>
      <w:proofErr w:type="spellEnd"/>
      <w:r w:rsidR="008B5D2B">
        <w:rPr>
          <w:rFonts w:ascii="David" w:hAnsi="David" w:cs="David" w:hint="cs"/>
          <w:sz w:val="24"/>
          <w:szCs w:val="24"/>
          <w:rtl/>
        </w:rPr>
        <w:t xml:space="preserve"> </w:t>
      </w:r>
      <w:proofErr w:type="spellStart"/>
      <w:r w:rsidR="008B5D2B">
        <w:rPr>
          <w:rFonts w:ascii="David" w:hAnsi="David" w:cs="David" w:hint="cs"/>
          <w:sz w:val="24"/>
          <w:szCs w:val="24"/>
          <w:rtl/>
        </w:rPr>
        <w:t>דבמטה</w:t>
      </w:r>
      <w:proofErr w:type="spellEnd"/>
      <w:r w:rsidR="008B5D2B">
        <w:rPr>
          <w:rFonts w:ascii="David" w:hAnsi="David" w:cs="David" w:hint="cs"/>
          <w:sz w:val="24"/>
          <w:szCs w:val="24"/>
          <w:rtl/>
        </w:rPr>
        <w:t xml:space="preserve"> בעי עשרה להפסיק ולא סגי כמו </w:t>
      </w:r>
      <w:proofErr w:type="spellStart"/>
      <w:r w:rsidR="008B5D2B">
        <w:rPr>
          <w:rFonts w:ascii="David" w:hAnsi="David" w:cs="David" w:hint="cs"/>
          <w:sz w:val="24"/>
          <w:szCs w:val="24"/>
          <w:rtl/>
        </w:rPr>
        <w:t>בקינופות</w:t>
      </w:r>
      <w:proofErr w:type="spellEnd"/>
      <w:r w:rsidR="008B5D2B">
        <w:rPr>
          <w:rFonts w:ascii="David" w:hAnsi="David" w:cs="David" w:hint="cs"/>
          <w:sz w:val="24"/>
          <w:szCs w:val="24"/>
          <w:rtl/>
        </w:rPr>
        <w:t xml:space="preserve"> בפחות מי' הוא משום </w:t>
      </w:r>
      <w:proofErr w:type="spellStart"/>
      <w:r w:rsidR="008B5D2B">
        <w:rPr>
          <w:rFonts w:ascii="David" w:hAnsi="David" w:cs="David" w:hint="cs"/>
          <w:sz w:val="24"/>
          <w:szCs w:val="24"/>
          <w:rtl/>
        </w:rPr>
        <w:t>דמטה</w:t>
      </w:r>
      <w:proofErr w:type="spellEnd"/>
      <w:r w:rsidR="008B5D2B">
        <w:rPr>
          <w:rFonts w:ascii="David" w:hAnsi="David" w:cs="David" w:hint="cs"/>
          <w:sz w:val="24"/>
          <w:szCs w:val="24"/>
          <w:rtl/>
        </w:rPr>
        <w:t xml:space="preserve"> לגבה עשוי', א"כ </w:t>
      </w:r>
      <w:proofErr w:type="spellStart"/>
      <w:r w:rsidR="008B5D2B">
        <w:rPr>
          <w:rFonts w:ascii="David" w:hAnsi="David" w:cs="David" w:hint="cs"/>
          <w:sz w:val="24"/>
          <w:szCs w:val="24"/>
          <w:rtl/>
        </w:rPr>
        <w:t>י"ל</w:t>
      </w:r>
      <w:proofErr w:type="spellEnd"/>
      <w:r w:rsidR="008B5D2B">
        <w:rPr>
          <w:rFonts w:ascii="David" w:hAnsi="David" w:cs="David" w:hint="cs"/>
          <w:sz w:val="24"/>
          <w:szCs w:val="24"/>
          <w:rtl/>
        </w:rPr>
        <w:t xml:space="preserve"> </w:t>
      </w:r>
      <w:proofErr w:type="spellStart"/>
      <w:r w:rsidR="008B5D2B">
        <w:rPr>
          <w:rFonts w:ascii="David" w:hAnsi="David" w:cs="David" w:hint="cs"/>
          <w:sz w:val="24"/>
          <w:szCs w:val="24"/>
          <w:rtl/>
        </w:rPr>
        <w:t>דהואיל</w:t>
      </w:r>
      <w:proofErr w:type="spellEnd"/>
      <w:r w:rsidR="008B5D2B">
        <w:rPr>
          <w:rFonts w:ascii="David" w:hAnsi="David" w:cs="David" w:hint="cs"/>
          <w:sz w:val="24"/>
          <w:szCs w:val="24"/>
          <w:rtl/>
        </w:rPr>
        <w:t xml:space="preserve"> וסוכה העליונה היא להאהיל </w:t>
      </w:r>
      <w:proofErr w:type="spellStart"/>
      <w:r w:rsidR="008B5D2B">
        <w:rPr>
          <w:rFonts w:ascii="David" w:hAnsi="David" w:cs="David" w:hint="cs"/>
          <w:sz w:val="24"/>
          <w:szCs w:val="24"/>
          <w:rtl/>
        </w:rPr>
        <w:t>ואפי"ה</w:t>
      </w:r>
      <w:proofErr w:type="spellEnd"/>
      <w:r w:rsidR="008B5D2B">
        <w:rPr>
          <w:rFonts w:ascii="David" w:hAnsi="David" w:cs="David" w:hint="cs"/>
          <w:sz w:val="24"/>
          <w:szCs w:val="24"/>
          <w:rtl/>
        </w:rPr>
        <w:t xml:space="preserve"> בעי י' טפחים לפסול מטעם סוכה שתחת סוכה, כמו"כ במטה למרות </w:t>
      </w:r>
      <w:proofErr w:type="spellStart"/>
      <w:r w:rsidR="008B5D2B">
        <w:rPr>
          <w:rFonts w:ascii="David" w:hAnsi="David" w:cs="David" w:hint="cs"/>
          <w:sz w:val="24"/>
          <w:szCs w:val="24"/>
          <w:rtl/>
        </w:rPr>
        <w:t>ש</w:t>
      </w:r>
      <w:r w:rsidR="007E7AA5">
        <w:rPr>
          <w:rFonts w:ascii="David" w:hAnsi="David" w:cs="David" w:hint="cs"/>
          <w:sz w:val="24"/>
          <w:szCs w:val="24"/>
          <w:rtl/>
        </w:rPr>
        <w:t>פסולו</w:t>
      </w:r>
      <w:proofErr w:type="spellEnd"/>
      <w:r w:rsidR="007E7AA5">
        <w:rPr>
          <w:rFonts w:ascii="David" w:hAnsi="David" w:cs="David" w:hint="cs"/>
          <w:sz w:val="24"/>
          <w:szCs w:val="24"/>
          <w:rtl/>
        </w:rPr>
        <w:t xml:space="preserve"> מחמת שאינו יושב בצל סוכה הואיל ולגבה עשוי' יסבור שמואל לטעמי' דבעי עשרה. ולא אבין דבריו, כי מה </w:t>
      </w:r>
      <w:proofErr w:type="spellStart"/>
      <w:r w:rsidR="007E7AA5">
        <w:rPr>
          <w:rFonts w:ascii="David" w:hAnsi="David" w:cs="David" w:hint="cs"/>
          <w:sz w:val="24"/>
          <w:szCs w:val="24"/>
          <w:rtl/>
        </w:rPr>
        <w:t>דשמואל</w:t>
      </w:r>
      <w:proofErr w:type="spellEnd"/>
      <w:r w:rsidR="007E7AA5">
        <w:rPr>
          <w:rFonts w:ascii="David" w:hAnsi="David" w:cs="David" w:hint="cs"/>
          <w:sz w:val="24"/>
          <w:szCs w:val="24"/>
          <w:rtl/>
        </w:rPr>
        <w:t xml:space="preserve"> בעי י' גובה בסוכה ע"ג סוכה אינו מחמת חשיבות אהל רק בשביל הכשר סוכה, וכמו שהוכחנו דלפי שמואל בעי </w:t>
      </w:r>
      <w:proofErr w:type="spellStart"/>
      <w:r w:rsidR="007E7AA5">
        <w:rPr>
          <w:rFonts w:ascii="David" w:hAnsi="David" w:cs="David" w:hint="cs"/>
          <w:sz w:val="24"/>
          <w:szCs w:val="24"/>
          <w:rtl/>
        </w:rPr>
        <w:t>לכו"ע</w:t>
      </w:r>
      <w:proofErr w:type="spellEnd"/>
      <w:r w:rsidR="007E7AA5">
        <w:rPr>
          <w:rFonts w:ascii="David" w:hAnsi="David" w:cs="David" w:hint="cs"/>
          <w:sz w:val="24"/>
          <w:szCs w:val="24"/>
          <w:rtl/>
        </w:rPr>
        <w:t xml:space="preserve"> שיהא ראוי לקבל </w:t>
      </w:r>
      <w:proofErr w:type="spellStart"/>
      <w:r w:rsidR="007E7AA5">
        <w:rPr>
          <w:rFonts w:ascii="David" w:hAnsi="David" w:cs="David" w:hint="cs"/>
          <w:sz w:val="24"/>
          <w:szCs w:val="24"/>
          <w:rtl/>
        </w:rPr>
        <w:t>כו"כ</w:t>
      </w:r>
      <w:proofErr w:type="spellEnd"/>
      <w:r w:rsidR="007E7AA5">
        <w:rPr>
          <w:rFonts w:ascii="David" w:hAnsi="David" w:cs="David" w:hint="cs"/>
          <w:sz w:val="24"/>
          <w:szCs w:val="24"/>
          <w:rtl/>
        </w:rPr>
        <w:t xml:space="preserve"> ע"י הדחק בכדי שיוכל לישון בעליונה. </w:t>
      </w:r>
    </w:p>
    <w:p w:rsidR="00961A10" w:rsidRDefault="007E7AA5" w:rsidP="009250D5">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 xml:space="preserve">בא"ד. אבל לאינך אמוראי </w:t>
      </w:r>
      <w:proofErr w:type="spellStart"/>
      <w:r>
        <w:rPr>
          <w:rFonts w:ascii="David" w:hAnsi="David" w:cs="David" w:hint="cs"/>
          <w:b/>
          <w:bCs/>
          <w:sz w:val="24"/>
          <w:szCs w:val="24"/>
          <w:rtl/>
        </w:rPr>
        <w:t>דפסלי</w:t>
      </w:r>
      <w:proofErr w:type="spellEnd"/>
      <w:r>
        <w:rPr>
          <w:rFonts w:ascii="David" w:hAnsi="David" w:cs="David" w:hint="cs"/>
          <w:b/>
          <w:bCs/>
          <w:sz w:val="24"/>
          <w:szCs w:val="24"/>
          <w:rtl/>
        </w:rPr>
        <w:t xml:space="preserve"> וכו' אע"פ שאינה גבוהה י' ה"ה </w:t>
      </w:r>
      <w:proofErr w:type="spellStart"/>
      <w:r>
        <w:rPr>
          <w:rFonts w:ascii="David" w:hAnsi="David" w:cs="David" w:hint="cs"/>
          <w:b/>
          <w:bCs/>
          <w:sz w:val="24"/>
          <w:szCs w:val="24"/>
          <w:rtl/>
        </w:rPr>
        <w:t>דחשיב</w:t>
      </w:r>
      <w:proofErr w:type="spellEnd"/>
      <w:r>
        <w:rPr>
          <w:rFonts w:ascii="David" w:hAnsi="David" w:cs="David" w:hint="cs"/>
          <w:b/>
          <w:bCs/>
          <w:sz w:val="24"/>
          <w:szCs w:val="24"/>
          <w:rtl/>
        </w:rPr>
        <w:t xml:space="preserve"> אהל להפסיק. </w:t>
      </w:r>
      <w:proofErr w:type="spellStart"/>
      <w:r>
        <w:rPr>
          <w:rFonts w:ascii="David" w:hAnsi="David" w:cs="David" w:hint="cs"/>
          <w:sz w:val="24"/>
          <w:szCs w:val="24"/>
          <w:rtl/>
        </w:rPr>
        <w:t>התוס</w:t>
      </w:r>
      <w:proofErr w:type="spellEnd"/>
      <w:r>
        <w:rPr>
          <w:rFonts w:ascii="David" w:hAnsi="David" w:cs="David" w:hint="cs"/>
          <w:sz w:val="24"/>
          <w:szCs w:val="24"/>
          <w:rtl/>
        </w:rPr>
        <w:t>'</w:t>
      </w:r>
      <w:r w:rsidR="008B2799">
        <w:rPr>
          <w:rFonts w:ascii="David" w:hAnsi="David" w:cs="David" w:hint="cs"/>
          <w:sz w:val="24"/>
          <w:szCs w:val="24"/>
          <w:rtl/>
        </w:rPr>
        <w:t xml:space="preserve"> נוקטים שכמו </w:t>
      </w:r>
      <w:proofErr w:type="spellStart"/>
      <w:r w:rsidR="008B2799">
        <w:rPr>
          <w:rFonts w:ascii="David" w:hAnsi="David" w:cs="David" w:hint="cs"/>
          <w:sz w:val="24"/>
          <w:szCs w:val="24"/>
          <w:rtl/>
        </w:rPr>
        <w:t>דהתם</w:t>
      </w:r>
      <w:proofErr w:type="spellEnd"/>
      <w:r w:rsidR="008B2799">
        <w:rPr>
          <w:rFonts w:ascii="David" w:hAnsi="David" w:cs="David" w:hint="cs"/>
          <w:sz w:val="24"/>
          <w:szCs w:val="24"/>
          <w:rtl/>
        </w:rPr>
        <w:t xml:space="preserve"> נחשב אהל ושתי</w:t>
      </w:r>
      <w:r>
        <w:rPr>
          <w:rFonts w:ascii="David" w:hAnsi="David" w:cs="David" w:hint="cs"/>
          <w:sz w:val="24"/>
          <w:szCs w:val="24"/>
          <w:rtl/>
        </w:rPr>
        <w:t xml:space="preserve"> סככות לפסול ה"ה שכאן נחשב אהל לפסול. אך </w:t>
      </w:r>
      <w:proofErr w:type="spellStart"/>
      <w:r w:rsidRPr="008B2799">
        <w:rPr>
          <w:rFonts w:ascii="David" w:hAnsi="David" w:cs="David" w:hint="cs"/>
          <w:b/>
          <w:bCs/>
          <w:sz w:val="24"/>
          <w:szCs w:val="24"/>
          <w:rtl/>
        </w:rPr>
        <w:t>הריטב"א</w:t>
      </w:r>
      <w:proofErr w:type="spellEnd"/>
      <w:r>
        <w:rPr>
          <w:rFonts w:ascii="David" w:hAnsi="David" w:cs="David" w:hint="cs"/>
          <w:sz w:val="24"/>
          <w:szCs w:val="24"/>
          <w:rtl/>
        </w:rPr>
        <w:t xml:space="preserve"> נקט כדבר פשוט הואיל והוזכר כאן רק דעת שמואל, </w:t>
      </w:r>
      <w:proofErr w:type="spellStart"/>
      <w:r>
        <w:rPr>
          <w:rFonts w:ascii="David" w:hAnsi="David" w:cs="David" w:hint="cs"/>
          <w:sz w:val="24"/>
          <w:szCs w:val="24"/>
          <w:rtl/>
        </w:rPr>
        <w:t>דכל</w:t>
      </w:r>
      <w:proofErr w:type="spellEnd"/>
      <w:r>
        <w:rPr>
          <w:rFonts w:ascii="David" w:hAnsi="David" w:cs="David" w:hint="cs"/>
          <w:sz w:val="24"/>
          <w:szCs w:val="24"/>
          <w:rtl/>
        </w:rPr>
        <w:t xml:space="preserve"> הנך אמוראי </w:t>
      </w:r>
      <w:proofErr w:type="spellStart"/>
      <w:r>
        <w:rPr>
          <w:rFonts w:ascii="David" w:hAnsi="David" w:cs="David" w:hint="cs"/>
          <w:sz w:val="24"/>
          <w:szCs w:val="24"/>
          <w:rtl/>
        </w:rPr>
        <w:t>מודו</w:t>
      </w:r>
      <w:proofErr w:type="spellEnd"/>
      <w:r>
        <w:rPr>
          <w:rFonts w:ascii="David" w:hAnsi="David" w:cs="David" w:hint="cs"/>
          <w:sz w:val="24"/>
          <w:szCs w:val="24"/>
          <w:rtl/>
        </w:rPr>
        <w:t xml:space="preserve"> כאן לשמואל דבעי י' טפחים. ומק' </w:t>
      </w:r>
      <w:proofErr w:type="spellStart"/>
      <w:r w:rsidRPr="0067281D">
        <w:rPr>
          <w:rFonts w:ascii="David" w:hAnsi="David" w:cs="David" w:hint="cs"/>
          <w:b/>
          <w:bCs/>
          <w:sz w:val="24"/>
          <w:szCs w:val="24"/>
          <w:rtl/>
        </w:rPr>
        <w:t>הריטב"א</w:t>
      </w:r>
      <w:proofErr w:type="spellEnd"/>
      <w:r>
        <w:rPr>
          <w:rFonts w:ascii="David" w:hAnsi="David" w:cs="David" w:hint="cs"/>
          <w:sz w:val="24"/>
          <w:szCs w:val="24"/>
          <w:rtl/>
        </w:rPr>
        <w:t xml:space="preserve"> לפי </w:t>
      </w:r>
      <w:proofErr w:type="spellStart"/>
      <w:r w:rsidRPr="0067281D">
        <w:rPr>
          <w:rFonts w:ascii="David" w:hAnsi="David" w:cs="David" w:hint="cs"/>
          <w:b/>
          <w:bCs/>
          <w:sz w:val="24"/>
          <w:szCs w:val="24"/>
          <w:rtl/>
        </w:rPr>
        <w:t>הרי"ף</w:t>
      </w:r>
      <w:proofErr w:type="spellEnd"/>
      <w:r>
        <w:rPr>
          <w:rFonts w:ascii="David" w:hAnsi="David" w:cs="David" w:hint="cs"/>
          <w:sz w:val="24"/>
          <w:szCs w:val="24"/>
          <w:rtl/>
        </w:rPr>
        <w:t xml:space="preserve"> </w:t>
      </w:r>
      <w:proofErr w:type="spellStart"/>
      <w:r>
        <w:rPr>
          <w:rFonts w:ascii="David" w:hAnsi="David" w:cs="David" w:hint="cs"/>
          <w:sz w:val="24"/>
          <w:szCs w:val="24"/>
          <w:rtl/>
        </w:rPr>
        <w:t>דס"ל</w:t>
      </w:r>
      <w:proofErr w:type="spellEnd"/>
      <w:r>
        <w:rPr>
          <w:rFonts w:ascii="David" w:hAnsi="David" w:cs="David" w:hint="cs"/>
          <w:sz w:val="24"/>
          <w:szCs w:val="24"/>
          <w:rtl/>
        </w:rPr>
        <w:t xml:space="preserve"> </w:t>
      </w:r>
      <w:proofErr w:type="spellStart"/>
      <w:r>
        <w:rPr>
          <w:rFonts w:ascii="David" w:hAnsi="David" w:cs="David" w:hint="cs"/>
          <w:sz w:val="24"/>
          <w:szCs w:val="24"/>
          <w:rtl/>
        </w:rPr>
        <w:t>ד</w:t>
      </w:r>
      <w:r w:rsidR="0067281D">
        <w:rPr>
          <w:rFonts w:ascii="David" w:hAnsi="David" w:cs="David" w:hint="cs"/>
          <w:sz w:val="24"/>
          <w:szCs w:val="24"/>
          <w:rtl/>
        </w:rPr>
        <w:t>הפסול</w:t>
      </w:r>
      <w:proofErr w:type="spellEnd"/>
      <w:r w:rsidR="0067281D">
        <w:rPr>
          <w:rFonts w:ascii="David" w:hAnsi="David" w:cs="David" w:hint="cs"/>
          <w:sz w:val="24"/>
          <w:szCs w:val="24"/>
          <w:rtl/>
        </w:rPr>
        <w:t xml:space="preserve"> כאן הוא כמו בסוכה תחת סוכה א"כ מדוע כאן לא נחלקו הנך אמוראי </w:t>
      </w:r>
      <w:proofErr w:type="spellStart"/>
      <w:r w:rsidR="0067281D">
        <w:rPr>
          <w:rFonts w:ascii="David" w:hAnsi="David" w:cs="David" w:hint="cs"/>
          <w:sz w:val="24"/>
          <w:szCs w:val="24"/>
          <w:rtl/>
        </w:rPr>
        <w:t>דתסגי</w:t>
      </w:r>
      <w:proofErr w:type="spellEnd"/>
      <w:r w:rsidR="0067281D">
        <w:rPr>
          <w:rFonts w:ascii="David" w:hAnsi="David" w:cs="David" w:hint="cs"/>
          <w:sz w:val="24"/>
          <w:szCs w:val="24"/>
          <w:rtl/>
        </w:rPr>
        <w:t xml:space="preserve"> בפחות מי'. </w:t>
      </w:r>
      <w:r>
        <w:rPr>
          <w:rFonts w:ascii="David" w:hAnsi="David" w:cs="David" w:hint="cs"/>
          <w:sz w:val="24"/>
          <w:szCs w:val="24"/>
          <w:rtl/>
        </w:rPr>
        <w:t xml:space="preserve"> </w:t>
      </w:r>
      <w:proofErr w:type="spellStart"/>
      <w:r w:rsidR="008B2799">
        <w:rPr>
          <w:rFonts w:ascii="David" w:hAnsi="David" w:cs="David" w:hint="cs"/>
          <w:sz w:val="24"/>
          <w:szCs w:val="24"/>
          <w:rtl/>
        </w:rPr>
        <w:t>ומכח</w:t>
      </w:r>
      <w:proofErr w:type="spellEnd"/>
      <w:r w:rsidR="008B2799">
        <w:rPr>
          <w:rFonts w:ascii="David" w:hAnsi="David" w:cs="David" w:hint="cs"/>
          <w:sz w:val="24"/>
          <w:szCs w:val="24"/>
          <w:rtl/>
        </w:rPr>
        <w:t xml:space="preserve"> זה מוכיח </w:t>
      </w:r>
      <w:proofErr w:type="spellStart"/>
      <w:r w:rsidR="008B2799" w:rsidRPr="008B2799">
        <w:rPr>
          <w:rFonts w:ascii="David" w:hAnsi="David" w:cs="David" w:hint="cs"/>
          <w:b/>
          <w:bCs/>
          <w:sz w:val="24"/>
          <w:szCs w:val="24"/>
          <w:rtl/>
        </w:rPr>
        <w:t>הריטב"א</w:t>
      </w:r>
      <w:proofErr w:type="spellEnd"/>
      <w:r w:rsidR="008B2799">
        <w:rPr>
          <w:rFonts w:ascii="David" w:hAnsi="David" w:cs="David" w:hint="cs"/>
          <w:sz w:val="24"/>
          <w:szCs w:val="24"/>
          <w:rtl/>
        </w:rPr>
        <w:t xml:space="preserve"> </w:t>
      </w:r>
      <w:proofErr w:type="spellStart"/>
      <w:r w:rsidR="008B2799">
        <w:rPr>
          <w:rFonts w:ascii="David" w:hAnsi="David" w:cs="David" w:hint="cs"/>
          <w:sz w:val="24"/>
          <w:szCs w:val="24"/>
          <w:rtl/>
        </w:rPr>
        <w:t>דסוגיין</w:t>
      </w:r>
      <w:proofErr w:type="spellEnd"/>
      <w:r w:rsidR="008B2799">
        <w:rPr>
          <w:rFonts w:ascii="David" w:hAnsi="David" w:cs="David" w:hint="cs"/>
          <w:sz w:val="24"/>
          <w:szCs w:val="24"/>
          <w:rtl/>
        </w:rPr>
        <w:t xml:space="preserve"> אינו קשור כלל לסוכה שע"ג סוכה </w:t>
      </w:r>
      <w:proofErr w:type="spellStart"/>
      <w:r w:rsidR="008B2799">
        <w:rPr>
          <w:rFonts w:ascii="David" w:hAnsi="David" w:cs="David" w:hint="cs"/>
          <w:sz w:val="24"/>
          <w:szCs w:val="24"/>
          <w:rtl/>
        </w:rPr>
        <w:t>דהתם</w:t>
      </w:r>
      <w:proofErr w:type="spellEnd"/>
      <w:r w:rsidR="008B2799">
        <w:rPr>
          <w:rFonts w:ascii="David" w:hAnsi="David" w:cs="David" w:hint="cs"/>
          <w:sz w:val="24"/>
          <w:szCs w:val="24"/>
          <w:rtl/>
        </w:rPr>
        <w:t xml:space="preserve"> הוי </w:t>
      </w:r>
      <w:proofErr w:type="spellStart"/>
      <w:r w:rsidR="008B2799">
        <w:rPr>
          <w:rFonts w:ascii="David" w:hAnsi="David" w:cs="David" w:hint="cs"/>
          <w:sz w:val="24"/>
          <w:szCs w:val="24"/>
          <w:rtl/>
        </w:rPr>
        <w:t>גזיה"כ</w:t>
      </w:r>
      <w:proofErr w:type="spellEnd"/>
      <w:r w:rsidR="008B2799">
        <w:rPr>
          <w:rFonts w:ascii="David" w:hAnsi="David" w:cs="David" w:hint="cs"/>
          <w:sz w:val="24"/>
          <w:szCs w:val="24"/>
          <w:rtl/>
        </w:rPr>
        <w:t xml:space="preserve"> בעלמא, ולכן </w:t>
      </w:r>
      <w:proofErr w:type="spellStart"/>
      <w:r w:rsidR="008B2799">
        <w:rPr>
          <w:rFonts w:ascii="David" w:hAnsi="David" w:cs="David" w:hint="cs"/>
          <w:sz w:val="24"/>
          <w:szCs w:val="24"/>
          <w:rtl/>
        </w:rPr>
        <w:t>ס"ל</w:t>
      </w:r>
      <w:proofErr w:type="spellEnd"/>
      <w:r w:rsidR="008B2799">
        <w:rPr>
          <w:rFonts w:ascii="David" w:hAnsi="David" w:cs="David" w:hint="cs"/>
          <w:sz w:val="24"/>
          <w:szCs w:val="24"/>
          <w:rtl/>
        </w:rPr>
        <w:t xml:space="preserve"> </w:t>
      </w:r>
      <w:proofErr w:type="spellStart"/>
      <w:r w:rsidR="008B2799">
        <w:rPr>
          <w:rFonts w:ascii="David" w:hAnsi="David" w:cs="David" w:hint="cs"/>
          <w:sz w:val="24"/>
          <w:szCs w:val="24"/>
          <w:rtl/>
        </w:rPr>
        <w:t>דסגי</w:t>
      </w:r>
      <w:proofErr w:type="spellEnd"/>
      <w:r w:rsidR="008B2799">
        <w:rPr>
          <w:rFonts w:ascii="David" w:hAnsi="David" w:cs="David" w:hint="cs"/>
          <w:sz w:val="24"/>
          <w:szCs w:val="24"/>
          <w:rtl/>
        </w:rPr>
        <w:t xml:space="preserve"> בטפח או ד' דהוי שיעור אהל שיפסול הכתוב. לעומת זה כאן שהנדון הוא שיחשב שאינו יושב בצל סוכה, </w:t>
      </w:r>
      <w:proofErr w:type="spellStart"/>
      <w:r w:rsidR="008B2799">
        <w:rPr>
          <w:rFonts w:ascii="David" w:hAnsi="David" w:cs="David" w:hint="cs"/>
          <w:sz w:val="24"/>
          <w:szCs w:val="24"/>
          <w:rtl/>
        </w:rPr>
        <w:t>כו"ע</w:t>
      </w:r>
      <w:proofErr w:type="spellEnd"/>
      <w:r w:rsidR="008B2799">
        <w:rPr>
          <w:rFonts w:ascii="David" w:hAnsi="David" w:cs="David" w:hint="cs"/>
          <w:sz w:val="24"/>
          <w:szCs w:val="24"/>
          <w:rtl/>
        </w:rPr>
        <w:t xml:space="preserve"> </w:t>
      </w:r>
      <w:proofErr w:type="spellStart"/>
      <w:r w:rsidR="008B2799">
        <w:rPr>
          <w:rFonts w:ascii="David" w:hAnsi="David" w:cs="David" w:hint="cs"/>
          <w:sz w:val="24"/>
          <w:szCs w:val="24"/>
          <w:rtl/>
        </w:rPr>
        <w:t>מודו</w:t>
      </w:r>
      <w:proofErr w:type="spellEnd"/>
      <w:r w:rsidR="008B2799">
        <w:rPr>
          <w:rFonts w:ascii="David" w:hAnsi="David" w:cs="David" w:hint="cs"/>
          <w:sz w:val="24"/>
          <w:szCs w:val="24"/>
          <w:rtl/>
        </w:rPr>
        <w:t xml:space="preserve"> דבעי גובה י' טפחים כי בפחות מזה נחשב כבגדים וכלים שהסוכה מאהיל עליהם, לכן רק בשיעור חשוב כי' אינו בכלל בגדים או כלים שנוכל לומר שהסוכה מאהיל עליהם, ואדרבה יש בכוחם לבטל הך מאהיל של צל סוכה כל' </w:t>
      </w:r>
      <w:proofErr w:type="spellStart"/>
      <w:r w:rsidR="008B2799" w:rsidRPr="008B2799">
        <w:rPr>
          <w:rFonts w:ascii="David" w:hAnsi="David" w:cs="David" w:hint="cs"/>
          <w:b/>
          <w:bCs/>
          <w:sz w:val="24"/>
          <w:szCs w:val="24"/>
          <w:rtl/>
        </w:rPr>
        <w:t>הריטב"א</w:t>
      </w:r>
      <w:proofErr w:type="spellEnd"/>
      <w:r w:rsidR="008B2799" w:rsidRPr="008B2799">
        <w:rPr>
          <w:rFonts w:ascii="David" w:hAnsi="David" w:cs="David" w:hint="cs"/>
          <w:b/>
          <w:bCs/>
          <w:sz w:val="24"/>
          <w:szCs w:val="24"/>
          <w:rtl/>
        </w:rPr>
        <w:t>.</w:t>
      </w:r>
      <w:r w:rsidR="003B3336">
        <w:rPr>
          <w:rFonts w:ascii="David" w:hAnsi="David" w:cs="David" w:hint="cs"/>
          <w:sz w:val="24"/>
          <w:szCs w:val="24"/>
          <w:rtl/>
        </w:rPr>
        <w:t xml:space="preserve"> </w:t>
      </w:r>
      <w:r w:rsidR="003B3336" w:rsidRPr="00452928">
        <w:rPr>
          <w:rFonts w:ascii="David" w:hAnsi="David" w:cs="David" w:hint="cs"/>
          <w:b/>
          <w:bCs/>
          <w:sz w:val="24"/>
          <w:szCs w:val="24"/>
          <w:rtl/>
        </w:rPr>
        <w:t xml:space="preserve">ובאמת </w:t>
      </w:r>
      <w:r w:rsidR="003B3336">
        <w:rPr>
          <w:rFonts w:ascii="David" w:hAnsi="David" w:cs="David" w:hint="cs"/>
          <w:sz w:val="24"/>
          <w:szCs w:val="24"/>
          <w:rtl/>
        </w:rPr>
        <w:t xml:space="preserve">הי' מקום לפרש לפי </w:t>
      </w:r>
      <w:proofErr w:type="spellStart"/>
      <w:r w:rsidR="003B3336">
        <w:rPr>
          <w:rFonts w:ascii="David" w:hAnsi="David" w:cs="David" w:hint="cs"/>
          <w:sz w:val="24"/>
          <w:szCs w:val="24"/>
          <w:rtl/>
        </w:rPr>
        <w:t>תוס</w:t>
      </w:r>
      <w:proofErr w:type="spellEnd"/>
      <w:r w:rsidR="003B3336">
        <w:rPr>
          <w:rFonts w:ascii="David" w:hAnsi="David" w:cs="David" w:hint="cs"/>
          <w:sz w:val="24"/>
          <w:szCs w:val="24"/>
          <w:rtl/>
        </w:rPr>
        <w:t xml:space="preserve">', שאין הנדון מצד מקום המטה שתהא מקום בפני עצמו כי המטה אינו כשאר כלים שהם בצל סוכה, אלא הנדון הוא מצד שבמציאות יש כאן הפסק בין אדם הנמצא תחת המטה לסכך ע"י המטה. ובזה מובן מה </w:t>
      </w:r>
      <w:proofErr w:type="spellStart"/>
      <w:r w:rsidR="003B3336">
        <w:rPr>
          <w:rFonts w:ascii="David" w:hAnsi="David" w:cs="David" w:hint="cs"/>
          <w:sz w:val="24"/>
          <w:szCs w:val="24"/>
          <w:rtl/>
        </w:rPr>
        <w:t>דס"ל</w:t>
      </w:r>
      <w:proofErr w:type="spellEnd"/>
      <w:r w:rsidR="003B3336">
        <w:rPr>
          <w:rFonts w:ascii="David" w:hAnsi="David" w:cs="David" w:hint="cs"/>
          <w:sz w:val="24"/>
          <w:szCs w:val="24"/>
          <w:rtl/>
        </w:rPr>
        <w:t xml:space="preserve"> </w:t>
      </w:r>
      <w:proofErr w:type="spellStart"/>
      <w:r w:rsidR="003B3336">
        <w:rPr>
          <w:rFonts w:ascii="David" w:hAnsi="David" w:cs="David" w:hint="cs"/>
          <w:sz w:val="24"/>
          <w:szCs w:val="24"/>
          <w:rtl/>
        </w:rPr>
        <w:t>לתוס</w:t>
      </w:r>
      <w:proofErr w:type="spellEnd"/>
      <w:r w:rsidR="003B3336">
        <w:rPr>
          <w:rFonts w:ascii="David" w:hAnsi="David" w:cs="David" w:hint="cs"/>
          <w:sz w:val="24"/>
          <w:szCs w:val="24"/>
          <w:rtl/>
        </w:rPr>
        <w:t xml:space="preserve">' </w:t>
      </w:r>
      <w:proofErr w:type="spellStart"/>
      <w:r w:rsidR="003B3336">
        <w:rPr>
          <w:rFonts w:ascii="David" w:hAnsi="David" w:cs="David" w:hint="cs"/>
          <w:sz w:val="24"/>
          <w:szCs w:val="24"/>
          <w:rtl/>
        </w:rPr>
        <w:t>דכמו</w:t>
      </w:r>
      <w:proofErr w:type="spellEnd"/>
      <w:r w:rsidR="003B3336">
        <w:rPr>
          <w:rFonts w:ascii="David" w:hAnsi="David" w:cs="David" w:hint="cs"/>
          <w:sz w:val="24"/>
          <w:szCs w:val="24"/>
          <w:rtl/>
        </w:rPr>
        <w:t xml:space="preserve"> </w:t>
      </w:r>
      <w:proofErr w:type="spellStart"/>
      <w:r w:rsidR="003B3336">
        <w:rPr>
          <w:rFonts w:ascii="David" w:hAnsi="David" w:cs="David" w:hint="cs"/>
          <w:sz w:val="24"/>
          <w:szCs w:val="24"/>
          <w:rtl/>
        </w:rPr>
        <w:t>דלגבי</w:t>
      </w:r>
      <w:proofErr w:type="spellEnd"/>
      <w:r w:rsidR="003B3336">
        <w:rPr>
          <w:rFonts w:ascii="David" w:hAnsi="David" w:cs="David" w:hint="cs"/>
          <w:sz w:val="24"/>
          <w:szCs w:val="24"/>
          <w:rtl/>
        </w:rPr>
        <w:t xml:space="preserve"> סוכה תחת סוכה נחשב </w:t>
      </w:r>
      <w:proofErr w:type="spellStart"/>
      <w:r w:rsidR="003B3336">
        <w:rPr>
          <w:rFonts w:ascii="David" w:hAnsi="David" w:cs="David" w:hint="cs"/>
          <w:sz w:val="24"/>
          <w:szCs w:val="24"/>
          <w:rtl/>
        </w:rPr>
        <w:t>בהרחק</w:t>
      </w:r>
      <w:proofErr w:type="spellEnd"/>
      <w:r w:rsidR="003B3336">
        <w:rPr>
          <w:rFonts w:ascii="David" w:hAnsi="David" w:cs="David" w:hint="cs"/>
          <w:sz w:val="24"/>
          <w:szCs w:val="24"/>
          <w:rtl/>
        </w:rPr>
        <w:t xml:space="preserve"> טפח או ד' אהל המפסיק מעל סוכה התחתונה</w:t>
      </w:r>
      <w:r w:rsidR="00452928">
        <w:rPr>
          <w:rFonts w:ascii="David" w:hAnsi="David" w:cs="David" w:hint="cs"/>
          <w:sz w:val="24"/>
          <w:szCs w:val="24"/>
          <w:rtl/>
        </w:rPr>
        <w:t>,</w:t>
      </w:r>
      <w:r w:rsidR="003B3336">
        <w:rPr>
          <w:rFonts w:ascii="David" w:hAnsi="David" w:cs="David" w:hint="cs"/>
          <w:sz w:val="24"/>
          <w:szCs w:val="24"/>
          <w:rtl/>
        </w:rPr>
        <w:t xml:space="preserve"> כמו</w:t>
      </w:r>
      <w:r w:rsidR="00452928">
        <w:rPr>
          <w:rFonts w:ascii="David" w:hAnsi="David" w:cs="David" w:hint="cs"/>
          <w:sz w:val="24"/>
          <w:szCs w:val="24"/>
          <w:rtl/>
        </w:rPr>
        <w:t xml:space="preserve">"כ כאן סגי בטפח או ד' שיחשב הפסק בין היושב תחת המטה לסכך. </w:t>
      </w:r>
      <w:proofErr w:type="spellStart"/>
      <w:r w:rsidR="00452928" w:rsidRPr="00452928">
        <w:rPr>
          <w:rFonts w:ascii="David" w:hAnsi="David" w:cs="David" w:hint="cs"/>
          <w:b/>
          <w:bCs/>
          <w:sz w:val="24"/>
          <w:szCs w:val="24"/>
          <w:rtl/>
        </w:rPr>
        <w:t>ולפי"ז</w:t>
      </w:r>
      <w:proofErr w:type="spellEnd"/>
      <w:r w:rsidR="00452928">
        <w:rPr>
          <w:rFonts w:ascii="David" w:hAnsi="David" w:cs="David" w:hint="cs"/>
          <w:sz w:val="24"/>
          <w:szCs w:val="24"/>
          <w:rtl/>
        </w:rPr>
        <w:t xml:space="preserve"> מובן ביותר קושיית המלחמות על מהלך זה, </w:t>
      </w:r>
      <w:proofErr w:type="spellStart"/>
      <w:r w:rsidR="00452928">
        <w:rPr>
          <w:rFonts w:ascii="David" w:hAnsi="David" w:cs="David" w:hint="cs"/>
          <w:sz w:val="24"/>
          <w:szCs w:val="24"/>
          <w:rtl/>
        </w:rPr>
        <w:t>דבגמ</w:t>
      </w:r>
      <w:proofErr w:type="spellEnd"/>
      <w:r w:rsidR="00452928">
        <w:rPr>
          <w:rFonts w:ascii="David" w:hAnsi="David" w:cs="David" w:hint="cs"/>
          <w:sz w:val="24"/>
          <w:szCs w:val="24"/>
          <w:rtl/>
        </w:rPr>
        <w:t xml:space="preserve">' מבואר </w:t>
      </w:r>
      <w:proofErr w:type="spellStart"/>
      <w:r w:rsidR="00452928">
        <w:rPr>
          <w:rFonts w:ascii="David" w:hAnsi="David" w:cs="David" w:hint="cs"/>
          <w:sz w:val="24"/>
          <w:szCs w:val="24"/>
          <w:rtl/>
        </w:rPr>
        <w:t>דמדין</w:t>
      </w:r>
      <w:proofErr w:type="spellEnd"/>
      <w:r w:rsidR="00452928">
        <w:rPr>
          <w:rFonts w:ascii="David" w:hAnsi="David" w:cs="David" w:hint="cs"/>
          <w:sz w:val="24"/>
          <w:szCs w:val="24"/>
          <w:rtl/>
        </w:rPr>
        <w:t xml:space="preserve"> ביטול </w:t>
      </w:r>
      <w:proofErr w:type="spellStart"/>
      <w:r w:rsidR="00452928">
        <w:rPr>
          <w:rFonts w:ascii="David" w:hAnsi="David" w:cs="David" w:hint="cs"/>
          <w:sz w:val="24"/>
          <w:szCs w:val="24"/>
          <w:rtl/>
        </w:rPr>
        <w:t>אתינן</w:t>
      </w:r>
      <w:proofErr w:type="spellEnd"/>
      <w:r w:rsidR="00452928">
        <w:rPr>
          <w:rFonts w:ascii="David" w:hAnsi="David" w:cs="David" w:hint="cs"/>
          <w:sz w:val="24"/>
          <w:szCs w:val="24"/>
          <w:rtl/>
        </w:rPr>
        <w:t xml:space="preserve"> עלה, והרי לפי </w:t>
      </w:r>
      <w:proofErr w:type="spellStart"/>
      <w:r w:rsidR="00452928">
        <w:rPr>
          <w:rFonts w:ascii="David" w:hAnsi="David" w:cs="David" w:hint="cs"/>
          <w:sz w:val="24"/>
          <w:szCs w:val="24"/>
          <w:rtl/>
        </w:rPr>
        <w:t>תוס</w:t>
      </w:r>
      <w:proofErr w:type="spellEnd"/>
      <w:r w:rsidR="00452928">
        <w:rPr>
          <w:rFonts w:ascii="David" w:hAnsi="David" w:cs="David" w:hint="cs"/>
          <w:sz w:val="24"/>
          <w:szCs w:val="24"/>
          <w:rtl/>
        </w:rPr>
        <w:t>' אין כאן כלל ענין ביטול רק נדון של הפסק בין היושב בסוכה לסכך. [</w:t>
      </w:r>
      <w:proofErr w:type="spellStart"/>
      <w:r w:rsidR="00452928">
        <w:rPr>
          <w:rFonts w:ascii="David" w:hAnsi="David" w:cs="David" w:hint="cs"/>
          <w:sz w:val="24"/>
          <w:szCs w:val="24"/>
          <w:rtl/>
        </w:rPr>
        <w:t>דאילו</w:t>
      </w:r>
      <w:proofErr w:type="spellEnd"/>
      <w:r w:rsidR="00452928">
        <w:rPr>
          <w:rFonts w:ascii="David" w:hAnsi="David" w:cs="David" w:hint="cs"/>
          <w:sz w:val="24"/>
          <w:szCs w:val="24"/>
          <w:rtl/>
        </w:rPr>
        <w:t xml:space="preserve"> לפי </w:t>
      </w:r>
      <w:proofErr w:type="spellStart"/>
      <w:r w:rsidR="00452928">
        <w:rPr>
          <w:rFonts w:ascii="David" w:hAnsi="David" w:cs="David" w:hint="cs"/>
          <w:sz w:val="24"/>
          <w:szCs w:val="24"/>
          <w:rtl/>
        </w:rPr>
        <w:t>הריטב"א</w:t>
      </w:r>
      <w:proofErr w:type="spellEnd"/>
      <w:r w:rsidR="00452928">
        <w:rPr>
          <w:rFonts w:ascii="David" w:hAnsi="David" w:cs="David" w:hint="cs"/>
          <w:sz w:val="24"/>
          <w:szCs w:val="24"/>
          <w:rtl/>
        </w:rPr>
        <w:t xml:space="preserve"> אתי עלה מצד שהאהל </w:t>
      </w:r>
      <w:r w:rsidR="00452928">
        <w:rPr>
          <w:rFonts w:ascii="David" w:hAnsi="David" w:cs="David" w:hint="cs"/>
          <w:sz w:val="24"/>
          <w:szCs w:val="24"/>
          <w:rtl/>
        </w:rPr>
        <w:lastRenderedPageBreak/>
        <w:t xml:space="preserve">מבטל את האהלה של הסכך] ולפי מהלך זה </w:t>
      </w:r>
      <w:proofErr w:type="spellStart"/>
      <w:r w:rsidR="00452928">
        <w:rPr>
          <w:rFonts w:ascii="David" w:hAnsi="David" w:cs="David" w:hint="cs"/>
          <w:sz w:val="24"/>
          <w:szCs w:val="24"/>
          <w:rtl/>
        </w:rPr>
        <w:t>בתוס</w:t>
      </w:r>
      <w:proofErr w:type="spellEnd"/>
      <w:r w:rsidR="00452928">
        <w:rPr>
          <w:rFonts w:ascii="David" w:hAnsi="David" w:cs="David" w:hint="cs"/>
          <w:sz w:val="24"/>
          <w:szCs w:val="24"/>
          <w:rtl/>
        </w:rPr>
        <w:t xml:space="preserve">' נצטרך לבאר דמה דלא אמרי' </w:t>
      </w:r>
      <w:proofErr w:type="spellStart"/>
      <w:r w:rsidR="00452928">
        <w:rPr>
          <w:rFonts w:ascii="David" w:hAnsi="David" w:cs="David" w:hint="cs"/>
          <w:sz w:val="24"/>
          <w:szCs w:val="24"/>
          <w:rtl/>
        </w:rPr>
        <w:t>ד</w:t>
      </w:r>
      <w:r w:rsidR="00F27C2B">
        <w:rPr>
          <w:rFonts w:ascii="David" w:hAnsi="David" w:cs="David" w:hint="cs"/>
          <w:sz w:val="24"/>
          <w:szCs w:val="24"/>
          <w:rtl/>
        </w:rPr>
        <w:t>אפי</w:t>
      </w:r>
      <w:proofErr w:type="spellEnd"/>
      <w:r w:rsidR="00F27C2B">
        <w:rPr>
          <w:rFonts w:ascii="David" w:hAnsi="David" w:cs="David" w:hint="cs"/>
          <w:sz w:val="24"/>
          <w:szCs w:val="24"/>
          <w:rtl/>
        </w:rPr>
        <w:t xml:space="preserve">' </w:t>
      </w:r>
      <w:r w:rsidR="00452928">
        <w:rPr>
          <w:rFonts w:ascii="David" w:hAnsi="David" w:cs="David" w:hint="cs"/>
          <w:sz w:val="24"/>
          <w:szCs w:val="24"/>
          <w:rtl/>
        </w:rPr>
        <w:t xml:space="preserve">כל שהוא מפסיק ורק אם יש לזה חשיבות אהל, נראה בזה כי דבר שאין לו תורת גג ואהל אין לזה חשיבות </w:t>
      </w:r>
      <w:proofErr w:type="spellStart"/>
      <w:r w:rsidR="00452928">
        <w:rPr>
          <w:rFonts w:ascii="David" w:hAnsi="David" w:cs="David" w:hint="cs"/>
          <w:sz w:val="24"/>
          <w:szCs w:val="24"/>
          <w:rtl/>
        </w:rPr>
        <w:t>ליחשב</w:t>
      </w:r>
      <w:proofErr w:type="spellEnd"/>
      <w:r w:rsidR="00452928">
        <w:rPr>
          <w:rFonts w:ascii="David" w:hAnsi="David" w:cs="David" w:hint="cs"/>
          <w:sz w:val="24"/>
          <w:szCs w:val="24"/>
          <w:rtl/>
        </w:rPr>
        <w:t xml:space="preserve"> כדבר החוצץ, כי כמאן </w:t>
      </w:r>
      <w:proofErr w:type="spellStart"/>
      <w:r w:rsidR="00452928">
        <w:rPr>
          <w:rFonts w:ascii="David" w:hAnsi="David" w:cs="David" w:hint="cs"/>
          <w:sz w:val="24"/>
          <w:szCs w:val="24"/>
          <w:rtl/>
        </w:rPr>
        <w:t>דליתנהו</w:t>
      </w:r>
      <w:proofErr w:type="spellEnd"/>
      <w:r w:rsidR="00452928">
        <w:rPr>
          <w:rFonts w:ascii="David" w:hAnsi="David" w:cs="David" w:hint="cs"/>
          <w:sz w:val="24"/>
          <w:szCs w:val="24"/>
          <w:rtl/>
        </w:rPr>
        <w:t xml:space="preserve"> דמי. </w:t>
      </w:r>
    </w:p>
    <w:p w:rsidR="00BD0331" w:rsidRDefault="00961A10" w:rsidP="00D80231">
      <w:pPr>
        <w:pStyle w:val="a3"/>
        <w:numPr>
          <w:ilvl w:val="0"/>
          <w:numId w:val="1"/>
        </w:numPr>
        <w:ind w:left="-1192" w:right="-1276" w:hanging="283"/>
        <w:jc w:val="both"/>
        <w:rPr>
          <w:rFonts w:ascii="David" w:hAnsi="David" w:cs="David"/>
          <w:sz w:val="24"/>
          <w:szCs w:val="24"/>
        </w:rPr>
      </w:pPr>
      <w:r w:rsidRPr="002D1072">
        <w:rPr>
          <w:rFonts w:ascii="David" w:hAnsi="David" w:cs="David" w:hint="cs"/>
          <w:b/>
          <w:bCs/>
          <w:sz w:val="24"/>
          <w:szCs w:val="24"/>
          <w:rtl/>
        </w:rPr>
        <w:t>בא"ד. ושמא מטה שאני</w:t>
      </w:r>
      <w:r>
        <w:rPr>
          <w:rFonts w:ascii="David" w:hAnsi="David" w:cs="David" w:hint="cs"/>
          <w:sz w:val="24"/>
          <w:szCs w:val="24"/>
          <w:rtl/>
        </w:rPr>
        <w:t xml:space="preserve"> </w:t>
      </w:r>
      <w:proofErr w:type="spellStart"/>
      <w:r w:rsidRPr="002D1072">
        <w:rPr>
          <w:rFonts w:ascii="David" w:hAnsi="David" w:cs="David" w:hint="cs"/>
          <w:b/>
          <w:bCs/>
          <w:sz w:val="24"/>
          <w:szCs w:val="24"/>
          <w:rtl/>
        </w:rPr>
        <w:t>כדאמר</w:t>
      </w:r>
      <w:proofErr w:type="spellEnd"/>
      <w:r w:rsidRPr="002D1072">
        <w:rPr>
          <w:rFonts w:ascii="David" w:hAnsi="David" w:cs="David" w:hint="cs"/>
          <w:b/>
          <w:bCs/>
          <w:sz w:val="24"/>
          <w:szCs w:val="24"/>
          <w:rtl/>
        </w:rPr>
        <w:t xml:space="preserve"> בגמ' דהוי לה מטה אהל ארעי הלכך </w:t>
      </w:r>
      <w:proofErr w:type="spellStart"/>
      <w:r w:rsidRPr="002D1072">
        <w:rPr>
          <w:rFonts w:ascii="David" w:hAnsi="David" w:cs="David" w:hint="cs"/>
          <w:b/>
          <w:bCs/>
          <w:sz w:val="24"/>
          <w:szCs w:val="24"/>
          <w:rtl/>
        </w:rPr>
        <w:t>כולהו</w:t>
      </w:r>
      <w:proofErr w:type="spellEnd"/>
      <w:r w:rsidRPr="002D1072">
        <w:rPr>
          <w:rFonts w:ascii="David" w:hAnsi="David" w:cs="David" w:hint="cs"/>
          <w:b/>
          <w:bCs/>
          <w:sz w:val="24"/>
          <w:szCs w:val="24"/>
          <w:rtl/>
        </w:rPr>
        <w:t xml:space="preserve"> </w:t>
      </w:r>
      <w:proofErr w:type="spellStart"/>
      <w:r w:rsidRPr="002D1072">
        <w:rPr>
          <w:rFonts w:ascii="David" w:hAnsi="David" w:cs="David" w:hint="cs"/>
          <w:b/>
          <w:bCs/>
          <w:sz w:val="24"/>
          <w:szCs w:val="24"/>
          <w:rtl/>
        </w:rPr>
        <w:t>מודו</w:t>
      </w:r>
      <w:proofErr w:type="spellEnd"/>
      <w:r w:rsidRPr="002D1072">
        <w:rPr>
          <w:rFonts w:ascii="David" w:hAnsi="David" w:cs="David" w:hint="cs"/>
          <w:b/>
          <w:bCs/>
          <w:sz w:val="24"/>
          <w:szCs w:val="24"/>
          <w:rtl/>
        </w:rPr>
        <w:t xml:space="preserve"> </w:t>
      </w:r>
      <w:proofErr w:type="spellStart"/>
      <w:r w:rsidRPr="002D1072">
        <w:rPr>
          <w:rFonts w:ascii="David" w:hAnsi="David" w:cs="David" w:hint="cs"/>
          <w:b/>
          <w:bCs/>
          <w:sz w:val="24"/>
          <w:szCs w:val="24"/>
          <w:rtl/>
        </w:rPr>
        <w:t>דפחות</w:t>
      </w:r>
      <w:proofErr w:type="spellEnd"/>
      <w:r w:rsidRPr="002D1072">
        <w:rPr>
          <w:rFonts w:ascii="David" w:hAnsi="David" w:cs="David" w:hint="cs"/>
          <w:b/>
          <w:bCs/>
          <w:sz w:val="24"/>
          <w:szCs w:val="24"/>
          <w:rtl/>
        </w:rPr>
        <w:t xml:space="preserve"> מי' לאו כלום הוא.</w:t>
      </w:r>
      <w:r>
        <w:rPr>
          <w:rFonts w:ascii="David" w:hAnsi="David" w:cs="David" w:hint="cs"/>
          <w:sz w:val="24"/>
          <w:szCs w:val="24"/>
          <w:rtl/>
        </w:rPr>
        <w:t xml:space="preserve"> </w:t>
      </w:r>
      <w:r w:rsidRPr="002D1072">
        <w:rPr>
          <w:rFonts w:ascii="David" w:hAnsi="David" w:cs="David" w:hint="cs"/>
          <w:b/>
          <w:bCs/>
          <w:sz w:val="24"/>
          <w:szCs w:val="24"/>
          <w:rtl/>
        </w:rPr>
        <w:t>צ"ב,</w:t>
      </w:r>
      <w:r>
        <w:rPr>
          <w:rFonts w:ascii="David" w:hAnsi="David" w:cs="David" w:hint="cs"/>
          <w:sz w:val="24"/>
          <w:szCs w:val="24"/>
          <w:rtl/>
        </w:rPr>
        <w:t xml:space="preserve"> דהרי גם </w:t>
      </w:r>
      <w:proofErr w:type="spellStart"/>
      <w:r>
        <w:rPr>
          <w:rFonts w:ascii="David" w:hAnsi="David" w:cs="David" w:hint="cs"/>
          <w:sz w:val="24"/>
          <w:szCs w:val="24"/>
          <w:rtl/>
        </w:rPr>
        <w:t>קינופות</w:t>
      </w:r>
      <w:proofErr w:type="spellEnd"/>
      <w:r>
        <w:rPr>
          <w:rFonts w:ascii="David" w:hAnsi="David" w:cs="David" w:hint="cs"/>
          <w:sz w:val="24"/>
          <w:szCs w:val="24"/>
          <w:rtl/>
        </w:rPr>
        <w:t xml:space="preserve"> הוא אהל ארעי </w:t>
      </w:r>
      <w:proofErr w:type="spellStart"/>
      <w:r>
        <w:rPr>
          <w:rFonts w:ascii="David" w:hAnsi="David" w:cs="David" w:hint="cs"/>
          <w:sz w:val="24"/>
          <w:szCs w:val="24"/>
          <w:rtl/>
        </w:rPr>
        <w:t>ואפי"ה</w:t>
      </w:r>
      <w:proofErr w:type="spellEnd"/>
      <w:r>
        <w:rPr>
          <w:rFonts w:ascii="David" w:hAnsi="David" w:cs="David" w:hint="cs"/>
          <w:sz w:val="24"/>
          <w:szCs w:val="24"/>
          <w:rtl/>
        </w:rPr>
        <w:t xml:space="preserve"> סגי בפחות מי' משום </w:t>
      </w:r>
      <w:proofErr w:type="spellStart"/>
      <w:r>
        <w:rPr>
          <w:rFonts w:ascii="David" w:hAnsi="David" w:cs="David" w:hint="cs"/>
          <w:sz w:val="24"/>
          <w:szCs w:val="24"/>
          <w:rtl/>
        </w:rPr>
        <w:t>דקביעי</w:t>
      </w:r>
      <w:proofErr w:type="spellEnd"/>
      <w:r>
        <w:rPr>
          <w:rFonts w:ascii="David" w:hAnsi="David" w:cs="David" w:hint="cs"/>
          <w:sz w:val="24"/>
          <w:szCs w:val="24"/>
          <w:rtl/>
        </w:rPr>
        <w:t xml:space="preserve"> כמבואר לעיל (דף י:)</w:t>
      </w:r>
      <w:r w:rsidR="002D1072">
        <w:rPr>
          <w:rFonts w:ascii="David" w:hAnsi="David" w:cs="David" w:hint="cs"/>
          <w:sz w:val="24"/>
          <w:szCs w:val="24"/>
          <w:rtl/>
        </w:rPr>
        <w:t xml:space="preserve">, ולכן מה </w:t>
      </w:r>
      <w:proofErr w:type="spellStart"/>
      <w:r w:rsidR="002D1072">
        <w:rPr>
          <w:rFonts w:ascii="David" w:hAnsi="David" w:cs="David" w:hint="cs"/>
          <w:sz w:val="24"/>
          <w:szCs w:val="24"/>
          <w:rtl/>
        </w:rPr>
        <w:t>שהגמ</w:t>
      </w:r>
      <w:proofErr w:type="spellEnd"/>
      <w:r w:rsidR="002D1072">
        <w:rPr>
          <w:rFonts w:ascii="David" w:hAnsi="David" w:cs="David" w:hint="cs"/>
          <w:sz w:val="24"/>
          <w:szCs w:val="24"/>
          <w:rtl/>
        </w:rPr>
        <w:t xml:space="preserve">' להלן (דף </w:t>
      </w:r>
      <w:proofErr w:type="spellStart"/>
      <w:r w:rsidR="002D1072">
        <w:rPr>
          <w:rFonts w:ascii="David" w:hAnsi="David" w:cs="David" w:hint="cs"/>
          <w:sz w:val="24"/>
          <w:szCs w:val="24"/>
          <w:rtl/>
        </w:rPr>
        <w:t>כא</w:t>
      </w:r>
      <w:proofErr w:type="spellEnd"/>
      <w:r w:rsidR="002D1072">
        <w:rPr>
          <w:rFonts w:ascii="David" w:hAnsi="David" w:cs="David" w:hint="cs"/>
          <w:sz w:val="24"/>
          <w:szCs w:val="24"/>
          <w:rtl/>
        </w:rPr>
        <w:t>:) אומר מר סבר אתי אהל עראי ומבטל אהל קבע, היינו רק לבאר מה שזה פוסל, ולא שזה נתינת טעם כלפי שיעור גובה</w:t>
      </w:r>
      <w:r w:rsidR="005614EB">
        <w:rPr>
          <w:rFonts w:ascii="David" w:hAnsi="David" w:cs="David" w:hint="cs"/>
          <w:sz w:val="24"/>
          <w:szCs w:val="24"/>
          <w:rtl/>
        </w:rPr>
        <w:t xml:space="preserve"> </w:t>
      </w:r>
      <w:proofErr w:type="spellStart"/>
      <w:r w:rsidR="005614EB">
        <w:rPr>
          <w:rFonts w:ascii="David" w:hAnsi="David" w:cs="David" w:hint="cs"/>
          <w:sz w:val="24"/>
          <w:szCs w:val="24"/>
          <w:rtl/>
        </w:rPr>
        <w:t>וכש"כ</w:t>
      </w:r>
      <w:proofErr w:type="spellEnd"/>
      <w:r w:rsidR="005614EB">
        <w:rPr>
          <w:rFonts w:ascii="David" w:hAnsi="David" w:cs="David" w:hint="cs"/>
          <w:sz w:val="24"/>
          <w:szCs w:val="24"/>
          <w:rtl/>
        </w:rPr>
        <w:t xml:space="preserve"> לפי ת"ק </w:t>
      </w:r>
      <w:proofErr w:type="spellStart"/>
      <w:r w:rsidR="005614EB">
        <w:rPr>
          <w:rFonts w:ascii="David" w:hAnsi="David" w:cs="David" w:hint="cs"/>
          <w:sz w:val="24"/>
          <w:szCs w:val="24"/>
          <w:rtl/>
        </w:rPr>
        <w:t>דס"ל</w:t>
      </w:r>
      <w:proofErr w:type="spellEnd"/>
      <w:r w:rsidR="005614EB">
        <w:rPr>
          <w:rFonts w:ascii="David" w:hAnsi="David" w:cs="David" w:hint="cs"/>
          <w:sz w:val="24"/>
          <w:szCs w:val="24"/>
          <w:rtl/>
        </w:rPr>
        <w:t xml:space="preserve"> </w:t>
      </w:r>
      <w:proofErr w:type="spellStart"/>
      <w:r w:rsidR="005614EB">
        <w:rPr>
          <w:rFonts w:ascii="David" w:hAnsi="David" w:cs="David" w:hint="cs"/>
          <w:sz w:val="24"/>
          <w:szCs w:val="24"/>
          <w:rtl/>
        </w:rPr>
        <w:t>דסוכה</w:t>
      </w:r>
      <w:proofErr w:type="spellEnd"/>
      <w:r w:rsidR="005614EB">
        <w:rPr>
          <w:rFonts w:ascii="David" w:hAnsi="David" w:cs="David" w:hint="cs"/>
          <w:sz w:val="24"/>
          <w:szCs w:val="24"/>
          <w:rtl/>
        </w:rPr>
        <w:t xml:space="preserve"> הוי דירת עראי</w:t>
      </w:r>
      <w:r w:rsidR="002D1072">
        <w:rPr>
          <w:rFonts w:ascii="David" w:hAnsi="David" w:cs="David" w:hint="cs"/>
          <w:sz w:val="24"/>
          <w:szCs w:val="24"/>
          <w:rtl/>
        </w:rPr>
        <w:t xml:space="preserve">. </w:t>
      </w:r>
      <w:r>
        <w:rPr>
          <w:rFonts w:ascii="David" w:hAnsi="David" w:cs="David" w:hint="cs"/>
          <w:sz w:val="24"/>
          <w:szCs w:val="24"/>
          <w:rtl/>
        </w:rPr>
        <w:t xml:space="preserve">ובהכרח שהטעם שבמטה בעי י' הוא </w:t>
      </w:r>
      <w:r w:rsidR="00210902">
        <w:rPr>
          <w:rFonts w:ascii="David" w:hAnsi="David" w:cs="David" w:hint="cs"/>
          <w:sz w:val="24"/>
          <w:szCs w:val="24"/>
          <w:rtl/>
        </w:rPr>
        <w:t xml:space="preserve">משום </w:t>
      </w:r>
      <w:proofErr w:type="spellStart"/>
      <w:r w:rsidR="00210902">
        <w:rPr>
          <w:rFonts w:ascii="David" w:hAnsi="David" w:cs="David" w:hint="cs"/>
          <w:sz w:val="24"/>
          <w:szCs w:val="24"/>
          <w:rtl/>
        </w:rPr>
        <w:t>דמטה</w:t>
      </w:r>
      <w:proofErr w:type="spellEnd"/>
      <w:r w:rsidR="00210902">
        <w:rPr>
          <w:rFonts w:ascii="David" w:hAnsi="David" w:cs="David" w:hint="cs"/>
          <w:sz w:val="24"/>
          <w:szCs w:val="24"/>
          <w:rtl/>
        </w:rPr>
        <w:t xml:space="preserve"> לגבה עשוי' ולא לתוכה. </w:t>
      </w:r>
      <w:r w:rsidR="002D1072" w:rsidRPr="002D1072">
        <w:rPr>
          <w:rFonts w:ascii="David" w:hAnsi="David" w:cs="David" w:hint="cs"/>
          <w:b/>
          <w:bCs/>
          <w:sz w:val="24"/>
          <w:szCs w:val="24"/>
          <w:rtl/>
        </w:rPr>
        <w:t xml:space="preserve">ובחי' </w:t>
      </w:r>
      <w:proofErr w:type="spellStart"/>
      <w:r w:rsidR="002D1072" w:rsidRPr="002D1072">
        <w:rPr>
          <w:rFonts w:ascii="David" w:hAnsi="David" w:cs="David" w:hint="cs"/>
          <w:b/>
          <w:bCs/>
          <w:sz w:val="24"/>
          <w:szCs w:val="24"/>
          <w:rtl/>
        </w:rPr>
        <w:t>הרא"ה</w:t>
      </w:r>
      <w:proofErr w:type="spellEnd"/>
      <w:r w:rsidR="002D1072">
        <w:rPr>
          <w:rFonts w:ascii="David" w:hAnsi="David" w:cs="David" w:hint="cs"/>
          <w:sz w:val="24"/>
          <w:szCs w:val="24"/>
          <w:rtl/>
        </w:rPr>
        <w:t xml:space="preserve"> כאן כ' וז"ל "</w:t>
      </w:r>
      <w:r w:rsidR="005614EB">
        <w:rPr>
          <w:rFonts w:ascii="David" w:hAnsi="David" w:cs="David" w:hint="cs"/>
          <w:sz w:val="24"/>
          <w:szCs w:val="24"/>
          <w:rtl/>
        </w:rPr>
        <w:t xml:space="preserve">ואע"ג </w:t>
      </w:r>
      <w:proofErr w:type="spellStart"/>
      <w:r w:rsidR="005614EB">
        <w:rPr>
          <w:rFonts w:ascii="David" w:hAnsi="David" w:cs="David" w:hint="cs"/>
          <w:sz w:val="24"/>
          <w:szCs w:val="24"/>
          <w:rtl/>
        </w:rPr>
        <w:t>דבפ"ק</w:t>
      </w:r>
      <w:proofErr w:type="spellEnd"/>
      <w:r w:rsidR="005614EB">
        <w:rPr>
          <w:rFonts w:ascii="David" w:hAnsi="David" w:cs="David" w:hint="cs"/>
          <w:sz w:val="24"/>
          <w:szCs w:val="24"/>
          <w:rtl/>
        </w:rPr>
        <w:t xml:space="preserve"> אמרי' </w:t>
      </w:r>
      <w:proofErr w:type="spellStart"/>
      <w:r w:rsidR="005614EB">
        <w:rPr>
          <w:rFonts w:ascii="David" w:hAnsi="David" w:cs="David" w:hint="cs"/>
          <w:sz w:val="24"/>
          <w:szCs w:val="24"/>
          <w:rtl/>
        </w:rPr>
        <w:t>דקינופות</w:t>
      </w:r>
      <w:proofErr w:type="spellEnd"/>
      <w:r w:rsidR="005614EB">
        <w:rPr>
          <w:rFonts w:ascii="David" w:hAnsi="David" w:cs="David" w:hint="cs"/>
          <w:sz w:val="24"/>
          <w:szCs w:val="24"/>
          <w:rtl/>
        </w:rPr>
        <w:t xml:space="preserve"> אע"ג דלא </w:t>
      </w:r>
      <w:proofErr w:type="spellStart"/>
      <w:r w:rsidR="005614EB">
        <w:rPr>
          <w:rFonts w:ascii="David" w:hAnsi="David" w:cs="David" w:hint="cs"/>
          <w:sz w:val="24"/>
          <w:szCs w:val="24"/>
          <w:rtl/>
        </w:rPr>
        <w:t>גביהי</w:t>
      </w:r>
      <w:proofErr w:type="spellEnd"/>
      <w:r w:rsidR="005614EB">
        <w:rPr>
          <w:rFonts w:ascii="David" w:hAnsi="David" w:cs="David" w:hint="cs"/>
          <w:sz w:val="24"/>
          <w:szCs w:val="24"/>
          <w:rtl/>
        </w:rPr>
        <w:t xml:space="preserve"> י' פסלי לסוכה כיון </w:t>
      </w:r>
      <w:proofErr w:type="spellStart"/>
      <w:r w:rsidR="005614EB">
        <w:rPr>
          <w:rFonts w:ascii="David" w:hAnsi="David" w:cs="David" w:hint="cs"/>
          <w:sz w:val="24"/>
          <w:szCs w:val="24"/>
          <w:rtl/>
        </w:rPr>
        <w:t>דקביעי</w:t>
      </w:r>
      <w:proofErr w:type="spellEnd"/>
      <w:r w:rsidR="005614EB">
        <w:rPr>
          <w:rFonts w:ascii="David" w:hAnsi="David" w:cs="David" w:hint="cs"/>
          <w:sz w:val="24"/>
          <w:szCs w:val="24"/>
          <w:rtl/>
        </w:rPr>
        <w:t xml:space="preserve"> ומטה </w:t>
      </w:r>
      <w:proofErr w:type="spellStart"/>
      <w:r w:rsidR="005614EB">
        <w:rPr>
          <w:rFonts w:ascii="David" w:hAnsi="David" w:cs="David" w:hint="cs"/>
          <w:sz w:val="24"/>
          <w:szCs w:val="24"/>
          <w:rtl/>
        </w:rPr>
        <w:t>נמי</w:t>
      </w:r>
      <w:proofErr w:type="spellEnd"/>
      <w:r w:rsidR="005614EB">
        <w:rPr>
          <w:rFonts w:ascii="David" w:hAnsi="David" w:cs="David" w:hint="cs"/>
          <w:sz w:val="24"/>
          <w:szCs w:val="24"/>
          <w:rtl/>
        </w:rPr>
        <w:t xml:space="preserve"> </w:t>
      </w:r>
      <w:proofErr w:type="spellStart"/>
      <w:r w:rsidR="005614EB">
        <w:rPr>
          <w:rFonts w:ascii="David" w:hAnsi="David" w:cs="David" w:hint="cs"/>
          <w:sz w:val="24"/>
          <w:szCs w:val="24"/>
          <w:rtl/>
        </w:rPr>
        <w:t>קביעי</w:t>
      </w:r>
      <w:proofErr w:type="spellEnd"/>
      <w:r w:rsidR="005614EB">
        <w:rPr>
          <w:rFonts w:ascii="David" w:hAnsi="David" w:cs="David" w:hint="cs"/>
          <w:sz w:val="24"/>
          <w:szCs w:val="24"/>
          <w:rtl/>
        </w:rPr>
        <w:t xml:space="preserve">, שאני מטה הואיל ולגבה עשוי', </w:t>
      </w:r>
      <w:proofErr w:type="spellStart"/>
      <w:r w:rsidR="005614EB">
        <w:rPr>
          <w:rFonts w:ascii="David" w:hAnsi="David" w:cs="David" w:hint="cs"/>
          <w:sz w:val="24"/>
          <w:szCs w:val="24"/>
          <w:rtl/>
        </w:rPr>
        <w:t>דאע"ג</w:t>
      </w:r>
      <w:proofErr w:type="spellEnd"/>
      <w:r w:rsidR="005614EB">
        <w:rPr>
          <w:rFonts w:ascii="David" w:hAnsi="David" w:cs="David" w:hint="cs"/>
          <w:sz w:val="24"/>
          <w:szCs w:val="24"/>
          <w:rtl/>
        </w:rPr>
        <w:t xml:space="preserve"> </w:t>
      </w:r>
      <w:proofErr w:type="spellStart"/>
      <w:r w:rsidR="005614EB">
        <w:rPr>
          <w:rFonts w:ascii="David" w:hAnsi="David" w:cs="David" w:hint="cs"/>
          <w:sz w:val="24"/>
          <w:szCs w:val="24"/>
          <w:rtl/>
        </w:rPr>
        <w:t>דקביעא</w:t>
      </w:r>
      <w:proofErr w:type="spellEnd"/>
      <w:r w:rsidR="005614EB">
        <w:rPr>
          <w:rFonts w:ascii="David" w:hAnsi="David" w:cs="David" w:hint="cs"/>
          <w:sz w:val="24"/>
          <w:szCs w:val="24"/>
          <w:rtl/>
        </w:rPr>
        <w:t xml:space="preserve"> </w:t>
      </w:r>
      <w:proofErr w:type="spellStart"/>
      <w:r w:rsidR="005614EB">
        <w:rPr>
          <w:rFonts w:ascii="David" w:hAnsi="David" w:cs="David" w:hint="cs"/>
          <w:sz w:val="24"/>
          <w:szCs w:val="24"/>
          <w:rtl/>
        </w:rPr>
        <w:t>אהני</w:t>
      </w:r>
      <w:proofErr w:type="spellEnd"/>
      <w:r w:rsidR="005614EB">
        <w:rPr>
          <w:rFonts w:ascii="David" w:hAnsi="David" w:cs="David" w:hint="cs"/>
          <w:sz w:val="24"/>
          <w:szCs w:val="24"/>
          <w:rtl/>
        </w:rPr>
        <w:t xml:space="preserve"> לן </w:t>
      </w:r>
      <w:proofErr w:type="spellStart"/>
      <w:r w:rsidR="005614EB">
        <w:rPr>
          <w:rFonts w:ascii="David" w:hAnsi="David" w:cs="David" w:hint="cs"/>
          <w:sz w:val="24"/>
          <w:szCs w:val="24"/>
          <w:rtl/>
        </w:rPr>
        <w:t>מיהת</w:t>
      </w:r>
      <w:proofErr w:type="spellEnd"/>
      <w:r w:rsidR="005614EB">
        <w:rPr>
          <w:rFonts w:ascii="David" w:hAnsi="David" w:cs="David" w:hint="cs"/>
          <w:sz w:val="24"/>
          <w:szCs w:val="24"/>
          <w:rtl/>
        </w:rPr>
        <w:t xml:space="preserve"> הואיל ולגבה עשוי', דאי לית בה עשרה </w:t>
      </w:r>
      <w:r w:rsidR="005614EB" w:rsidRPr="00D44DB0">
        <w:rPr>
          <w:rFonts w:ascii="David" w:hAnsi="David" w:cs="David" w:hint="cs"/>
          <w:b/>
          <w:bCs/>
          <w:sz w:val="24"/>
          <w:szCs w:val="24"/>
          <w:rtl/>
        </w:rPr>
        <w:t>אהל עראי</w:t>
      </w:r>
      <w:r w:rsidR="005614EB">
        <w:rPr>
          <w:rFonts w:ascii="David" w:hAnsi="David" w:cs="David" w:hint="cs"/>
          <w:sz w:val="24"/>
          <w:szCs w:val="24"/>
          <w:rtl/>
        </w:rPr>
        <w:t xml:space="preserve"> </w:t>
      </w:r>
      <w:proofErr w:type="spellStart"/>
      <w:r w:rsidR="005614EB" w:rsidRPr="00D44DB0">
        <w:rPr>
          <w:rFonts w:ascii="David" w:hAnsi="David" w:cs="David" w:hint="cs"/>
          <w:b/>
          <w:bCs/>
          <w:sz w:val="24"/>
          <w:szCs w:val="24"/>
          <w:rtl/>
        </w:rPr>
        <w:t>חשבינן</w:t>
      </w:r>
      <w:proofErr w:type="spellEnd"/>
      <w:r w:rsidR="005614EB" w:rsidRPr="00D44DB0">
        <w:rPr>
          <w:rFonts w:ascii="David" w:hAnsi="David" w:cs="David" w:hint="cs"/>
          <w:b/>
          <w:bCs/>
          <w:sz w:val="24"/>
          <w:szCs w:val="24"/>
          <w:rtl/>
        </w:rPr>
        <w:t xml:space="preserve"> </w:t>
      </w:r>
      <w:r w:rsidR="005614EB">
        <w:rPr>
          <w:rFonts w:ascii="David" w:hAnsi="David" w:cs="David" w:hint="cs"/>
          <w:sz w:val="24"/>
          <w:szCs w:val="24"/>
          <w:rtl/>
        </w:rPr>
        <w:t xml:space="preserve">לה ולא </w:t>
      </w:r>
      <w:proofErr w:type="spellStart"/>
      <w:r w:rsidR="005614EB">
        <w:rPr>
          <w:rFonts w:ascii="David" w:hAnsi="David" w:cs="David" w:hint="cs"/>
          <w:sz w:val="24"/>
          <w:szCs w:val="24"/>
          <w:rtl/>
        </w:rPr>
        <w:t>מבטלא</w:t>
      </w:r>
      <w:proofErr w:type="spellEnd"/>
      <w:r w:rsidR="005614EB">
        <w:rPr>
          <w:rFonts w:ascii="David" w:hAnsi="David" w:cs="David" w:hint="cs"/>
          <w:sz w:val="24"/>
          <w:szCs w:val="24"/>
          <w:rtl/>
        </w:rPr>
        <w:t xml:space="preserve"> לסוכה" </w:t>
      </w:r>
      <w:proofErr w:type="spellStart"/>
      <w:r w:rsidR="005614EB" w:rsidRPr="005614EB">
        <w:rPr>
          <w:rFonts w:ascii="David" w:hAnsi="David" w:cs="David" w:hint="cs"/>
          <w:b/>
          <w:bCs/>
          <w:sz w:val="24"/>
          <w:szCs w:val="24"/>
          <w:rtl/>
        </w:rPr>
        <w:t>וצ"ב</w:t>
      </w:r>
      <w:proofErr w:type="spellEnd"/>
      <w:r w:rsidR="005614EB" w:rsidRPr="005614EB">
        <w:rPr>
          <w:rFonts w:ascii="David" w:hAnsi="David" w:cs="David" w:hint="cs"/>
          <w:b/>
          <w:bCs/>
          <w:sz w:val="24"/>
          <w:szCs w:val="24"/>
          <w:rtl/>
        </w:rPr>
        <w:t>,</w:t>
      </w:r>
      <w:r w:rsidR="005614EB">
        <w:rPr>
          <w:rFonts w:ascii="David" w:hAnsi="David" w:cs="David" w:hint="cs"/>
          <w:sz w:val="24"/>
          <w:szCs w:val="24"/>
          <w:rtl/>
        </w:rPr>
        <w:t xml:space="preserve"> דהרי לפי ת"ק וגם </w:t>
      </w:r>
      <w:proofErr w:type="spellStart"/>
      <w:r w:rsidR="005614EB">
        <w:rPr>
          <w:rFonts w:ascii="David" w:hAnsi="David" w:cs="David" w:hint="cs"/>
          <w:sz w:val="24"/>
          <w:szCs w:val="24"/>
          <w:rtl/>
        </w:rPr>
        <w:t>ר"ש</w:t>
      </w:r>
      <w:proofErr w:type="spellEnd"/>
      <w:r w:rsidR="005614EB">
        <w:rPr>
          <w:rFonts w:ascii="David" w:hAnsi="David" w:cs="David" w:hint="cs"/>
          <w:sz w:val="24"/>
          <w:szCs w:val="24"/>
          <w:rtl/>
        </w:rPr>
        <w:t xml:space="preserve"> אהל עראי מבטל. ולכאורה כוונת </w:t>
      </w:r>
      <w:proofErr w:type="spellStart"/>
      <w:r w:rsidR="005614EB" w:rsidRPr="00952AEE">
        <w:rPr>
          <w:rFonts w:ascii="David" w:hAnsi="David" w:cs="David" w:hint="cs"/>
          <w:b/>
          <w:bCs/>
          <w:sz w:val="24"/>
          <w:szCs w:val="24"/>
          <w:rtl/>
        </w:rPr>
        <w:t>הרא"ה</w:t>
      </w:r>
      <w:proofErr w:type="spellEnd"/>
      <w:r w:rsidR="005614EB">
        <w:rPr>
          <w:rFonts w:ascii="David" w:hAnsi="David" w:cs="David" w:hint="cs"/>
          <w:sz w:val="24"/>
          <w:szCs w:val="24"/>
          <w:rtl/>
        </w:rPr>
        <w:t xml:space="preserve"> הוא </w:t>
      </w:r>
      <w:proofErr w:type="spellStart"/>
      <w:r w:rsidR="005614EB">
        <w:rPr>
          <w:rFonts w:ascii="David" w:hAnsi="David" w:cs="David" w:hint="cs"/>
          <w:sz w:val="24"/>
          <w:szCs w:val="24"/>
          <w:rtl/>
        </w:rPr>
        <w:t>דאם</w:t>
      </w:r>
      <w:proofErr w:type="spellEnd"/>
      <w:r w:rsidR="005614EB">
        <w:rPr>
          <w:rFonts w:ascii="David" w:hAnsi="David" w:cs="David" w:hint="cs"/>
          <w:sz w:val="24"/>
          <w:szCs w:val="24"/>
          <w:rtl/>
        </w:rPr>
        <w:t xml:space="preserve"> אין גובה י' </w:t>
      </w:r>
      <w:r w:rsidR="00952AEE">
        <w:rPr>
          <w:rFonts w:ascii="David" w:hAnsi="David" w:cs="David" w:hint="cs"/>
          <w:sz w:val="24"/>
          <w:szCs w:val="24"/>
          <w:rtl/>
        </w:rPr>
        <w:t>אז הואיל ולגבה עשוי' אין לו חשיבות של אהל עראי כמו הסוכה שהיא עראי.</w:t>
      </w:r>
      <w:r w:rsidR="005614EB">
        <w:rPr>
          <w:rFonts w:ascii="David" w:hAnsi="David" w:cs="David" w:hint="cs"/>
          <w:sz w:val="24"/>
          <w:szCs w:val="24"/>
          <w:rtl/>
        </w:rPr>
        <w:t xml:space="preserve"> </w:t>
      </w:r>
      <w:r w:rsidR="00D44DB0">
        <w:rPr>
          <w:rFonts w:ascii="David" w:hAnsi="David" w:cs="David" w:hint="cs"/>
          <w:sz w:val="24"/>
          <w:szCs w:val="24"/>
          <w:rtl/>
        </w:rPr>
        <w:t xml:space="preserve">אך </w:t>
      </w:r>
      <w:r w:rsidR="00D44DB0" w:rsidRPr="00D44DB0">
        <w:rPr>
          <w:rFonts w:ascii="David" w:hAnsi="David" w:cs="David" w:hint="cs"/>
          <w:b/>
          <w:bCs/>
          <w:sz w:val="24"/>
          <w:szCs w:val="24"/>
          <w:rtl/>
        </w:rPr>
        <w:t xml:space="preserve">המאירי </w:t>
      </w:r>
      <w:r w:rsidR="00D44DB0">
        <w:rPr>
          <w:rFonts w:ascii="David" w:hAnsi="David" w:cs="David" w:hint="cs"/>
          <w:sz w:val="24"/>
          <w:szCs w:val="24"/>
          <w:rtl/>
        </w:rPr>
        <w:t xml:space="preserve">כ' וז"ל "שאני מטה הואיל ולגבה עשוי' ולא לתחתי' </w:t>
      </w:r>
      <w:r w:rsidR="00AD2D57">
        <w:rPr>
          <w:rFonts w:ascii="David" w:hAnsi="David" w:cs="David" w:hint="cs"/>
          <w:sz w:val="24"/>
          <w:szCs w:val="24"/>
          <w:rtl/>
        </w:rPr>
        <w:t xml:space="preserve">אין קביעותה מפקיעתה מתורת עראי הואיל ואינה גבוה י' </w:t>
      </w:r>
      <w:proofErr w:type="spellStart"/>
      <w:r w:rsidR="00AD2D57">
        <w:rPr>
          <w:rFonts w:ascii="David" w:hAnsi="David" w:cs="David" w:hint="cs"/>
          <w:sz w:val="24"/>
          <w:szCs w:val="24"/>
          <w:rtl/>
        </w:rPr>
        <w:t>וכו</w:t>
      </w:r>
      <w:proofErr w:type="spellEnd"/>
      <w:r w:rsidR="00AD2D57">
        <w:rPr>
          <w:rFonts w:ascii="David" w:hAnsi="David" w:cs="David" w:hint="cs"/>
          <w:sz w:val="24"/>
          <w:szCs w:val="24"/>
          <w:rtl/>
        </w:rPr>
        <w:t xml:space="preserve">'." לכאורה כוונתו שיש לה תורת עראי בלי תורת אהל כלל בגלל זה. </w:t>
      </w:r>
      <w:r w:rsidR="00952AEE">
        <w:rPr>
          <w:rFonts w:ascii="David" w:hAnsi="David" w:cs="David" w:hint="cs"/>
          <w:sz w:val="24"/>
          <w:szCs w:val="24"/>
          <w:rtl/>
        </w:rPr>
        <w:t xml:space="preserve">ויתכן דגם אם לא הי' נחשב אהל כלל מטעם </w:t>
      </w:r>
      <w:proofErr w:type="spellStart"/>
      <w:r w:rsidR="00952AEE">
        <w:rPr>
          <w:rFonts w:ascii="David" w:hAnsi="David" w:cs="David" w:hint="cs"/>
          <w:sz w:val="24"/>
          <w:szCs w:val="24"/>
          <w:rtl/>
        </w:rPr>
        <w:t>דלגבה</w:t>
      </w:r>
      <w:proofErr w:type="spellEnd"/>
      <w:r w:rsidR="00952AEE">
        <w:rPr>
          <w:rFonts w:ascii="David" w:hAnsi="David" w:cs="David" w:hint="cs"/>
          <w:sz w:val="24"/>
          <w:szCs w:val="24"/>
          <w:rtl/>
        </w:rPr>
        <w:t xml:space="preserve"> עשוי', מ"מ </w:t>
      </w:r>
      <w:proofErr w:type="spellStart"/>
      <w:r w:rsidR="00952AEE">
        <w:rPr>
          <w:rFonts w:ascii="David" w:hAnsi="David" w:cs="David" w:hint="cs"/>
          <w:sz w:val="24"/>
          <w:szCs w:val="24"/>
          <w:rtl/>
        </w:rPr>
        <w:t>היכא</w:t>
      </w:r>
      <w:proofErr w:type="spellEnd"/>
      <w:r w:rsidR="00952AEE">
        <w:rPr>
          <w:rFonts w:ascii="David" w:hAnsi="David" w:cs="David" w:hint="cs"/>
          <w:sz w:val="24"/>
          <w:szCs w:val="24"/>
          <w:rtl/>
        </w:rPr>
        <w:t xml:space="preserve"> שיש גובה י' </w:t>
      </w:r>
      <w:proofErr w:type="spellStart"/>
      <w:r w:rsidR="00952AEE" w:rsidRPr="00952AEE">
        <w:rPr>
          <w:rFonts w:ascii="David" w:hAnsi="David" w:cs="David" w:hint="cs"/>
          <w:b/>
          <w:bCs/>
          <w:sz w:val="24"/>
          <w:szCs w:val="24"/>
          <w:rtl/>
        </w:rPr>
        <w:t>דחזי</w:t>
      </w:r>
      <w:proofErr w:type="spellEnd"/>
      <w:r w:rsidR="00952AEE" w:rsidRPr="00952AEE">
        <w:rPr>
          <w:rFonts w:ascii="David" w:hAnsi="David" w:cs="David" w:hint="cs"/>
          <w:b/>
          <w:bCs/>
          <w:sz w:val="24"/>
          <w:szCs w:val="24"/>
          <w:rtl/>
        </w:rPr>
        <w:t xml:space="preserve"> לדירה</w:t>
      </w:r>
      <w:r w:rsidR="00952AEE">
        <w:rPr>
          <w:rFonts w:ascii="David" w:hAnsi="David" w:cs="David" w:hint="cs"/>
          <w:sz w:val="24"/>
          <w:szCs w:val="24"/>
          <w:rtl/>
        </w:rPr>
        <w:t xml:space="preserve"> זה </w:t>
      </w:r>
      <w:proofErr w:type="spellStart"/>
      <w:r w:rsidR="00952AEE">
        <w:rPr>
          <w:rFonts w:ascii="David" w:hAnsi="David" w:cs="David" w:hint="cs"/>
          <w:sz w:val="24"/>
          <w:szCs w:val="24"/>
          <w:rtl/>
        </w:rPr>
        <w:t>סברא</w:t>
      </w:r>
      <w:proofErr w:type="spellEnd"/>
      <w:r w:rsidR="00952AEE">
        <w:rPr>
          <w:rFonts w:ascii="David" w:hAnsi="David" w:cs="David" w:hint="cs"/>
          <w:sz w:val="24"/>
          <w:szCs w:val="24"/>
          <w:rtl/>
        </w:rPr>
        <w:t xml:space="preserve"> שיחשב אהל, דהיינו שנתייחס למטה כאהל למרות שעשוי לגבו הואיל וראוי לדירה תחתיו. ועי' </w:t>
      </w:r>
      <w:r w:rsidR="00952AEE" w:rsidRPr="00952AEE">
        <w:rPr>
          <w:rFonts w:ascii="David" w:hAnsi="David" w:cs="David" w:hint="cs"/>
          <w:b/>
          <w:bCs/>
          <w:sz w:val="24"/>
          <w:szCs w:val="24"/>
          <w:rtl/>
        </w:rPr>
        <w:t xml:space="preserve">בחי' </w:t>
      </w:r>
      <w:proofErr w:type="spellStart"/>
      <w:r w:rsidR="00952AEE" w:rsidRPr="00952AEE">
        <w:rPr>
          <w:rFonts w:ascii="David" w:hAnsi="David" w:cs="David" w:hint="cs"/>
          <w:b/>
          <w:bCs/>
          <w:sz w:val="24"/>
          <w:szCs w:val="24"/>
          <w:rtl/>
        </w:rPr>
        <w:t>הרא"ה</w:t>
      </w:r>
      <w:proofErr w:type="spellEnd"/>
      <w:r w:rsidR="00952AEE">
        <w:rPr>
          <w:rFonts w:ascii="David" w:hAnsi="David" w:cs="David" w:hint="cs"/>
          <w:sz w:val="24"/>
          <w:szCs w:val="24"/>
          <w:rtl/>
        </w:rPr>
        <w:t xml:space="preserve"> לעיל (דף י:) במטה עשרה שכ' וז"ל "</w:t>
      </w:r>
      <w:proofErr w:type="spellStart"/>
      <w:r w:rsidR="00952AEE" w:rsidRPr="00D80231">
        <w:rPr>
          <w:rFonts w:ascii="David" w:hAnsi="David" w:cs="David" w:hint="cs"/>
          <w:b/>
          <w:bCs/>
          <w:sz w:val="24"/>
          <w:szCs w:val="24"/>
          <w:rtl/>
        </w:rPr>
        <w:t>דחשיבא</w:t>
      </w:r>
      <w:proofErr w:type="spellEnd"/>
      <w:r w:rsidR="00952AEE" w:rsidRPr="00D80231">
        <w:rPr>
          <w:rFonts w:ascii="David" w:hAnsi="David" w:cs="David" w:hint="cs"/>
          <w:b/>
          <w:bCs/>
          <w:sz w:val="24"/>
          <w:szCs w:val="24"/>
          <w:rtl/>
        </w:rPr>
        <w:t xml:space="preserve"> דירה</w:t>
      </w:r>
      <w:r w:rsidR="00952AEE">
        <w:rPr>
          <w:rFonts w:ascii="David" w:hAnsi="David" w:cs="David" w:hint="cs"/>
          <w:sz w:val="24"/>
          <w:szCs w:val="24"/>
          <w:rtl/>
        </w:rPr>
        <w:t xml:space="preserve"> כיון </w:t>
      </w:r>
      <w:proofErr w:type="spellStart"/>
      <w:r w:rsidR="00952AEE">
        <w:rPr>
          <w:rFonts w:ascii="David" w:hAnsi="David" w:cs="David" w:hint="cs"/>
          <w:sz w:val="24"/>
          <w:szCs w:val="24"/>
          <w:rtl/>
        </w:rPr>
        <w:t>דגבוהה</w:t>
      </w:r>
      <w:proofErr w:type="spellEnd"/>
      <w:r w:rsidR="00952AEE">
        <w:rPr>
          <w:rFonts w:ascii="David" w:hAnsi="David" w:cs="David" w:hint="cs"/>
          <w:sz w:val="24"/>
          <w:szCs w:val="24"/>
          <w:rtl/>
        </w:rPr>
        <w:t xml:space="preserve"> עשרה".</w:t>
      </w:r>
      <w:r w:rsidR="00D80231">
        <w:rPr>
          <w:rFonts w:ascii="David" w:hAnsi="David" w:cs="David" w:hint="cs"/>
          <w:sz w:val="24"/>
          <w:szCs w:val="24"/>
          <w:rtl/>
        </w:rPr>
        <w:t xml:space="preserve"> </w:t>
      </w:r>
      <w:proofErr w:type="spellStart"/>
      <w:r w:rsidR="00D80231" w:rsidRPr="00D80231">
        <w:rPr>
          <w:rFonts w:ascii="David" w:hAnsi="David" w:cs="David" w:hint="cs"/>
          <w:b/>
          <w:bCs/>
          <w:sz w:val="24"/>
          <w:szCs w:val="24"/>
          <w:rtl/>
        </w:rPr>
        <w:t>וצ"ב</w:t>
      </w:r>
      <w:proofErr w:type="spellEnd"/>
      <w:r w:rsidR="00D80231" w:rsidRPr="00D80231">
        <w:rPr>
          <w:rFonts w:ascii="David" w:hAnsi="David" w:cs="David" w:hint="cs"/>
          <w:b/>
          <w:bCs/>
          <w:sz w:val="24"/>
          <w:szCs w:val="24"/>
          <w:rtl/>
        </w:rPr>
        <w:t>,</w:t>
      </w:r>
      <w:r w:rsidR="00D80231">
        <w:rPr>
          <w:rFonts w:ascii="David" w:hAnsi="David" w:cs="David" w:hint="cs"/>
          <w:sz w:val="24"/>
          <w:szCs w:val="24"/>
          <w:rtl/>
        </w:rPr>
        <w:t xml:space="preserve"> דהרי מדין אהל </w:t>
      </w:r>
      <w:proofErr w:type="spellStart"/>
      <w:r w:rsidR="00D80231">
        <w:rPr>
          <w:rFonts w:ascii="David" w:hAnsi="David" w:cs="David" w:hint="cs"/>
          <w:sz w:val="24"/>
          <w:szCs w:val="24"/>
          <w:rtl/>
        </w:rPr>
        <w:t>דיינינן</w:t>
      </w:r>
      <w:proofErr w:type="spellEnd"/>
      <w:r w:rsidR="00D80231">
        <w:rPr>
          <w:rFonts w:ascii="David" w:hAnsi="David" w:cs="David" w:hint="cs"/>
          <w:sz w:val="24"/>
          <w:szCs w:val="24"/>
          <w:rtl/>
        </w:rPr>
        <w:t xml:space="preserve">, ומה </w:t>
      </w:r>
      <w:proofErr w:type="spellStart"/>
      <w:r w:rsidR="00D80231">
        <w:rPr>
          <w:rFonts w:ascii="David" w:hAnsi="David" w:cs="David" w:hint="cs"/>
          <w:sz w:val="24"/>
          <w:szCs w:val="24"/>
          <w:rtl/>
        </w:rPr>
        <w:t>שייטא</w:t>
      </w:r>
      <w:proofErr w:type="spellEnd"/>
      <w:r w:rsidR="00D80231">
        <w:rPr>
          <w:rFonts w:ascii="David" w:hAnsi="David" w:cs="David" w:hint="cs"/>
          <w:sz w:val="24"/>
          <w:szCs w:val="24"/>
          <w:rtl/>
        </w:rPr>
        <w:t xml:space="preserve"> של דירה בזה. </w:t>
      </w:r>
      <w:r w:rsidR="00D80231" w:rsidRPr="009315D7">
        <w:rPr>
          <w:rFonts w:ascii="David" w:hAnsi="David" w:cs="David" w:hint="cs"/>
          <w:b/>
          <w:bCs/>
          <w:sz w:val="24"/>
          <w:szCs w:val="24"/>
          <w:rtl/>
        </w:rPr>
        <w:t>ולפי הנ"ל</w:t>
      </w:r>
      <w:r w:rsidR="00D80231">
        <w:rPr>
          <w:rFonts w:ascii="David" w:hAnsi="David" w:cs="David" w:hint="cs"/>
          <w:sz w:val="24"/>
          <w:szCs w:val="24"/>
          <w:rtl/>
        </w:rPr>
        <w:t xml:space="preserve"> מובן היטב דרק מה שראוי לדירה היא סיבה להחשיבו אהל אע"ג שעשוי לגבו. ועדיין </w:t>
      </w:r>
      <w:r w:rsidR="00D80231" w:rsidRPr="00D80231">
        <w:rPr>
          <w:rFonts w:ascii="David" w:hAnsi="David" w:cs="David" w:hint="cs"/>
          <w:b/>
          <w:bCs/>
          <w:sz w:val="24"/>
          <w:szCs w:val="24"/>
          <w:rtl/>
        </w:rPr>
        <w:t>צ"ב</w:t>
      </w:r>
      <w:r w:rsidR="00D80231">
        <w:rPr>
          <w:rFonts w:ascii="David" w:hAnsi="David" w:cs="David" w:hint="cs"/>
          <w:sz w:val="24"/>
          <w:szCs w:val="24"/>
          <w:rtl/>
        </w:rPr>
        <w:t xml:space="preserve"> קצת, הואיל ולא הוזכר טעם עשוי לגבו במטה בשלב זה </w:t>
      </w:r>
      <w:proofErr w:type="spellStart"/>
      <w:r w:rsidR="00D80231">
        <w:rPr>
          <w:rFonts w:ascii="David" w:hAnsi="David" w:cs="David" w:hint="cs"/>
          <w:sz w:val="24"/>
          <w:szCs w:val="24"/>
          <w:rtl/>
        </w:rPr>
        <w:t>בגמ</w:t>
      </w:r>
      <w:proofErr w:type="spellEnd"/>
      <w:r w:rsidR="00D80231">
        <w:rPr>
          <w:rFonts w:ascii="David" w:hAnsi="David" w:cs="David" w:hint="cs"/>
          <w:sz w:val="24"/>
          <w:szCs w:val="24"/>
          <w:rtl/>
        </w:rPr>
        <w:t xml:space="preserve">'. ואכן </w:t>
      </w:r>
      <w:r w:rsidR="002D1072">
        <w:rPr>
          <w:rFonts w:ascii="David" w:hAnsi="David" w:cs="David" w:hint="cs"/>
          <w:sz w:val="24"/>
          <w:szCs w:val="24"/>
          <w:rtl/>
        </w:rPr>
        <w:t xml:space="preserve">(דף יא.) הזכיר גמ' טעם לגבה עשוי' במטה לפי ר' יהודה, </w:t>
      </w:r>
      <w:proofErr w:type="spellStart"/>
      <w:r w:rsidR="00D80231" w:rsidRPr="00D80231">
        <w:rPr>
          <w:rFonts w:ascii="David" w:hAnsi="David" w:cs="David" w:hint="cs"/>
          <w:b/>
          <w:bCs/>
          <w:sz w:val="24"/>
          <w:szCs w:val="24"/>
          <w:rtl/>
        </w:rPr>
        <w:t>ופרש"י</w:t>
      </w:r>
      <w:proofErr w:type="spellEnd"/>
      <w:r w:rsidR="00D80231">
        <w:rPr>
          <w:rFonts w:ascii="David" w:hAnsi="David" w:cs="David" w:hint="cs"/>
          <w:sz w:val="24"/>
          <w:szCs w:val="24"/>
          <w:rtl/>
        </w:rPr>
        <w:t xml:space="preserve"> (ד"ה </w:t>
      </w:r>
      <w:proofErr w:type="spellStart"/>
      <w:r w:rsidR="00D80231">
        <w:rPr>
          <w:rFonts w:ascii="David" w:hAnsi="David" w:cs="David" w:hint="cs"/>
          <w:sz w:val="24"/>
          <w:szCs w:val="24"/>
          <w:rtl/>
        </w:rPr>
        <w:t>דלגבה</w:t>
      </w:r>
      <w:proofErr w:type="spellEnd"/>
      <w:r w:rsidR="00D80231">
        <w:rPr>
          <w:rFonts w:ascii="David" w:hAnsi="David" w:cs="David" w:hint="cs"/>
          <w:sz w:val="24"/>
          <w:szCs w:val="24"/>
          <w:rtl/>
        </w:rPr>
        <w:t xml:space="preserve">) </w:t>
      </w:r>
      <w:proofErr w:type="spellStart"/>
      <w:r w:rsidR="002D1072">
        <w:rPr>
          <w:rFonts w:ascii="David" w:hAnsi="David" w:cs="David" w:hint="cs"/>
          <w:sz w:val="24"/>
          <w:szCs w:val="24"/>
          <w:rtl/>
        </w:rPr>
        <w:t>דבמטה</w:t>
      </w:r>
      <w:proofErr w:type="spellEnd"/>
      <w:r w:rsidR="002D1072">
        <w:rPr>
          <w:rFonts w:ascii="David" w:hAnsi="David" w:cs="David" w:hint="cs"/>
          <w:sz w:val="24"/>
          <w:szCs w:val="24"/>
          <w:rtl/>
        </w:rPr>
        <w:t xml:space="preserve"> </w:t>
      </w:r>
      <w:proofErr w:type="spellStart"/>
      <w:r w:rsidR="002D1072">
        <w:rPr>
          <w:rFonts w:ascii="David" w:hAnsi="David" w:cs="David" w:hint="cs"/>
          <w:sz w:val="24"/>
          <w:szCs w:val="24"/>
          <w:rtl/>
        </w:rPr>
        <w:t>דלגבה</w:t>
      </w:r>
      <w:proofErr w:type="spellEnd"/>
      <w:r w:rsidR="002D1072">
        <w:rPr>
          <w:rFonts w:ascii="David" w:hAnsi="David" w:cs="David" w:hint="cs"/>
          <w:sz w:val="24"/>
          <w:szCs w:val="24"/>
          <w:rtl/>
        </w:rPr>
        <w:t xml:space="preserve"> עשוי' לאו משום עראי הוא</w:t>
      </w:r>
      <w:r w:rsidR="00D80231">
        <w:rPr>
          <w:rFonts w:ascii="David" w:hAnsi="David" w:cs="David" w:hint="cs"/>
          <w:sz w:val="24"/>
          <w:szCs w:val="24"/>
          <w:rtl/>
        </w:rPr>
        <w:t xml:space="preserve"> אלא משום דלא </w:t>
      </w:r>
      <w:proofErr w:type="spellStart"/>
      <w:r w:rsidR="00D80231">
        <w:rPr>
          <w:rFonts w:ascii="David" w:hAnsi="David" w:cs="David" w:hint="cs"/>
          <w:sz w:val="24"/>
          <w:szCs w:val="24"/>
          <w:rtl/>
        </w:rPr>
        <w:t>חשיבא</w:t>
      </w:r>
      <w:proofErr w:type="spellEnd"/>
      <w:r w:rsidR="00D80231">
        <w:rPr>
          <w:rFonts w:ascii="David" w:hAnsi="David" w:cs="David" w:hint="cs"/>
          <w:sz w:val="24"/>
          <w:szCs w:val="24"/>
          <w:rtl/>
        </w:rPr>
        <w:t xml:space="preserve"> אהל כלל. </w:t>
      </w:r>
      <w:r w:rsidR="009315D7">
        <w:rPr>
          <w:rFonts w:ascii="David" w:hAnsi="David" w:cs="David" w:hint="cs"/>
          <w:sz w:val="24"/>
          <w:szCs w:val="24"/>
          <w:rtl/>
        </w:rPr>
        <w:t xml:space="preserve">והנה </w:t>
      </w:r>
      <w:r w:rsidR="009315D7" w:rsidRPr="009315D7">
        <w:rPr>
          <w:rFonts w:ascii="David" w:hAnsi="David" w:cs="David" w:hint="cs"/>
          <w:b/>
          <w:bCs/>
          <w:sz w:val="24"/>
          <w:szCs w:val="24"/>
          <w:rtl/>
        </w:rPr>
        <w:t>במ"ב</w:t>
      </w:r>
      <w:r w:rsidR="009315D7">
        <w:rPr>
          <w:rFonts w:ascii="David" w:hAnsi="David" w:cs="David" w:hint="cs"/>
          <w:sz w:val="24"/>
          <w:szCs w:val="24"/>
          <w:rtl/>
        </w:rPr>
        <w:t xml:space="preserve"> (סי' תרכז </w:t>
      </w:r>
      <w:proofErr w:type="spellStart"/>
      <w:r w:rsidR="009315D7">
        <w:rPr>
          <w:rFonts w:ascii="David" w:hAnsi="David" w:cs="David" w:hint="cs"/>
          <w:sz w:val="24"/>
          <w:szCs w:val="24"/>
          <w:rtl/>
        </w:rPr>
        <w:t>ס"ק</w:t>
      </w:r>
      <w:proofErr w:type="spellEnd"/>
      <w:r w:rsidR="009315D7">
        <w:rPr>
          <w:rFonts w:ascii="David" w:hAnsi="David" w:cs="David" w:hint="cs"/>
          <w:sz w:val="24"/>
          <w:szCs w:val="24"/>
          <w:rtl/>
        </w:rPr>
        <w:t xml:space="preserve"> ג) כ' דבעי במטה שיעור י' טפחים מן הארץ עד תחתית המטה </w:t>
      </w:r>
      <w:proofErr w:type="spellStart"/>
      <w:r w:rsidR="009315D7">
        <w:rPr>
          <w:rFonts w:ascii="David" w:hAnsi="David" w:cs="David" w:hint="cs"/>
          <w:sz w:val="24"/>
          <w:szCs w:val="24"/>
          <w:rtl/>
        </w:rPr>
        <w:t>דע"י</w:t>
      </w:r>
      <w:proofErr w:type="spellEnd"/>
      <w:r w:rsidR="009315D7">
        <w:rPr>
          <w:rFonts w:ascii="David" w:hAnsi="David" w:cs="David" w:hint="cs"/>
          <w:sz w:val="24"/>
          <w:szCs w:val="24"/>
          <w:rtl/>
        </w:rPr>
        <w:t xml:space="preserve"> שיש תחת המטה אויר י' טפחים </w:t>
      </w:r>
      <w:proofErr w:type="spellStart"/>
      <w:r w:rsidR="009315D7">
        <w:rPr>
          <w:rFonts w:ascii="David" w:hAnsi="David" w:cs="David" w:hint="cs"/>
          <w:sz w:val="24"/>
          <w:szCs w:val="24"/>
          <w:rtl/>
        </w:rPr>
        <w:t>חשיב</w:t>
      </w:r>
      <w:proofErr w:type="spellEnd"/>
      <w:r w:rsidR="009315D7">
        <w:rPr>
          <w:rFonts w:ascii="David" w:hAnsi="David" w:cs="David" w:hint="cs"/>
          <w:sz w:val="24"/>
          <w:szCs w:val="24"/>
          <w:rtl/>
        </w:rPr>
        <w:t xml:space="preserve"> כאהל ומפסיק בין הסוכה. </w:t>
      </w:r>
      <w:proofErr w:type="spellStart"/>
      <w:r w:rsidR="009315D7" w:rsidRPr="009315D7">
        <w:rPr>
          <w:rFonts w:ascii="David" w:hAnsi="David" w:cs="David" w:hint="cs"/>
          <w:b/>
          <w:bCs/>
          <w:sz w:val="24"/>
          <w:szCs w:val="24"/>
          <w:rtl/>
        </w:rPr>
        <w:t>ובשעה"צ</w:t>
      </w:r>
      <w:proofErr w:type="spellEnd"/>
      <w:r w:rsidR="009315D7">
        <w:rPr>
          <w:rFonts w:ascii="David" w:hAnsi="David" w:cs="David" w:hint="cs"/>
          <w:sz w:val="24"/>
          <w:szCs w:val="24"/>
          <w:rtl/>
        </w:rPr>
        <w:t xml:space="preserve"> (אות ג) הראה מקור </w:t>
      </w:r>
      <w:proofErr w:type="spellStart"/>
      <w:r w:rsidR="009315D7" w:rsidRPr="009315D7">
        <w:rPr>
          <w:rFonts w:ascii="David" w:hAnsi="David" w:cs="David" w:hint="cs"/>
          <w:b/>
          <w:bCs/>
          <w:sz w:val="24"/>
          <w:szCs w:val="24"/>
          <w:rtl/>
        </w:rPr>
        <w:t>מהפרמ"ג</w:t>
      </w:r>
      <w:proofErr w:type="spellEnd"/>
      <w:r w:rsidR="009315D7" w:rsidRPr="009315D7">
        <w:rPr>
          <w:rFonts w:ascii="David" w:hAnsi="David" w:cs="David" w:hint="cs"/>
          <w:b/>
          <w:bCs/>
          <w:sz w:val="24"/>
          <w:szCs w:val="24"/>
          <w:rtl/>
        </w:rPr>
        <w:t xml:space="preserve"> ובכורי יעקב.</w:t>
      </w:r>
      <w:r w:rsidR="009315D7">
        <w:rPr>
          <w:rFonts w:ascii="David" w:hAnsi="David" w:cs="David" w:hint="cs"/>
          <w:sz w:val="24"/>
          <w:szCs w:val="24"/>
          <w:rtl/>
        </w:rPr>
        <w:t xml:space="preserve"> ומבאר החפץ חיים הטעם משום </w:t>
      </w:r>
      <w:proofErr w:type="spellStart"/>
      <w:r w:rsidR="009315D7">
        <w:rPr>
          <w:rFonts w:ascii="David" w:hAnsi="David" w:cs="David" w:hint="cs"/>
          <w:sz w:val="24"/>
          <w:szCs w:val="24"/>
          <w:rtl/>
        </w:rPr>
        <w:t>דכמו</w:t>
      </w:r>
      <w:proofErr w:type="spellEnd"/>
      <w:r w:rsidR="009315D7">
        <w:rPr>
          <w:rFonts w:ascii="David" w:hAnsi="David" w:cs="David" w:hint="cs"/>
          <w:sz w:val="24"/>
          <w:szCs w:val="24"/>
          <w:rtl/>
        </w:rPr>
        <w:t xml:space="preserve"> בית שאין תוכו י' </w:t>
      </w:r>
      <w:proofErr w:type="spellStart"/>
      <w:r w:rsidR="009315D7">
        <w:rPr>
          <w:rFonts w:ascii="David" w:hAnsi="David" w:cs="David" w:hint="cs"/>
          <w:sz w:val="24"/>
          <w:szCs w:val="24"/>
          <w:rtl/>
        </w:rPr>
        <w:t>וקרויו</w:t>
      </w:r>
      <w:proofErr w:type="spellEnd"/>
      <w:r w:rsidR="009315D7">
        <w:rPr>
          <w:rFonts w:ascii="David" w:hAnsi="David" w:cs="David" w:hint="cs"/>
          <w:sz w:val="24"/>
          <w:szCs w:val="24"/>
          <w:rtl/>
        </w:rPr>
        <w:t xml:space="preserve"> משלים לי' נחשב תוכו כרמלית ולא רה"י, כמו"כ כאן הואיל ואין המטה חולקת תחתי' רשות לעצמה אין לה חשיבות להפסיק. אך לפי </w:t>
      </w:r>
      <w:proofErr w:type="spellStart"/>
      <w:r w:rsidR="009315D7" w:rsidRPr="009315D7">
        <w:rPr>
          <w:rFonts w:ascii="David" w:hAnsi="David" w:cs="David" w:hint="cs"/>
          <w:b/>
          <w:bCs/>
          <w:sz w:val="24"/>
          <w:szCs w:val="24"/>
          <w:rtl/>
        </w:rPr>
        <w:t>הרא"ה</w:t>
      </w:r>
      <w:proofErr w:type="spellEnd"/>
      <w:r w:rsidR="009315D7">
        <w:rPr>
          <w:rFonts w:ascii="David" w:hAnsi="David" w:cs="David" w:hint="cs"/>
          <w:sz w:val="24"/>
          <w:szCs w:val="24"/>
          <w:rtl/>
        </w:rPr>
        <w:t xml:space="preserve"> דבעי שיעור י' משום ראוי לדירה </w:t>
      </w:r>
      <w:proofErr w:type="spellStart"/>
      <w:r w:rsidR="009315D7">
        <w:rPr>
          <w:rFonts w:ascii="David" w:hAnsi="David" w:cs="David" w:hint="cs"/>
          <w:sz w:val="24"/>
          <w:szCs w:val="24"/>
          <w:rtl/>
        </w:rPr>
        <w:t>י"ל</w:t>
      </w:r>
      <w:proofErr w:type="spellEnd"/>
      <w:r w:rsidR="009315D7">
        <w:rPr>
          <w:rFonts w:ascii="David" w:hAnsi="David" w:cs="David" w:hint="cs"/>
          <w:sz w:val="24"/>
          <w:szCs w:val="24"/>
          <w:rtl/>
        </w:rPr>
        <w:t xml:space="preserve"> בפשיטות דרק באופן שיש י' טפחים עד תחתית הוא ראוי לדירה, </w:t>
      </w:r>
      <w:proofErr w:type="spellStart"/>
      <w:r w:rsidR="009315D7">
        <w:rPr>
          <w:rFonts w:ascii="David" w:hAnsi="David" w:cs="David" w:hint="cs"/>
          <w:sz w:val="24"/>
          <w:szCs w:val="24"/>
          <w:rtl/>
        </w:rPr>
        <w:t>ודו"ק</w:t>
      </w:r>
      <w:proofErr w:type="spellEnd"/>
      <w:r w:rsidR="009315D7">
        <w:rPr>
          <w:rFonts w:ascii="David" w:hAnsi="David" w:cs="David" w:hint="cs"/>
          <w:sz w:val="24"/>
          <w:szCs w:val="24"/>
          <w:rtl/>
        </w:rPr>
        <w:t xml:space="preserve">. </w:t>
      </w:r>
    </w:p>
    <w:p w:rsidR="00C72140" w:rsidRDefault="00C72140" w:rsidP="00D80231">
      <w:pPr>
        <w:pStyle w:val="a3"/>
        <w:numPr>
          <w:ilvl w:val="0"/>
          <w:numId w:val="1"/>
        </w:numPr>
        <w:ind w:left="-1192" w:right="-1276" w:hanging="283"/>
        <w:jc w:val="both"/>
        <w:rPr>
          <w:rFonts w:ascii="David" w:hAnsi="David" w:cs="David"/>
          <w:sz w:val="24"/>
          <w:szCs w:val="24"/>
        </w:rPr>
      </w:pPr>
      <w:proofErr w:type="spellStart"/>
      <w:r>
        <w:rPr>
          <w:rFonts w:ascii="David" w:hAnsi="David" w:cs="David" w:hint="cs"/>
          <w:b/>
          <w:bCs/>
          <w:sz w:val="24"/>
          <w:szCs w:val="24"/>
          <w:rtl/>
        </w:rPr>
        <w:t>תוד"ה</w:t>
      </w:r>
      <w:proofErr w:type="spellEnd"/>
      <w:r>
        <w:rPr>
          <w:rFonts w:ascii="David" w:hAnsi="David" w:cs="David" w:hint="cs"/>
          <w:b/>
          <w:bCs/>
          <w:sz w:val="24"/>
          <w:szCs w:val="24"/>
          <w:rtl/>
        </w:rPr>
        <w:t xml:space="preserve"> ראיתם. </w:t>
      </w:r>
      <w:proofErr w:type="spellStart"/>
      <w:r>
        <w:rPr>
          <w:rFonts w:ascii="David" w:hAnsi="David" w:cs="David" w:hint="cs"/>
          <w:b/>
          <w:bCs/>
          <w:sz w:val="24"/>
          <w:szCs w:val="24"/>
          <w:rtl/>
        </w:rPr>
        <w:t>דהא</w:t>
      </w:r>
      <w:proofErr w:type="spellEnd"/>
      <w:r>
        <w:rPr>
          <w:rFonts w:ascii="David" w:hAnsi="David" w:cs="David" w:hint="cs"/>
          <w:b/>
          <w:bCs/>
          <w:sz w:val="24"/>
          <w:szCs w:val="24"/>
          <w:rtl/>
        </w:rPr>
        <w:t xml:space="preserve"> הכא גבי סוכה מיחו בידו חכמים שהרי הי' ישן תחת המטה. צ"ב </w:t>
      </w:r>
      <w:proofErr w:type="spellStart"/>
      <w:r>
        <w:rPr>
          <w:rFonts w:ascii="David" w:hAnsi="David" w:cs="David" w:hint="cs"/>
          <w:sz w:val="24"/>
          <w:szCs w:val="24"/>
          <w:rtl/>
        </w:rPr>
        <w:t>ממתנ</w:t>
      </w:r>
      <w:proofErr w:type="spellEnd"/>
      <w:r>
        <w:rPr>
          <w:rFonts w:ascii="David" w:hAnsi="David" w:cs="David" w:hint="cs"/>
          <w:sz w:val="24"/>
          <w:szCs w:val="24"/>
          <w:rtl/>
        </w:rPr>
        <w:t>' שמשבח ר"ג את טבי עבדו שהוא ת"ח וישן תחת המטה כי יודע שעבדים פטורים מן הסוכה, הרי שלא מיחו בידו חכמים</w:t>
      </w:r>
      <w:r w:rsidR="007627F4">
        <w:rPr>
          <w:rFonts w:ascii="David" w:hAnsi="David" w:cs="David" w:hint="cs"/>
          <w:sz w:val="24"/>
          <w:szCs w:val="24"/>
          <w:rtl/>
        </w:rPr>
        <w:t xml:space="preserve">, ועי' </w:t>
      </w:r>
      <w:proofErr w:type="spellStart"/>
      <w:r w:rsidR="007627F4" w:rsidRPr="007627F4">
        <w:rPr>
          <w:rFonts w:ascii="David" w:hAnsi="David" w:cs="David" w:hint="cs"/>
          <w:b/>
          <w:bCs/>
          <w:sz w:val="24"/>
          <w:szCs w:val="24"/>
          <w:rtl/>
        </w:rPr>
        <w:t>מהרש"א</w:t>
      </w:r>
      <w:proofErr w:type="spellEnd"/>
      <w:r w:rsidR="007627F4" w:rsidRPr="007627F4">
        <w:rPr>
          <w:rFonts w:ascii="David" w:hAnsi="David" w:cs="David" w:hint="cs"/>
          <w:b/>
          <w:bCs/>
          <w:sz w:val="24"/>
          <w:szCs w:val="24"/>
          <w:rtl/>
        </w:rPr>
        <w:t xml:space="preserve"> </w:t>
      </w:r>
      <w:proofErr w:type="spellStart"/>
      <w:r w:rsidR="007627F4" w:rsidRPr="007627F4">
        <w:rPr>
          <w:rFonts w:ascii="David" w:hAnsi="David" w:cs="David" w:hint="cs"/>
          <w:b/>
          <w:bCs/>
          <w:sz w:val="24"/>
          <w:szCs w:val="24"/>
          <w:rtl/>
        </w:rPr>
        <w:t>ומהר"ם</w:t>
      </w:r>
      <w:proofErr w:type="spellEnd"/>
      <w:r w:rsidR="007627F4">
        <w:rPr>
          <w:rFonts w:ascii="David" w:hAnsi="David" w:cs="David" w:hint="cs"/>
          <w:sz w:val="24"/>
          <w:szCs w:val="24"/>
          <w:rtl/>
        </w:rPr>
        <w:t xml:space="preserve"> בזה</w:t>
      </w:r>
      <w:r>
        <w:rPr>
          <w:rFonts w:ascii="David" w:hAnsi="David" w:cs="David" w:hint="cs"/>
          <w:sz w:val="24"/>
          <w:szCs w:val="24"/>
          <w:rtl/>
        </w:rPr>
        <w:t>.</w:t>
      </w:r>
      <w:r w:rsidR="00801B99">
        <w:rPr>
          <w:rFonts w:ascii="David" w:hAnsi="David" w:cs="David" w:hint="cs"/>
          <w:sz w:val="24"/>
          <w:szCs w:val="24"/>
          <w:rtl/>
        </w:rPr>
        <w:t xml:space="preserve"> עוד </w:t>
      </w:r>
      <w:proofErr w:type="spellStart"/>
      <w:r w:rsidR="00801B99">
        <w:rPr>
          <w:rFonts w:ascii="David" w:hAnsi="David" w:cs="David" w:hint="cs"/>
          <w:sz w:val="24"/>
          <w:szCs w:val="24"/>
          <w:rtl/>
        </w:rPr>
        <w:t>הק</w:t>
      </w:r>
      <w:proofErr w:type="spellEnd"/>
      <w:r w:rsidR="00801B99">
        <w:rPr>
          <w:rFonts w:ascii="David" w:hAnsi="David" w:cs="David" w:hint="cs"/>
          <w:sz w:val="24"/>
          <w:szCs w:val="24"/>
          <w:rtl/>
        </w:rPr>
        <w:t xml:space="preserve">' </w:t>
      </w:r>
      <w:proofErr w:type="spellStart"/>
      <w:r w:rsidR="007627F4" w:rsidRPr="007627F4">
        <w:rPr>
          <w:rFonts w:ascii="David" w:hAnsi="David" w:cs="David" w:hint="cs"/>
          <w:b/>
          <w:bCs/>
          <w:sz w:val="24"/>
          <w:szCs w:val="24"/>
          <w:rtl/>
        </w:rPr>
        <w:t>הר"ן</w:t>
      </w:r>
      <w:proofErr w:type="spellEnd"/>
      <w:r w:rsidR="007627F4">
        <w:rPr>
          <w:rFonts w:ascii="David" w:hAnsi="David" w:cs="David" w:hint="cs"/>
          <w:sz w:val="24"/>
          <w:szCs w:val="24"/>
          <w:rtl/>
        </w:rPr>
        <w:t xml:space="preserve"> </w:t>
      </w:r>
      <w:proofErr w:type="spellStart"/>
      <w:r w:rsidR="00801B99">
        <w:rPr>
          <w:rFonts w:ascii="David" w:hAnsi="David" w:cs="David" w:hint="cs"/>
          <w:sz w:val="24"/>
          <w:szCs w:val="24"/>
          <w:rtl/>
        </w:rPr>
        <w:t>דבסוכה</w:t>
      </w:r>
      <w:proofErr w:type="spellEnd"/>
      <w:r w:rsidR="00801B99">
        <w:rPr>
          <w:rFonts w:ascii="David" w:hAnsi="David" w:cs="David" w:hint="cs"/>
          <w:sz w:val="24"/>
          <w:szCs w:val="24"/>
          <w:rtl/>
        </w:rPr>
        <w:t xml:space="preserve"> שאין צד איסור כמו בתפילין שיש בו זלזול קדושה או תקיעת שופר שיש בו שבות או בסמיכה בקרבן שהוא סומך בכל כוחו ומשתמש בקדשים, א"כ מדוע בכלל מיחה בעבד ר"ג </w:t>
      </w:r>
      <w:proofErr w:type="spellStart"/>
      <w:r w:rsidR="00801B99">
        <w:rPr>
          <w:rFonts w:ascii="David" w:hAnsi="David" w:cs="David" w:hint="cs"/>
          <w:sz w:val="24"/>
          <w:szCs w:val="24"/>
          <w:rtl/>
        </w:rPr>
        <w:t>מלישב</w:t>
      </w:r>
      <w:proofErr w:type="spellEnd"/>
      <w:r w:rsidR="00801B99">
        <w:rPr>
          <w:rFonts w:ascii="David" w:hAnsi="David" w:cs="David" w:hint="cs"/>
          <w:sz w:val="24"/>
          <w:szCs w:val="24"/>
          <w:rtl/>
        </w:rPr>
        <w:t xml:space="preserve"> בסוכה, וכן </w:t>
      </w:r>
      <w:proofErr w:type="spellStart"/>
      <w:r w:rsidR="00801B99">
        <w:rPr>
          <w:rFonts w:ascii="David" w:hAnsi="David" w:cs="David" w:hint="cs"/>
          <w:sz w:val="24"/>
          <w:szCs w:val="24"/>
          <w:rtl/>
        </w:rPr>
        <w:t>הק</w:t>
      </w:r>
      <w:proofErr w:type="spellEnd"/>
      <w:r w:rsidR="00801B99">
        <w:rPr>
          <w:rFonts w:ascii="David" w:hAnsi="David" w:cs="David" w:hint="cs"/>
          <w:sz w:val="24"/>
          <w:szCs w:val="24"/>
          <w:rtl/>
        </w:rPr>
        <w:t xml:space="preserve">' </w:t>
      </w:r>
      <w:proofErr w:type="spellStart"/>
      <w:r w:rsidR="00801B99" w:rsidRPr="0011532C">
        <w:rPr>
          <w:rFonts w:ascii="David" w:hAnsi="David" w:cs="David" w:hint="cs"/>
          <w:b/>
          <w:bCs/>
          <w:sz w:val="24"/>
          <w:szCs w:val="24"/>
          <w:rtl/>
        </w:rPr>
        <w:t>הריטב"א</w:t>
      </w:r>
      <w:proofErr w:type="spellEnd"/>
      <w:r w:rsidR="00801B99" w:rsidRPr="0011532C">
        <w:rPr>
          <w:rFonts w:ascii="David" w:hAnsi="David" w:cs="David" w:hint="cs"/>
          <w:b/>
          <w:bCs/>
          <w:sz w:val="24"/>
          <w:szCs w:val="24"/>
          <w:rtl/>
        </w:rPr>
        <w:t xml:space="preserve"> </w:t>
      </w:r>
      <w:proofErr w:type="spellStart"/>
      <w:r w:rsidR="00801B99" w:rsidRPr="0011532C">
        <w:rPr>
          <w:rFonts w:ascii="David" w:hAnsi="David" w:cs="David" w:hint="cs"/>
          <w:b/>
          <w:bCs/>
          <w:sz w:val="24"/>
          <w:szCs w:val="24"/>
          <w:rtl/>
        </w:rPr>
        <w:t>והרא"ה</w:t>
      </w:r>
      <w:proofErr w:type="spellEnd"/>
      <w:r w:rsidR="00801B99" w:rsidRPr="00801B99">
        <w:rPr>
          <w:rFonts w:ascii="David" w:hAnsi="David" w:cs="David" w:hint="cs"/>
          <w:sz w:val="24"/>
          <w:szCs w:val="24"/>
          <w:rtl/>
        </w:rPr>
        <w:t xml:space="preserve"> </w:t>
      </w:r>
      <w:proofErr w:type="spellStart"/>
      <w:r w:rsidR="00801B99" w:rsidRPr="00801B99">
        <w:rPr>
          <w:rFonts w:ascii="David" w:hAnsi="David" w:cs="David" w:hint="cs"/>
          <w:sz w:val="24"/>
          <w:szCs w:val="24"/>
          <w:rtl/>
        </w:rPr>
        <w:t>ותי</w:t>
      </w:r>
      <w:proofErr w:type="spellEnd"/>
      <w:r w:rsidR="00801B99" w:rsidRPr="00801B99">
        <w:rPr>
          <w:rFonts w:ascii="David" w:hAnsi="David" w:cs="David" w:hint="cs"/>
          <w:sz w:val="24"/>
          <w:szCs w:val="24"/>
          <w:rtl/>
        </w:rPr>
        <w:t>'</w:t>
      </w:r>
      <w:r w:rsidR="00801B99">
        <w:rPr>
          <w:rFonts w:ascii="David" w:hAnsi="David" w:cs="David" w:hint="cs"/>
          <w:sz w:val="24"/>
          <w:szCs w:val="24"/>
          <w:rtl/>
        </w:rPr>
        <w:t xml:space="preserve"> עיי"ש. אך כ' במנחת שלמה כאן וכן במגיה למאירי ללמוד מכל הנך ראשונים שכ' שבסוכה אין איסור בדבר דלא </w:t>
      </w:r>
      <w:proofErr w:type="spellStart"/>
      <w:r w:rsidR="00801B99">
        <w:rPr>
          <w:rFonts w:ascii="David" w:hAnsi="David" w:cs="David" w:hint="cs"/>
          <w:sz w:val="24"/>
          <w:szCs w:val="24"/>
          <w:rtl/>
        </w:rPr>
        <w:t>ס"ל</w:t>
      </w:r>
      <w:proofErr w:type="spellEnd"/>
      <w:r w:rsidR="00801B99">
        <w:rPr>
          <w:rFonts w:ascii="David" w:hAnsi="David" w:cs="David" w:hint="cs"/>
          <w:sz w:val="24"/>
          <w:szCs w:val="24"/>
          <w:rtl/>
        </w:rPr>
        <w:t xml:space="preserve"> </w:t>
      </w:r>
      <w:proofErr w:type="spellStart"/>
      <w:r w:rsidR="00801B99" w:rsidRPr="007452ED">
        <w:rPr>
          <w:rFonts w:ascii="David" w:hAnsi="David" w:cs="David" w:hint="cs"/>
          <w:b/>
          <w:bCs/>
          <w:sz w:val="24"/>
          <w:szCs w:val="24"/>
          <w:rtl/>
        </w:rPr>
        <w:t>כהעונג</w:t>
      </w:r>
      <w:proofErr w:type="spellEnd"/>
      <w:r w:rsidR="00801B99" w:rsidRPr="007452ED">
        <w:rPr>
          <w:rFonts w:ascii="David" w:hAnsi="David" w:cs="David" w:hint="cs"/>
          <w:b/>
          <w:bCs/>
          <w:sz w:val="24"/>
          <w:szCs w:val="24"/>
          <w:rtl/>
        </w:rPr>
        <w:t xml:space="preserve"> יו"ט (</w:t>
      </w:r>
      <w:proofErr w:type="spellStart"/>
      <w:r w:rsidR="00801B99">
        <w:rPr>
          <w:rFonts w:ascii="David" w:hAnsi="David" w:cs="David" w:hint="cs"/>
          <w:sz w:val="24"/>
          <w:szCs w:val="24"/>
          <w:rtl/>
        </w:rPr>
        <w:t>או"ח</w:t>
      </w:r>
      <w:proofErr w:type="spellEnd"/>
      <w:r w:rsidR="00801B99">
        <w:rPr>
          <w:rFonts w:ascii="David" w:hAnsi="David" w:cs="David" w:hint="cs"/>
          <w:sz w:val="24"/>
          <w:szCs w:val="24"/>
          <w:rtl/>
        </w:rPr>
        <w:t xml:space="preserve"> סי' מט) </w:t>
      </w:r>
      <w:proofErr w:type="spellStart"/>
      <w:r w:rsidR="00801B99">
        <w:rPr>
          <w:rFonts w:ascii="David" w:hAnsi="David" w:cs="David" w:hint="cs"/>
          <w:sz w:val="24"/>
          <w:szCs w:val="24"/>
          <w:rtl/>
        </w:rPr>
        <w:t>דס"ל</w:t>
      </w:r>
      <w:proofErr w:type="spellEnd"/>
      <w:r w:rsidR="00801B99">
        <w:rPr>
          <w:rFonts w:ascii="David" w:hAnsi="David" w:cs="David" w:hint="cs"/>
          <w:sz w:val="24"/>
          <w:szCs w:val="24"/>
          <w:rtl/>
        </w:rPr>
        <w:t xml:space="preserve"> דיש מעילה בסוכה במי שאינו מקיים </w:t>
      </w:r>
      <w:proofErr w:type="spellStart"/>
      <w:r w:rsidR="00801B99">
        <w:rPr>
          <w:rFonts w:ascii="David" w:hAnsi="David" w:cs="David" w:hint="cs"/>
          <w:sz w:val="24"/>
          <w:szCs w:val="24"/>
          <w:rtl/>
        </w:rPr>
        <w:t>המצוה</w:t>
      </w:r>
      <w:proofErr w:type="spellEnd"/>
      <w:r w:rsidR="00801B99">
        <w:rPr>
          <w:rFonts w:ascii="David" w:hAnsi="David" w:cs="David" w:hint="cs"/>
          <w:sz w:val="24"/>
          <w:szCs w:val="24"/>
          <w:rtl/>
        </w:rPr>
        <w:t xml:space="preserve">, וכתב שם </w:t>
      </w:r>
      <w:proofErr w:type="spellStart"/>
      <w:r w:rsidR="00801B99">
        <w:rPr>
          <w:rFonts w:ascii="David" w:hAnsi="David" w:cs="David" w:hint="cs"/>
          <w:sz w:val="24"/>
          <w:szCs w:val="24"/>
          <w:rtl/>
        </w:rPr>
        <w:t>דנשים</w:t>
      </w:r>
      <w:proofErr w:type="spellEnd"/>
      <w:r w:rsidR="00801B99">
        <w:rPr>
          <w:rFonts w:ascii="David" w:hAnsi="David" w:cs="David" w:hint="cs"/>
          <w:sz w:val="24"/>
          <w:szCs w:val="24"/>
          <w:rtl/>
        </w:rPr>
        <w:t xml:space="preserve"> יושבות בסוכה רק למ"ד נשים סומכות רשות.  </w:t>
      </w:r>
    </w:p>
    <w:p w:rsidR="00617F79" w:rsidRDefault="00C72140" w:rsidP="001559F5">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 xml:space="preserve">בא"ד. אי שלא לדחוק את החכמים ישב לו חוץ לסוכה. </w:t>
      </w:r>
      <w:r>
        <w:rPr>
          <w:rFonts w:ascii="David" w:hAnsi="David" w:cs="David" w:hint="cs"/>
          <w:sz w:val="24"/>
          <w:szCs w:val="24"/>
          <w:rtl/>
        </w:rPr>
        <w:t xml:space="preserve">מבואר לכאורה </w:t>
      </w:r>
      <w:proofErr w:type="spellStart"/>
      <w:r>
        <w:rPr>
          <w:rFonts w:ascii="David" w:hAnsi="David" w:cs="David" w:hint="cs"/>
          <w:sz w:val="24"/>
          <w:szCs w:val="24"/>
          <w:rtl/>
        </w:rPr>
        <w:t>דבישן</w:t>
      </w:r>
      <w:proofErr w:type="spellEnd"/>
      <w:r>
        <w:rPr>
          <w:rFonts w:ascii="David" w:hAnsi="David" w:cs="David" w:hint="cs"/>
          <w:sz w:val="24"/>
          <w:szCs w:val="24"/>
          <w:rtl/>
        </w:rPr>
        <w:t xml:space="preserve"> תחת המטה אינו מקיים </w:t>
      </w:r>
      <w:proofErr w:type="spellStart"/>
      <w:r>
        <w:rPr>
          <w:rFonts w:ascii="David" w:hAnsi="David" w:cs="David" w:hint="cs"/>
          <w:sz w:val="24"/>
          <w:szCs w:val="24"/>
          <w:rtl/>
        </w:rPr>
        <w:t>המצוה</w:t>
      </w:r>
      <w:proofErr w:type="spellEnd"/>
      <w:r>
        <w:rPr>
          <w:rFonts w:ascii="David" w:hAnsi="David" w:cs="David" w:hint="cs"/>
          <w:sz w:val="24"/>
          <w:szCs w:val="24"/>
          <w:rtl/>
        </w:rPr>
        <w:t xml:space="preserve"> דאורייתא, </w:t>
      </w:r>
      <w:proofErr w:type="spellStart"/>
      <w:r>
        <w:rPr>
          <w:rFonts w:ascii="David" w:hAnsi="David" w:cs="David" w:hint="cs"/>
          <w:sz w:val="24"/>
          <w:szCs w:val="24"/>
          <w:rtl/>
        </w:rPr>
        <w:t>דאם</w:t>
      </w:r>
      <w:proofErr w:type="spellEnd"/>
      <w:r>
        <w:rPr>
          <w:rFonts w:ascii="David" w:hAnsi="David" w:cs="David" w:hint="cs"/>
          <w:sz w:val="24"/>
          <w:szCs w:val="24"/>
          <w:rtl/>
        </w:rPr>
        <w:t xml:space="preserve"> </w:t>
      </w:r>
      <w:proofErr w:type="spellStart"/>
      <w:r>
        <w:rPr>
          <w:rFonts w:ascii="David" w:hAnsi="David" w:cs="David" w:hint="cs"/>
          <w:sz w:val="24"/>
          <w:szCs w:val="24"/>
          <w:rtl/>
        </w:rPr>
        <w:t>נימא</w:t>
      </w:r>
      <w:proofErr w:type="spellEnd"/>
      <w:r>
        <w:rPr>
          <w:rFonts w:ascii="David" w:hAnsi="David" w:cs="David" w:hint="cs"/>
          <w:sz w:val="24"/>
          <w:szCs w:val="24"/>
          <w:rtl/>
        </w:rPr>
        <w:t xml:space="preserve"> שרק מדרבנן אין קיום מצוה, אבל מדאורייתא שפיר מקיים, א"כ </w:t>
      </w:r>
      <w:proofErr w:type="spellStart"/>
      <w:r>
        <w:rPr>
          <w:rFonts w:ascii="David" w:hAnsi="David" w:cs="David" w:hint="cs"/>
          <w:sz w:val="24"/>
          <w:szCs w:val="24"/>
          <w:rtl/>
        </w:rPr>
        <w:t>האיך</w:t>
      </w:r>
      <w:proofErr w:type="spellEnd"/>
      <w:r>
        <w:rPr>
          <w:rFonts w:ascii="David" w:hAnsi="David" w:cs="David" w:hint="cs"/>
          <w:sz w:val="24"/>
          <w:szCs w:val="24"/>
          <w:rtl/>
        </w:rPr>
        <w:t xml:space="preserve"> מק' הירושלמי שישב חוץ לסוכה, הרי יבטל ויפסיד ע"י זה </w:t>
      </w:r>
      <w:proofErr w:type="spellStart"/>
      <w:r>
        <w:rPr>
          <w:rFonts w:ascii="David" w:hAnsi="David" w:cs="David" w:hint="cs"/>
          <w:sz w:val="24"/>
          <w:szCs w:val="24"/>
          <w:rtl/>
        </w:rPr>
        <w:t>המצוה</w:t>
      </w:r>
      <w:proofErr w:type="spellEnd"/>
      <w:r>
        <w:rPr>
          <w:rFonts w:ascii="David" w:hAnsi="David" w:cs="David" w:hint="cs"/>
          <w:sz w:val="24"/>
          <w:szCs w:val="24"/>
          <w:rtl/>
        </w:rPr>
        <w:t xml:space="preserve"> דאורייתא. </w:t>
      </w:r>
      <w:r w:rsidR="00EF5EE1">
        <w:rPr>
          <w:rFonts w:ascii="David" w:hAnsi="David" w:cs="David" w:hint="cs"/>
          <w:sz w:val="24"/>
          <w:szCs w:val="24"/>
          <w:rtl/>
        </w:rPr>
        <w:t xml:space="preserve">והנה </w:t>
      </w:r>
      <w:proofErr w:type="spellStart"/>
      <w:r w:rsidR="00EF5EE1" w:rsidRPr="00EF5EE1">
        <w:rPr>
          <w:rFonts w:ascii="David" w:hAnsi="David" w:cs="David" w:hint="cs"/>
          <w:b/>
          <w:bCs/>
          <w:sz w:val="24"/>
          <w:szCs w:val="24"/>
          <w:rtl/>
        </w:rPr>
        <w:t>הפרמ"ג</w:t>
      </w:r>
      <w:proofErr w:type="spellEnd"/>
      <w:r w:rsidR="00EF5EE1">
        <w:rPr>
          <w:rFonts w:ascii="David" w:hAnsi="David" w:cs="David" w:hint="cs"/>
          <w:sz w:val="24"/>
          <w:szCs w:val="24"/>
          <w:rtl/>
        </w:rPr>
        <w:t xml:space="preserve"> (סי' תרכז </w:t>
      </w:r>
      <w:proofErr w:type="spellStart"/>
      <w:r w:rsidR="00EF5EE1">
        <w:rPr>
          <w:rFonts w:ascii="David" w:hAnsi="David" w:cs="David" w:hint="cs"/>
          <w:sz w:val="24"/>
          <w:szCs w:val="24"/>
          <w:rtl/>
        </w:rPr>
        <w:t>ס"ק</w:t>
      </w:r>
      <w:proofErr w:type="spellEnd"/>
      <w:r w:rsidR="00EF5EE1">
        <w:rPr>
          <w:rFonts w:ascii="David" w:hAnsi="David" w:cs="David" w:hint="cs"/>
          <w:sz w:val="24"/>
          <w:szCs w:val="24"/>
          <w:rtl/>
        </w:rPr>
        <w:t xml:space="preserve"> ב במשבצות) הביא </w:t>
      </w:r>
      <w:proofErr w:type="spellStart"/>
      <w:r w:rsidR="00EF5EE1" w:rsidRPr="00EF5EE1">
        <w:rPr>
          <w:rFonts w:ascii="David" w:hAnsi="David" w:cs="David" w:hint="cs"/>
          <w:b/>
          <w:bCs/>
          <w:sz w:val="24"/>
          <w:szCs w:val="24"/>
          <w:rtl/>
        </w:rPr>
        <w:t>הב"ח</w:t>
      </w:r>
      <w:proofErr w:type="spellEnd"/>
      <w:r w:rsidR="00EF5EE1">
        <w:rPr>
          <w:rFonts w:ascii="David" w:hAnsi="David" w:cs="David" w:hint="cs"/>
          <w:sz w:val="24"/>
          <w:szCs w:val="24"/>
          <w:rtl/>
        </w:rPr>
        <w:t xml:space="preserve"> שנקט דלפי </w:t>
      </w:r>
      <w:proofErr w:type="spellStart"/>
      <w:r w:rsidR="00EF5EE1" w:rsidRPr="00EF5EE1">
        <w:rPr>
          <w:rFonts w:ascii="David" w:hAnsi="David" w:cs="David" w:hint="cs"/>
          <w:b/>
          <w:bCs/>
          <w:sz w:val="24"/>
          <w:szCs w:val="24"/>
          <w:rtl/>
        </w:rPr>
        <w:t>הרי"ף</w:t>
      </w:r>
      <w:proofErr w:type="spellEnd"/>
      <w:r w:rsidR="00EF5EE1" w:rsidRPr="00EF5EE1">
        <w:rPr>
          <w:rFonts w:ascii="David" w:hAnsi="David" w:cs="David" w:hint="cs"/>
          <w:b/>
          <w:bCs/>
          <w:sz w:val="24"/>
          <w:szCs w:val="24"/>
          <w:rtl/>
        </w:rPr>
        <w:t xml:space="preserve"> והרמב"ם</w:t>
      </w:r>
      <w:r w:rsidR="00EF5EE1">
        <w:rPr>
          <w:rFonts w:ascii="David" w:hAnsi="David" w:cs="David" w:hint="cs"/>
          <w:sz w:val="24"/>
          <w:szCs w:val="24"/>
          <w:rtl/>
        </w:rPr>
        <w:t xml:space="preserve"> </w:t>
      </w:r>
      <w:proofErr w:type="spellStart"/>
      <w:r w:rsidR="00EF5EE1">
        <w:rPr>
          <w:rFonts w:ascii="David" w:hAnsi="David" w:cs="David" w:hint="cs"/>
          <w:sz w:val="24"/>
          <w:szCs w:val="24"/>
          <w:rtl/>
        </w:rPr>
        <w:t>דס"ל</w:t>
      </w:r>
      <w:proofErr w:type="spellEnd"/>
      <w:r w:rsidR="00EF5EE1">
        <w:rPr>
          <w:rFonts w:ascii="David" w:hAnsi="David" w:cs="David" w:hint="cs"/>
          <w:sz w:val="24"/>
          <w:szCs w:val="24"/>
          <w:rtl/>
        </w:rPr>
        <w:t xml:space="preserve"> </w:t>
      </w:r>
      <w:proofErr w:type="spellStart"/>
      <w:r w:rsidR="00EF5EE1">
        <w:rPr>
          <w:rFonts w:ascii="David" w:hAnsi="David" w:cs="David" w:hint="cs"/>
          <w:sz w:val="24"/>
          <w:szCs w:val="24"/>
          <w:rtl/>
        </w:rPr>
        <w:t>דפסול</w:t>
      </w:r>
      <w:proofErr w:type="spellEnd"/>
      <w:r w:rsidR="00EF5EE1">
        <w:rPr>
          <w:rFonts w:ascii="David" w:hAnsi="David" w:cs="David" w:hint="cs"/>
          <w:sz w:val="24"/>
          <w:szCs w:val="24"/>
          <w:rtl/>
        </w:rPr>
        <w:t xml:space="preserve"> כסוכה תחת סוכה הוי הפסול מן התורה כסוכה תחת סוכה שהוא מן התורה [ולהלן </w:t>
      </w:r>
      <w:proofErr w:type="spellStart"/>
      <w:r w:rsidR="00EF5EE1">
        <w:rPr>
          <w:rFonts w:ascii="David" w:hAnsi="David" w:cs="David" w:hint="cs"/>
          <w:sz w:val="24"/>
          <w:szCs w:val="24"/>
          <w:rtl/>
        </w:rPr>
        <w:t>הפרמ"ג</w:t>
      </w:r>
      <w:proofErr w:type="spellEnd"/>
      <w:r w:rsidR="00EF5EE1">
        <w:rPr>
          <w:rFonts w:ascii="David" w:hAnsi="David" w:cs="David" w:hint="cs"/>
          <w:sz w:val="24"/>
          <w:szCs w:val="24"/>
          <w:rtl/>
        </w:rPr>
        <w:t xml:space="preserve"> עצמו מפקפק בזה וסובר דגם לפי </w:t>
      </w:r>
      <w:proofErr w:type="spellStart"/>
      <w:r w:rsidR="00EF5EE1">
        <w:rPr>
          <w:rFonts w:ascii="David" w:hAnsi="David" w:cs="David" w:hint="cs"/>
          <w:sz w:val="24"/>
          <w:szCs w:val="24"/>
          <w:rtl/>
        </w:rPr>
        <w:t>הרי"ף</w:t>
      </w:r>
      <w:proofErr w:type="spellEnd"/>
      <w:r w:rsidR="00EF5EE1">
        <w:rPr>
          <w:rFonts w:ascii="David" w:hAnsi="David" w:cs="David" w:hint="cs"/>
          <w:sz w:val="24"/>
          <w:szCs w:val="24"/>
          <w:rtl/>
        </w:rPr>
        <w:t xml:space="preserve"> יתכן דהוי רק מדרבנן משום שדומה לסוכה תחת סוכה], ואילו לפי </w:t>
      </w:r>
      <w:proofErr w:type="spellStart"/>
      <w:r w:rsidR="00EF5EE1" w:rsidRPr="00EF5EE1">
        <w:rPr>
          <w:rFonts w:ascii="David" w:hAnsi="David" w:cs="David" w:hint="cs"/>
          <w:b/>
          <w:bCs/>
          <w:sz w:val="24"/>
          <w:szCs w:val="24"/>
          <w:rtl/>
        </w:rPr>
        <w:t>הבעה"מ</w:t>
      </w:r>
      <w:proofErr w:type="spellEnd"/>
      <w:r w:rsidR="00EF5EE1">
        <w:rPr>
          <w:rFonts w:ascii="David" w:hAnsi="David" w:cs="David" w:hint="cs"/>
          <w:sz w:val="24"/>
          <w:szCs w:val="24"/>
          <w:rtl/>
        </w:rPr>
        <w:t xml:space="preserve"> פסול רק מדרבנן משום </w:t>
      </w:r>
      <w:proofErr w:type="spellStart"/>
      <w:r w:rsidR="00EF5EE1" w:rsidRPr="00EF5EE1">
        <w:rPr>
          <w:rFonts w:ascii="David" w:hAnsi="David" w:cs="David" w:hint="cs"/>
          <w:b/>
          <w:bCs/>
          <w:sz w:val="24"/>
          <w:szCs w:val="24"/>
          <w:rtl/>
        </w:rPr>
        <w:t>דנראה</w:t>
      </w:r>
      <w:proofErr w:type="spellEnd"/>
      <w:r w:rsidR="00EF5EE1">
        <w:rPr>
          <w:rFonts w:ascii="David" w:hAnsi="David" w:cs="David" w:hint="cs"/>
          <w:sz w:val="24"/>
          <w:szCs w:val="24"/>
          <w:rtl/>
        </w:rPr>
        <w:t xml:space="preserve"> כעומד בצל אהל לא בצל סוכה.</w:t>
      </w:r>
      <w:r w:rsidR="00304905">
        <w:rPr>
          <w:rFonts w:ascii="David" w:hAnsi="David" w:cs="David" w:hint="cs"/>
          <w:sz w:val="24"/>
          <w:szCs w:val="24"/>
          <w:rtl/>
        </w:rPr>
        <w:t xml:space="preserve">[וברש"י דף </w:t>
      </w:r>
      <w:proofErr w:type="spellStart"/>
      <w:r w:rsidR="00304905">
        <w:rPr>
          <w:rFonts w:ascii="David" w:hAnsi="David" w:cs="David" w:hint="cs"/>
          <w:sz w:val="24"/>
          <w:szCs w:val="24"/>
          <w:rtl/>
        </w:rPr>
        <w:t>כו</w:t>
      </w:r>
      <w:proofErr w:type="spellEnd"/>
      <w:r w:rsidR="00304905">
        <w:rPr>
          <w:rFonts w:ascii="David" w:hAnsi="David" w:cs="David" w:hint="cs"/>
          <w:sz w:val="24"/>
          <w:szCs w:val="24"/>
          <w:rtl/>
        </w:rPr>
        <w:t xml:space="preserve">. ד"ה </w:t>
      </w:r>
      <w:proofErr w:type="spellStart"/>
      <w:r w:rsidR="00304905">
        <w:rPr>
          <w:rFonts w:ascii="David" w:hAnsi="David" w:cs="David" w:hint="cs"/>
          <w:sz w:val="24"/>
          <w:szCs w:val="24"/>
          <w:rtl/>
        </w:rPr>
        <w:t>למגנא</w:t>
      </w:r>
      <w:proofErr w:type="spellEnd"/>
      <w:r w:rsidR="00EF5EE1">
        <w:rPr>
          <w:rFonts w:ascii="David" w:hAnsi="David" w:cs="David" w:hint="cs"/>
          <w:sz w:val="24"/>
          <w:szCs w:val="24"/>
          <w:rtl/>
        </w:rPr>
        <w:t xml:space="preserve"> </w:t>
      </w:r>
      <w:proofErr w:type="spellStart"/>
      <w:r w:rsidR="00304905">
        <w:rPr>
          <w:rFonts w:ascii="David" w:hAnsi="David" w:cs="David" w:hint="cs"/>
          <w:sz w:val="24"/>
          <w:szCs w:val="24"/>
          <w:rtl/>
        </w:rPr>
        <w:t>בכילתא</w:t>
      </w:r>
      <w:proofErr w:type="spellEnd"/>
      <w:r w:rsidR="00304905">
        <w:rPr>
          <w:rFonts w:ascii="David" w:hAnsi="David" w:cs="David" w:hint="cs"/>
          <w:sz w:val="24"/>
          <w:szCs w:val="24"/>
          <w:rtl/>
        </w:rPr>
        <w:t xml:space="preserve"> כ' וז"ל "ואע"פ שיש לה גג וגבוהה י' </w:t>
      </w:r>
      <w:proofErr w:type="spellStart"/>
      <w:r w:rsidR="00304905">
        <w:rPr>
          <w:rFonts w:ascii="David" w:hAnsi="David" w:cs="David" w:hint="cs"/>
          <w:sz w:val="24"/>
          <w:szCs w:val="24"/>
          <w:rtl/>
        </w:rPr>
        <w:t>והוי</w:t>
      </w:r>
      <w:proofErr w:type="spellEnd"/>
      <w:r w:rsidR="00304905">
        <w:rPr>
          <w:rFonts w:ascii="David" w:hAnsi="David" w:cs="David" w:hint="cs"/>
          <w:sz w:val="24"/>
          <w:szCs w:val="24"/>
          <w:rtl/>
        </w:rPr>
        <w:t xml:space="preserve"> </w:t>
      </w:r>
      <w:r w:rsidR="00304905" w:rsidRPr="00304905">
        <w:rPr>
          <w:rFonts w:ascii="David" w:hAnsi="David" w:cs="David" w:hint="cs"/>
          <w:b/>
          <w:bCs/>
          <w:sz w:val="24"/>
          <w:szCs w:val="24"/>
          <w:rtl/>
        </w:rPr>
        <w:t xml:space="preserve">כאילו </w:t>
      </w:r>
      <w:r w:rsidR="00304905">
        <w:rPr>
          <w:rFonts w:ascii="David" w:hAnsi="David" w:cs="David" w:hint="cs"/>
          <w:sz w:val="24"/>
          <w:szCs w:val="24"/>
          <w:rtl/>
        </w:rPr>
        <w:t xml:space="preserve">חוץ לסוכה" הרי מבואר </w:t>
      </w:r>
      <w:proofErr w:type="spellStart"/>
      <w:r w:rsidR="00304905">
        <w:rPr>
          <w:rFonts w:ascii="David" w:hAnsi="David" w:cs="David" w:hint="cs"/>
          <w:sz w:val="24"/>
          <w:szCs w:val="24"/>
          <w:rtl/>
        </w:rPr>
        <w:t>דפסול</w:t>
      </w:r>
      <w:proofErr w:type="spellEnd"/>
      <w:r w:rsidR="00304905">
        <w:rPr>
          <w:rFonts w:ascii="David" w:hAnsi="David" w:cs="David" w:hint="cs"/>
          <w:sz w:val="24"/>
          <w:szCs w:val="24"/>
          <w:rtl/>
        </w:rPr>
        <w:t xml:space="preserve"> רק מדרבנן, הערת מחותני </w:t>
      </w:r>
      <w:proofErr w:type="spellStart"/>
      <w:r w:rsidR="00304905" w:rsidRPr="00304905">
        <w:rPr>
          <w:rFonts w:ascii="David" w:hAnsi="David" w:cs="David" w:hint="cs"/>
          <w:b/>
          <w:bCs/>
          <w:sz w:val="24"/>
          <w:szCs w:val="24"/>
          <w:rtl/>
        </w:rPr>
        <w:t>הגר"א</w:t>
      </w:r>
      <w:proofErr w:type="spellEnd"/>
      <w:r w:rsidR="00304905" w:rsidRPr="00304905">
        <w:rPr>
          <w:rFonts w:ascii="David" w:hAnsi="David" w:cs="David" w:hint="cs"/>
          <w:b/>
          <w:bCs/>
          <w:sz w:val="24"/>
          <w:szCs w:val="24"/>
          <w:rtl/>
        </w:rPr>
        <w:t xml:space="preserve"> </w:t>
      </w:r>
      <w:proofErr w:type="spellStart"/>
      <w:r w:rsidR="00304905" w:rsidRPr="00304905">
        <w:rPr>
          <w:rFonts w:ascii="David" w:hAnsi="David" w:cs="David" w:hint="cs"/>
          <w:b/>
          <w:bCs/>
          <w:sz w:val="24"/>
          <w:szCs w:val="24"/>
          <w:rtl/>
        </w:rPr>
        <w:t>פלברבאום</w:t>
      </w:r>
      <w:proofErr w:type="spellEnd"/>
      <w:r w:rsidR="00304905">
        <w:rPr>
          <w:rFonts w:ascii="David" w:hAnsi="David" w:cs="David" w:hint="cs"/>
          <w:sz w:val="24"/>
          <w:szCs w:val="24"/>
          <w:rtl/>
        </w:rPr>
        <w:t xml:space="preserve"> </w:t>
      </w:r>
      <w:proofErr w:type="spellStart"/>
      <w:r w:rsidR="00304905">
        <w:rPr>
          <w:rFonts w:ascii="David" w:hAnsi="David" w:cs="David" w:hint="cs"/>
          <w:sz w:val="24"/>
          <w:szCs w:val="24"/>
          <w:rtl/>
        </w:rPr>
        <w:t>שליט"א</w:t>
      </w:r>
      <w:proofErr w:type="spellEnd"/>
      <w:r w:rsidR="001D2A46">
        <w:rPr>
          <w:rFonts w:ascii="David" w:hAnsi="David" w:cs="David" w:hint="cs"/>
          <w:sz w:val="24"/>
          <w:szCs w:val="24"/>
          <w:rtl/>
        </w:rPr>
        <w:t xml:space="preserve">. ויש להוסיף </w:t>
      </w:r>
      <w:proofErr w:type="spellStart"/>
      <w:r w:rsidR="001D2A46">
        <w:rPr>
          <w:rFonts w:ascii="David" w:hAnsi="David" w:cs="David" w:hint="cs"/>
          <w:sz w:val="24"/>
          <w:szCs w:val="24"/>
          <w:rtl/>
        </w:rPr>
        <w:t>דמקור</w:t>
      </w:r>
      <w:proofErr w:type="spellEnd"/>
      <w:r w:rsidR="001D2A46">
        <w:rPr>
          <w:rFonts w:ascii="David" w:hAnsi="David" w:cs="David" w:hint="cs"/>
          <w:sz w:val="24"/>
          <w:szCs w:val="24"/>
          <w:rtl/>
        </w:rPr>
        <w:t xml:space="preserve"> רש"י הוא </w:t>
      </w:r>
      <w:proofErr w:type="spellStart"/>
      <w:r w:rsidR="001D2A46">
        <w:rPr>
          <w:rFonts w:ascii="David" w:hAnsi="David" w:cs="David" w:hint="cs"/>
          <w:sz w:val="24"/>
          <w:szCs w:val="24"/>
          <w:rtl/>
        </w:rPr>
        <w:t>מהגמ</w:t>
      </w:r>
      <w:proofErr w:type="spellEnd"/>
      <w:r w:rsidR="001D2A46">
        <w:rPr>
          <w:rFonts w:ascii="David" w:hAnsi="David" w:cs="David" w:hint="cs"/>
          <w:sz w:val="24"/>
          <w:szCs w:val="24"/>
          <w:rtl/>
        </w:rPr>
        <w:t xml:space="preserve">' (שם) שרב אמר שישן </w:t>
      </w:r>
      <w:proofErr w:type="spellStart"/>
      <w:r w:rsidR="001D2A46">
        <w:rPr>
          <w:rFonts w:ascii="David" w:hAnsi="David" w:cs="David" w:hint="cs"/>
          <w:sz w:val="24"/>
          <w:szCs w:val="24"/>
          <w:rtl/>
        </w:rPr>
        <w:t>בכילתא</w:t>
      </w:r>
      <w:proofErr w:type="spellEnd"/>
      <w:r w:rsidR="001D2A46">
        <w:rPr>
          <w:rFonts w:ascii="David" w:hAnsi="David" w:cs="David" w:hint="cs"/>
          <w:sz w:val="24"/>
          <w:szCs w:val="24"/>
          <w:rtl/>
        </w:rPr>
        <w:t xml:space="preserve"> גבוהה י' בתוך הסוכה, הרי דיש עדיפות בזה מלישון חוץ לסוכה, ובהכרח משום שיצא ידי דאורייתא</w:t>
      </w:r>
      <w:r w:rsidR="00304905">
        <w:rPr>
          <w:rFonts w:ascii="David" w:hAnsi="David" w:cs="David" w:hint="cs"/>
          <w:sz w:val="24"/>
          <w:szCs w:val="24"/>
          <w:rtl/>
        </w:rPr>
        <w:t xml:space="preserve">] </w:t>
      </w:r>
      <w:r w:rsidR="00EF5EE1">
        <w:rPr>
          <w:rFonts w:ascii="David" w:hAnsi="David" w:cs="David" w:hint="cs"/>
          <w:sz w:val="24"/>
          <w:szCs w:val="24"/>
          <w:rtl/>
        </w:rPr>
        <w:t xml:space="preserve">וכתב </w:t>
      </w:r>
      <w:proofErr w:type="spellStart"/>
      <w:r w:rsidR="00EF5EE1" w:rsidRPr="00EF5EE1">
        <w:rPr>
          <w:rFonts w:ascii="David" w:hAnsi="David" w:cs="David" w:hint="cs"/>
          <w:b/>
          <w:bCs/>
          <w:sz w:val="24"/>
          <w:szCs w:val="24"/>
          <w:rtl/>
        </w:rPr>
        <w:t>הפרמ"ג</w:t>
      </w:r>
      <w:proofErr w:type="spellEnd"/>
      <w:r w:rsidR="00EF5EE1">
        <w:rPr>
          <w:rFonts w:ascii="David" w:hAnsi="David" w:cs="David" w:hint="cs"/>
          <w:sz w:val="24"/>
          <w:szCs w:val="24"/>
          <w:rtl/>
        </w:rPr>
        <w:t xml:space="preserve"> דיש בזה </w:t>
      </w:r>
      <w:proofErr w:type="spellStart"/>
      <w:r w:rsidR="00EF5EE1">
        <w:rPr>
          <w:rFonts w:ascii="David" w:hAnsi="David" w:cs="David" w:hint="cs"/>
          <w:sz w:val="24"/>
          <w:szCs w:val="24"/>
          <w:rtl/>
        </w:rPr>
        <w:t>נפק"מ</w:t>
      </w:r>
      <w:proofErr w:type="spellEnd"/>
      <w:r w:rsidR="00EF5EE1">
        <w:rPr>
          <w:rFonts w:ascii="David" w:hAnsi="David" w:cs="David" w:hint="cs"/>
          <w:sz w:val="24"/>
          <w:szCs w:val="24"/>
          <w:rtl/>
        </w:rPr>
        <w:t xml:space="preserve"> בלילה ראשונה דלפי </w:t>
      </w:r>
      <w:proofErr w:type="spellStart"/>
      <w:r w:rsidR="00EF5EE1" w:rsidRPr="00EF5EE1">
        <w:rPr>
          <w:rFonts w:ascii="David" w:hAnsi="David" w:cs="David" w:hint="cs"/>
          <w:b/>
          <w:bCs/>
          <w:sz w:val="24"/>
          <w:szCs w:val="24"/>
          <w:rtl/>
        </w:rPr>
        <w:t>הרז"ה</w:t>
      </w:r>
      <w:proofErr w:type="spellEnd"/>
      <w:r w:rsidR="00EF5EE1">
        <w:rPr>
          <w:rFonts w:ascii="David" w:hAnsi="David" w:cs="David" w:hint="cs"/>
          <w:sz w:val="24"/>
          <w:szCs w:val="24"/>
          <w:rtl/>
        </w:rPr>
        <w:t xml:space="preserve"> אם יש לו רק סוכה תחת המטה יצטרך </w:t>
      </w:r>
      <w:proofErr w:type="spellStart"/>
      <w:r w:rsidR="00EF5EE1">
        <w:rPr>
          <w:rFonts w:ascii="David" w:hAnsi="David" w:cs="David" w:hint="cs"/>
          <w:sz w:val="24"/>
          <w:szCs w:val="24"/>
          <w:rtl/>
        </w:rPr>
        <w:t>לישב</w:t>
      </w:r>
      <w:proofErr w:type="spellEnd"/>
      <w:r w:rsidR="00EF5EE1">
        <w:rPr>
          <w:rFonts w:ascii="David" w:hAnsi="David" w:cs="David" w:hint="cs"/>
          <w:sz w:val="24"/>
          <w:szCs w:val="24"/>
          <w:rtl/>
        </w:rPr>
        <w:t xml:space="preserve"> תחתי' לקיים </w:t>
      </w:r>
      <w:proofErr w:type="spellStart"/>
      <w:r w:rsidR="00EF5EE1">
        <w:rPr>
          <w:rFonts w:ascii="David" w:hAnsi="David" w:cs="David" w:hint="cs"/>
          <w:sz w:val="24"/>
          <w:szCs w:val="24"/>
          <w:rtl/>
        </w:rPr>
        <w:t>הדאורייתא</w:t>
      </w:r>
      <w:proofErr w:type="spellEnd"/>
      <w:r w:rsidR="00EF5EE1">
        <w:rPr>
          <w:rFonts w:ascii="David" w:hAnsi="David" w:cs="David" w:hint="cs"/>
          <w:sz w:val="24"/>
          <w:szCs w:val="24"/>
          <w:rtl/>
        </w:rPr>
        <w:t xml:space="preserve"> וגם יתכן שיצטרך לברך עלי', ואילו לפי </w:t>
      </w:r>
      <w:proofErr w:type="spellStart"/>
      <w:r w:rsidR="00EF5EE1">
        <w:rPr>
          <w:rFonts w:ascii="David" w:hAnsi="David" w:cs="David" w:hint="cs"/>
          <w:sz w:val="24"/>
          <w:szCs w:val="24"/>
          <w:rtl/>
        </w:rPr>
        <w:t>הרי"ף</w:t>
      </w:r>
      <w:proofErr w:type="spellEnd"/>
      <w:r w:rsidR="00EF5EE1">
        <w:rPr>
          <w:rFonts w:ascii="David" w:hAnsi="David" w:cs="David" w:hint="cs"/>
          <w:sz w:val="24"/>
          <w:szCs w:val="24"/>
          <w:rtl/>
        </w:rPr>
        <w:t xml:space="preserve"> ורמב"ם לא יועיל </w:t>
      </w:r>
      <w:proofErr w:type="spellStart"/>
      <w:r w:rsidR="00EF5EE1">
        <w:rPr>
          <w:rFonts w:ascii="David" w:hAnsi="David" w:cs="David" w:hint="cs"/>
          <w:sz w:val="24"/>
          <w:szCs w:val="24"/>
          <w:rtl/>
        </w:rPr>
        <w:t>לישב</w:t>
      </w:r>
      <w:proofErr w:type="spellEnd"/>
      <w:r w:rsidR="00EF5EE1">
        <w:rPr>
          <w:rFonts w:ascii="David" w:hAnsi="David" w:cs="David" w:hint="cs"/>
          <w:sz w:val="24"/>
          <w:szCs w:val="24"/>
          <w:rtl/>
        </w:rPr>
        <w:t xml:space="preserve"> תחת המטה אפי' </w:t>
      </w:r>
      <w:proofErr w:type="spellStart"/>
      <w:r w:rsidR="00EF5EE1">
        <w:rPr>
          <w:rFonts w:ascii="David" w:hAnsi="David" w:cs="David" w:hint="cs"/>
          <w:sz w:val="24"/>
          <w:szCs w:val="24"/>
          <w:rtl/>
        </w:rPr>
        <w:t>לענין</w:t>
      </w:r>
      <w:proofErr w:type="spellEnd"/>
      <w:r w:rsidR="00EF5EE1">
        <w:rPr>
          <w:rFonts w:ascii="David" w:hAnsi="David" w:cs="David" w:hint="cs"/>
          <w:sz w:val="24"/>
          <w:szCs w:val="24"/>
          <w:rtl/>
        </w:rPr>
        <w:t xml:space="preserve"> </w:t>
      </w:r>
      <w:proofErr w:type="spellStart"/>
      <w:r w:rsidR="00EF5EE1">
        <w:rPr>
          <w:rFonts w:ascii="David" w:hAnsi="David" w:cs="David" w:hint="cs"/>
          <w:sz w:val="24"/>
          <w:szCs w:val="24"/>
          <w:rtl/>
        </w:rPr>
        <w:t>הדאור</w:t>
      </w:r>
      <w:r w:rsidR="001559F5">
        <w:rPr>
          <w:rFonts w:ascii="David" w:hAnsi="David" w:cs="David" w:hint="cs"/>
          <w:sz w:val="24"/>
          <w:szCs w:val="24"/>
          <w:rtl/>
        </w:rPr>
        <w:t>ייתא</w:t>
      </w:r>
      <w:proofErr w:type="spellEnd"/>
      <w:r w:rsidR="001559F5">
        <w:rPr>
          <w:rFonts w:ascii="David" w:hAnsi="David" w:cs="David" w:hint="cs"/>
          <w:sz w:val="24"/>
          <w:szCs w:val="24"/>
          <w:rtl/>
        </w:rPr>
        <w:t xml:space="preserve">. </w:t>
      </w:r>
    </w:p>
    <w:p w:rsidR="007452ED" w:rsidRDefault="00EF5EE1" w:rsidP="00D80231">
      <w:pPr>
        <w:pStyle w:val="a3"/>
        <w:numPr>
          <w:ilvl w:val="0"/>
          <w:numId w:val="1"/>
        </w:numPr>
        <w:ind w:left="-1192" w:right="-1276" w:hanging="283"/>
        <w:jc w:val="both"/>
        <w:rPr>
          <w:rFonts w:ascii="David" w:hAnsi="David" w:cs="David"/>
          <w:sz w:val="24"/>
          <w:szCs w:val="24"/>
        </w:rPr>
      </w:pPr>
      <w:r w:rsidRPr="00617F79">
        <w:rPr>
          <w:rFonts w:ascii="David" w:hAnsi="David" w:cs="David" w:hint="cs"/>
          <w:b/>
          <w:bCs/>
          <w:sz w:val="24"/>
          <w:szCs w:val="24"/>
          <w:rtl/>
        </w:rPr>
        <w:t xml:space="preserve">אך </w:t>
      </w:r>
      <w:r>
        <w:rPr>
          <w:rFonts w:ascii="David" w:hAnsi="David" w:cs="David" w:hint="cs"/>
          <w:sz w:val="24"/>
          <w:szCs w:val="24"/>
          <w:rtl/>
        </w:rPr>
        <w:t xml:space="preserve">העיר </w:t>
      </w:r>
      <w:proofErr w:type="spellStart"/>
      <w:r>
        <w:rPr>
          <w:rFonts w:ascii="David" w:hAnsi="David" w:cs="David" w:hint="cs"/>
          <w:sz w:val="24"/>
          <w:szCs w:val="24"/>
          <w:rtl/>
        </w:rPr>
        <w:t>הג"ר</w:t>
      </w:r>
      <w:proofErr w:type="spellEnd"/>
      <w:r>
        <w:rPr>
          <w:rFonts w:ascii="David" w:hAnsi="David" w:cs="David" w:hint="cs"/>
          <w:sz w:val="24"/>
          <w:szCs w:val="24"/>
          <w:rtl/>
        </w:rPr>
        <w:t xml:space="preserve"> </w:t>
      </w:r>
      <w:r w:rsidRPr="00D44DB0">
        <w:rPr>
          <w:rFonts w:ascii="David" w:hAnsi="David" w:cs="David" w:hint="cs"/>
          <w:b/>
          <w:bCs/>
          <w:sz w:val="24"/>
          <w:szCs w:val="24"/>
          <w:rtl/>
        </w:rPr>
        <w:t xml:space="preserve">דוד </w:t>
      </w:r>
      <w:proofErr w:type="spellStart"/>
      <w:r w:rsidRPr="00D44DB0">
        <w:rPr>
          <w:rFonts w:ascii="David" w:hAnsi="David" w:cs="David" w:hint="cs"/>
          <w:b/>
          <w:bCs/>
          <w:sz w:val="24"/>
          <w:szCs w:val="24"/>
          <w:rtl/>
        </w:rPr>
        <w:t>שיף</w:t>
      </w:r>
      <w:proofErr w:type="spellEnd"/>
      <w:r>
        <w:rPr>
          <w:rFonts w:ascii="David" w:hAnsi="David" w:cs="David" w:hint="cs"/>
          <w:sz w:val="24"/>
          <w:szCs w:val="24"/>
          <w:rtl/>
        </w:rPr>
        <w:t xml:space="preserve"> </w:t>
      </w:r>
      <w:proofErr w:type="spellStart"/>
      <w:r>
        <w:rPr>
          <w:rFonts w:ascii="David" w:hAnsi="David" w:cs="David" w:hint="cs"/>
          <w:sz w:val="24"/>
          <w:szCs w:val="24"/>
          <w:rtl/>
        </w:rPr>
        <w:t>שליט"א</w:t>
      </w:r>
      <w:proofErr w:type="spellEnd"/>
      <w:r>
        <w:rPr>
          <w:rFonts w:ascii="David" w:hAnsi="David" w:cs="David" w:hint="cs"/>
          <w:sz w:val="24"/>
          <w:szCs w:val="24"/>
          <w:rtl/>
        </w:rPr>
        <w:t xml:space="preserve"> דלפי מה שמבואר </w:t>
      </w:r>
      <w:proofErr w:type="spellStart"/>
      <w:r>
        <w:rPr>
          <w:rFonts w:ascii="David" w:hAnsi="David" w:cs="David" w:hint="cs"/>
          <w:sz w:val="24"/>
          <w:szCs w:val="24"/>
          <w:rtl/>
        </w:rPr>
        <w:t>בתוס</w:t>
      </w:r>
      <w:proofErr w:type="spellEnd"/>
      <w:r>
        <w:rPr>
          <w:rFonts w:ascii="David" w:hAnsi="David" w:cs="David" w:hint="cs"/>
          <w:sz w:val="24"/>
          <w:szCs w:val="24"/>
          <w:rtl/>
        </w:rPr>
        <w:t>' הקודם וז"</w:t>
      </w:r>
      <w:r w:rsidR="00D44DB0">
        <w:rPr>
          <w:rFonts w:ascii="David" w:hAnsi="David" w:cs="David" w:hint="cs"/>
          <w:sz w:val="24"/>
          <w:szCs w:val="24"/>
          <w:rtl/>
        </w:rPr>
        <w:t>ל "בג</w:t>
      </w:r>
      <w:r>
        <w:rPr>
          <w:rFonts w:ascii="David" w:hAnsi="David" w:cs="David" w:hint="cs"/>
          <w:sz w:val="24"/>
          <w:szCs w:val="24"/>
          <w:rtl/>
        </w:rPr>
        <w:t xml:space="preserve">בוהה </w:t>
      </w:r>
      <w:r w:rsidR="00D44DB0">
        <w:rPr>
          <w:rFonts w:ascii="David" w:hAnsi="David" w:cs="David" w:hint="cs"/>
          <w:sz w:val="24"/>
          <w:szCs w:val="24"/>
          <w:rtl/>
        </w:rPr>
        <w:t xml:space="preserve">י' </w:t>
      </w:r>
      <w:proofErr w:type="spellStart"/>
      <w:r w:rsidR="00D44DB0">
        <w:rPr>
          <w:rFonts w:ascii="David" w:hAnsi="David" w:cs="David" w:hint="cs"/>
          <w:sz w:val="24"/>
          <w:szCs w:val="24"/>
          <w:rtl/>
        </w:rPr>
        <w:t>דפחות</w:t>
      </w:r>
      <w:proofErr w:type="spellEnd"/>
      <w:r w:rsidR="00D44DB0">
        <w:rPr>
          <w:rFonts w:ascii="David" w:hAnsi="David" w:cs="David" w:hint="cs"/>
          <w:sz w:val="24"/>
          <w:szCs w:val="24"/>
          <w:rtl/>
        </w:rPr>
        <w:t xml:space="preserve"> מכאן לא </w:t>
      </w:r>
      <w:proofErr w:type="spellStart"/>
      <w:r w:rsidR="00D44DB0">
        <w:rPr>
          <w:rFonts w:ascii="David" w:hAnsi="David" w:cs="David" w:hint="cs"/>
          <w:sz w:val="24"/>
          <w:szCs w:val="24"/>
          <w:rtl/>
        </w:rPr>
        <w:t>חשיב</w:t>
      </w:r>
      <w:proofErr w:type="spellEnd"/>
      <w:r w:rsidR="00D44DB0">
        <w:rPr>
          <w:rFonts w:ascii="David" w:hAnsi="David" w:cs="David" w:hint="cs"/>
          <w:sz w:val="24"/>
          <w:szCs w:val="24"/>
          <w:rtl/>
        </w:rPr>
        <w:t xml:space="preserve"> אהל להפסיק" הרי דלא </w:t>
      </w:r>
      <w:proofErr w:type="spellStart"/>
      <w:r w:rsidR="00D44DB0">
        <w:rPr>
          <w:rFonts w:ascii="David" w:hAnsi="David" w:cs="David" w:hint="cs"/>
          <w:sz w:val="24"/>
          <w:szCs w:val="24"/>
          <w:rtl/>
        </w:rPr>
        <w:t>ס"ל</w:t>
      </w:r>
      <w:proofErr w:type="spellEnd"/>
      <w:r w:rsidR="00D44DB0">
        <w:rPr>
          <w:rFonts w:ascii="David" w:hAnsi="David" w:cs="David" w:hint="cs"/>
          <w:sz w:val="24"/>
          <w:szCs w:val="24"/>
          <w:rtl/>
        </w:rPr>
        <w:t xml:space="preserve"> </w:t>
      </w:r>
      <w:proofErr w:type="spellStart"/>
      <w:r w:rsidR="00D44DB0">
        <w:rPr>
          <w:rFonts w:ascii="David" w:hAnsi="David" w:cs="David" w:hint="cs"/>
          <w:sz w:val="24"/>
          <w:szCs w:val="24"/>
          <w:rtl/>
        </w:rPr>
        <w:t>כהרי"ף</w:t>
      </w:r>
      <w:proofErr w:type="spellEnd"/>
      <w:r w:rsidR="00D44DB0">
        <w:rPr>
          <w:rFonts w:ascii="David" w:hAnsi="David" w:cs="David" w:hint="cs"/>
          <w:sz w:val="24"/>
          <w:szCs w:val="24"/>
          <w:rtl/>
        </w:rPr>
        <w:t xml:space="preserve"> שהוא משום סוכה תחת סוכה, וא"כ פשוט </w:t>
      </w:r>
      <w:proofErr w:type="spellStart"/>
      <w:r w:rsidR="00D44DB0">
        <w:rPr>
          <w:rFonts w:ascii="David" w:hAnsi="David" w:cs="David" w:hint="cs"/>
          <w:sz w:val="24"/>
          <w:szCs w:val="24"/>
          <w:rtl/>
        </w:rPr>
        <w:t>דפסול</w:t>
      </w:r>
      <w:proofErr w:type="spellEnd"/>
      <w:r w:rsidR="00D44DB0">
        <w:rPr>
          <w:rFonts w:ascii="David" w:hAnsi="David" w:cs="David" w:hint="cs"/>
          <w:sz w:val="24"/>
          <w:szCs w:val="24"/>
          <w:rtl/>
        </w:rPr>
        <w:t xml:space="preserve"> רק מדרבנן, וא"כ מדוע ישב חוץ לסוכה הרי יפסיד </w:t>
      </w:r>
      <w:proofErr w:type="spellStart"/>
      <w:r w:rsidR="00D44DB0">
        <w:rPr>
          <w:rFonts w:ascii="David" w:hAnsi="David" w:cs="David" w:hint="cs"/>
          <w:sz w:val="24"/>
          <w:szCs w:val="24"/>
          <w:rtl/>
        </w:rPr>
        <w:t>הדאורייתא</w:t>
      </w:r>
      <w:proofErr w:type="spellEnd"/>
      <w:r w:rsidR="00D44DB0">
        <w:rPr>
          <w:rFonts w:ascii="David" w:hAnsi="David" w:cs="David" w:hint="cs"/>
          <w:sz w:val="24"/>
          <w:szCs w:val="24"/>
          <w:rtl/>
        </w:rPr>
        <w:t>.</w:t>
      </w:r>
      <w:r w:rsidR="00AD2D57">
        <w:rPr>
          <w:rFonts w:ascii="David" w:hAnsi="David" w:cs="David" w:hint="cs"/>
          <w:sz w:val="24"/>
          <w:szCs w:val="24"/>
          <w:rtl/>
        </w:rPr>
        <w:t xml:space="preserve"> </w:t>
      </w:r>
      <w:r w:rsidR="00D14FA1">
        <w:rPr>
          <w:rFonts w:ascii="David" w:hAnsi="David" w:cs="David" w:hint="cs"/>
          <w:sz w:val="24"/>
          <w:szCs w:val="24"/>
          <w:rtl/>
        </w:rPr>
        <w:t xml:space="preserve">[ויש להעמיס הערה זו בכוונת </w:t>
      </w:r>
      <w:proofErr w:type="spellStart"/>
      <w:r w:rsidR="00D14FA1">
        <w:rPr>
          <w:rFonts w:ascii="David" w:hAnsi="David" w:cs="David" w:hint="cs"/>
          <w:sz w:val="24"/>
          <w:szCs w:val="24"/>
          <w:rtl/>
        </w:rPr>
        <w:t>הפרמ"ג</w:t>
      </w:r>
      <w:proofErr w:type="spellEnd"/>
      <w:r w:rsidR="00D14FA1">
        <w:rPr>
          <w:rFonts w:ascii="David" w:hAnsi="David" w:cs="David" w:hint="cs"/>
          <w:sz w:val="24"/>
          <w:szCs w:val="24"/>
          <w:rtl/>
        </w:rPr>
        <w:t xml:space="preserve"> שציין </w:t>
      </w:r>
      <w:proofErr w:type="spellStart"/>
      <w:r w:rsidR="00D14FA1">
        <w:rPr>
          <w:rFonts w:ascii="David" w:hAnsi="David" w:cs="David" w:hint="cs"/>
          <w:sz w:val="24"/>
          <w:szCs w:val="24"/>
          <w:rtl/>
        </w:rPr>
        <w:t>לתוס</w:t>
      </w:r>
      <w:proofErr w:type="spellEnd"/>
      <w:r w:rsidR="00D14FA1">
        <w:rPr>
          <w:rFonts w:ascii="David" w:hAnsi="David" w:cs="David" w:hint="cs"/>
          <w:sz w:val="24"/>
          <w:szCs w:val="24"/>
          <w:rtl/>
        </w:rPr>
        <w:t>' כאן]</w:t>
      </w:r>
      <w:r w:rsidR="00AD2D57">
        <w:rPr>
          <w:rFonts w:ascii="David" w:hAnsi="David" w:cs="David" w:hint="cs"/>
          <w:sz w:val="24"/>
          <w:szCs w:val="24"/>
          <w:rtl/>
        </w:rPr>
        <w:t xml:space="preserve">והנה </w:t>
      </w:r>
      <w:r w:rsidR="00AD2D57" w:rsidRPr="00617F79">
        <w:rPr>
          <w:rFonts w:ascii="David" w:hAnsi="David" w:cs="David" w:hint="cs"/>
          <w:b/>
          <w:bCs/>
          <w:sz w:val="24"/>
          <w:szCs w:val="24"/>
          <w:rtl/>
        </w:rPr>
        <w:t xml:space="preserve">המאירי </w:t>
      </w:r>
      <w:r w:rsidR="00AD2D57">
        <w:rPr>
          <w:rFonts w:ascii="David" w:hAnsi="David" w:cs="David" w:hint="cs"/>
          <w:sz w:val="24"/>
          <w:szCs w:val="24"/>
          <w:rtl/>
        </w:rPr>
        <w:t xml:space="preserve">כ' וז"ל "ונמצא יושב בצל אהל זה ולא בצל סוכה, וה"ה </w:t>
      </w:r>
      <w:proofErr w:type="spellStart"/>
      <w:r w:rsidR="00AD2D57">
        <w:rPr>
          <w:rFonts w:ascii="David" w:hAnsi="David" w:cs="David" w:hint="cs"/>
          <w:sz w:val="24"/>
          <w:szCs w:val="24"/>
          <w:rtl/>
        </w:rPr>
        <w:t>דהו"ל</w:t>
      </w:r>
      <w:proofErr w:type="spellEnd"/>
      <w:r w:rsidR="00AD2D57">
        <w:rPr>
          <w:rFonts w:ascii="David" w:hAnsi="David" w:cs="David" w:hint="cs"/>
          <w:sz w:val="24"/>
          <w:szCs w:val="24"/>
          <w:rtl/>
        </w:rPr>
        <w:t xml:space="preserve"> כסוכה תחת סוכה אלא </w:t>
      </w:r>
      <w:proofErr w:type="spellStart"/>
      <w:r w:rsidR="00AD2D57" w:rsidRPr="00AD2D57">
        <w:rPr>
          <w:rFonts w:ascii="David" w:hAnsi="David" w:cs="David" w:hint="cs"/>
          <w:b/>
          <w:bCs/>
          <w:sz w:val="24"/>
          <w:szCs w:val="24"/>
          <w:rtl/>
        </w:rPr>
        <w:t>דעדיפא</w:t>
      </w:r>
      <w:proofErr w:type="spellEnd"/>
      <w:r w:rsidR="00AD2D57" w:rsidRPr="00AD2D57">
        <w:rPr>
          <w:rFonts w:ascii="David" w:hAnsi="David" w:cs="David" w:hint="cs"/>
          <w:b/>
          <w:bCs/>
          <w:sz w:val="24"/>
          <w:szCs w:val="24"/>
          <w:rtl/>
        </w:rPr>
        <w:t xml:space="preserve"> מינה נקט</w:t>
      </w:r>
      <w:r w:rsidR="00AD2D57">
        <w:rPr>
          <w:rFonts w:ascii="David" w:hAnsi="David" w:cs="David" w:hint="cs"/>
          <w:sz w:val="24"/>
          <w:szCs w:val="24"/>
          <w:rtl/>
        </w:rPr>
        <w:t xml:space="preserve"> </w:t>
      </w:r>
      <w:proofErr w:type="spellStart"/>
      <w:r w:rsidR="00AD2D57">
        <w:rPr>
          <w:rFonts w:ascii="David" w:hAnsi="David" w:cs="David" w:hint="cs"/>
          <w:sz w:val="24"/>
          <w:szCs w:val="24"/>
          <w:rtl/>
        </w:rPr>
        <w:t>דראשונה</w:t>
      </w:r>
      <w:proofErr w:type="spellEnd"/>
      <w:r w:rsidR="00AD2D57">
        <w:rPr>
          <w:rFonts w:ascii="David" w:hAnsi="David" w:cs="David" w:hint="cs"/>
          <w:sz w:val="24"/>
          <w:szCs w:val="24"/>
          <w:rtl/>
        </w:rPr>
        <w:t xml:space="preserve"> בטלה לגמרי". ויש לבאר את דברי </w:t>
      </w:r>
      <w:r w:rsidR="00AD2D57" w:rsidRPr="00617F79">
        <w:rPr>
          <w:rFonts w:ascii="David" w:hAnsi="David" w:cs="David" w:hint="cs"/>
          <w:b/>
          <w:bCs/>
          <w:sz w:val="24"/>
          <w:szCs w:val="24"/>
          <w:rtl/>
        </w:rPr>
        <w:t xml:space="preserve">המאירי </w:t>
      </w:r>
      <w:proofErr w:type="spellStart"/>
      <w:r w:rsidR="00AD2D57">
        <w:rPr>
          <w:rFonts w:ascii="David" w:hAnsi="David" w:cs="David" w:hint="cs"/>
          <w:sz w:val="24"/>
          <w:szCs w:val="24"/>
          <w:rtl/>
        </w:rPr>
        <w:t>דס"ל</w:t>
      </w:r>
      <w:proofErr w:type="spellEnd"/>
      <w:r w:rsidR="00AD2D57">
        <w:rPr>
          <w:rFonts w:ascii="David" w:hAnsi="David" w:cs="David" w:hint="cs"/>
          <w:sz w:val="24"/>
          <w:szCs w:val="24"/>
          <w:rtl/>
        </w:rPr>
        <w:t xml:space="preserve"> </w:t>
      </w:r>
      <w:proofErr w:type="spellStart"/>
      <w:r w:rsidR="00AD2D57">
        <w:rPr>
          <w:rFonts w:ascii="David" w:hAnsi="David" w:cs="David" w:hint="cs"/>
          <w:sz w:val="24"/>
          <w:szCs w:val="24"/>
          <w:rtl/>
        </w:rPr>
        <w:t>דסוכה</w:t>
      </w:r>
      <w:proofErr w:type="spellEnd"/>
      <w:r w:rsidR="00AD2D57">
        <w:rPr>
          <w:rFonts w:ascii="David" w:hAnsi="David" w:cs="David" w:hint="cs"/>
          <w:sz w:val="24"/>
          <w:szCs w:val="24"/>
          <w:rtl/>
        </w:rPr>
        <w:t xml:space="preserve"> תחת סוכה הוא פסול רק מדרבנן וכפי שצידד </w:t>
      </w:r>
      <w:proofErr w:type="spellStart"/>
      <w:r w:rsidR="00AD2D57" w:rsidRPr="00617F79">
        <w:rPr>
          <w:rFonts w:ascii="David" w:hAnsi="David" w:cs="David" w:hint="cs"/>
          <w:b/>
          <w:bCs/>
          <w:sz w:val="24"/>
          <w:szCs w:val="24"/>
          <w:rtl/>
        </w:rPr>
        <w:t>הפרמ"ג</w:t>
      </w:r>
      <w:proofErr w:type="spellEnd"/>
      <w:r w:rsidR="00AD2D57">
        <w:rPr>
          <w:rFonts w:ascii="David" w:hAnsi="David" w:cs="David" w:hint="cs"/>
          <w:sz w:val="24"/>
          <w:szCs w:val="24"/>
          <w:rtl/>
        </w:rPr>
        <w:t xml:space="preserve"> </w:t>
      </w:r>
      <w:proofErr w:type="spellStart"/>
      <w:r w:rsidR="00AD2D57">
        <w:rPr>
          <w:rFonts w:ascii="David" w:hAnsi="David" w:cs="David" w:hint="cs"/>
          <w:sz w:val="24"/>
          <w:szCs w:val="24"/>
          <w:rtl/>
        </w:rPr>
        <w:t>והפנ"י</w:t>
      </w:r>
      <w:proofErr w:type="spellEnd"/>
      <w:r w:rsidR="00AD2D57">
        <w:rPr>
          <w:rFonts w:ascii="David" w:hAnsi="David" w:cs="David" w:hint="cs"/>
          <w:sz w:val="24"/>
          <w:szCs w:val="24"/>
          <w:rtl/>
        </w:rPr>
        <w:t xml:space="preserve">, ולכן בפסול דרבנן </w:t>
      </w:r>
      <w:proofErr w:type="spellStart"/>
      <w:r w:rsidR="00AD2D57">
        <w:rPr>
          <w:rFonts w:ascii="David" w:hAnsi="David" w:cs="David" w:hint="cs"/>
          <w:sz w:val="24"/>
          <w:szCs w:val="24"/>
          <w:rtl/>
        </w:rPr>
        <w:t>ס"ל</w:t>
      </w:r>
      <w:proofErr w:type="spellEnd"/>
      <w:r w:rsidR="00AD2D57">
        <w:rPr>
          <w:rFonts w:ascii="David" w:hAnsi="David" w:cs="David" w:hint="cs"/>
          <w:sz w:val="24"/>
          <w:szCs w:val="24"/>
          <w:rtl/>
        </w:rPr>
        <w:t xml:space="preserve"> </w:t>
      </w:r>
      <w:proofErr w:type="spellStart"/>
      <w:r w:rsidR="00AD2D57">
        <w:rPr>
          <w:rFonts w:ascii="David" w:hAnsi="David" w:cs="David" w:hint="cs"/>
          <w:sz w:val="24"/>
          <w:szCs w:val="24"/>
          <w:rtl/>
        </w:rPr>
        <w:t>דעדיף</w:t>
      </w:r>
      <w:proofErr w:type="spellEnd"/>
      <w:r w:rsidR="00AD2D57">
        <w:rPr>
          <w:rFonts w:ascii="David" w:hAnsi="David" w:cs="David" w:hint="cs"/>
          <w:sz w:val="24"/>
          <w:szCs w:val="24"/>
          <w:rtl/>
        </w:rPr>
        <w:t xml:space="preserve"> טעם של </w:t>
      </w:r>
      <w:proofErr w:type="spellStart"/>
      <w:r w:rsidR="00AD2D57" w:rsidRPr="00617F79">
        <w:rPr>
          <w:rFonts w:ascii="David" w:hAnsi="David" w:cs="David" w:hint="cs"/>
          <w:b/>
          <w:bCs/>
          <w:sz w:val="24"/>
          <w:szCs w:val="24"/>
          <w:rtl/>
        </w:rPr>
        <w:t>הבעה"מ</w:t>
      </w:r>
      <w:proofErr w:type="spellEnd"/>
      <w:r w:rsidR="00AD2D57">
        <w:rPr>
          <w:rFonts w:ascii="David" w:hAnsi="David" w:cs="David" w:hint="cs"/>
          <w:sz w:val="24"/>
          <w:szCs w:val="24"/>
          <w:rtl/>
        </w:rPr>
        <w:t xml:space="preserve"> כי צל העליון אינו מסכך כלל על האהל שיושב בה. אך לפי </w:t>
      </w:r>
      <w:proofErr w:type="spellStart"/>
      <w:r w:rsidR="00AD2D57" w:rsidRPr="00617F79">
        <w:rPr>
          <w:rFonts w:ascii="David" w:hAnsi="David" w:cs="David" w:hint="cs"/>
          <w:b/>
          <w:bCs/>
          <w:sz w:val="24"/>
          <w:szCs w:val="24"/>
          <w:rtl/>
        </w:rPr>
        <w:t>הב"ח</w:t>
      </w:r>
      <w:proofErr w:type="spellEnd"/>
      <w:r w:rsidR="00AD2D57">
        <w:rPr>
          <w:rFonts w:ascii="David" w:hAnsi="David" w:cs="David" w:hint="cs"/>
          <w:sz w:val="24"/>
          <w:szCs w:val="24"/>
          <w:rtl/>
        </w:rPr>
        <w:t xml:space="preserve"> </w:t>
      </w:r>
      <w:proofErr w:type="spellStart"/>
      <w:r w:rsidR="00AD2D57">
        <w:rPr>
          <w:rFonts w:ascii="David" w:hAnsi="David" w:cs="David" w:hint="cs"/>
          <w:sz w:val="24"/>
          <w:szCs w:val="24"/>
          <w:rtl/>
        </w:rPr>
        <w:t>דס"ל</w:t>
      </w:r>
      <w:proofErr w:type="spellEnd"/>
      <w:r w:rsidR="00AD2D57">
        <w:rPr>
          <w:rFonts w:ascii="David" w:hAnsi="David" w:cs="David" w:hint="cs"/>
          <w:sz w:val="24"/>
          <w:szCs w:val="24"/>
          <w:rtl/>
        </w:rPr>
        <w:t xml:space="preserve"> דלפי </w:t>
      </w:r>
      <w:proofErr w:type="spellStart"/>
      <w:r w:rsidR="00AD2D57" w:rsidRPr="00617F79">
        <w:rPr>
          <w:rFonts w:ascii="David" w:hAnsi="David" w:cs="David" w:hint="cs"/>
          <w:b/>
          <w:bCs/>
          <w:sz w:val="24"/>
          <w:szCs w:val="24"/>
          <w:rtl/>
        </w:rPr>
        <w:t>הרי"ף</w:t>
      </w:r>
      <w:proofErr w:type="spellEnd"/>
      <w:r w:rsidR="00AD2D57">
        <w:rPr>
          <w:rFonts w:ascii="David" w:hAnsi="David" w:cs="David" w:hint="cs"/>
          <w:sz w:val="24"/>
          <w:szCs w:val="24"/>
          <w:rtl/>
        </w:rPr>
        <w:t xml:space="preserve"> פסול מדאורייתא יהי' בזה ראי' דגם לפי </w:t>
      </w:r>
      <w:proofErr w:type="spellStart"/>
      <w:r w:rsidR="00AD2D57" w:rsidRPr="00617F79">
        <w:rPr>
          <w:rFonts w:ascii="David" w:hAnsi="David" w:cs="David" w:hint="cs"/>
          <w:b/>
          <w:bCs/>
          <w:sz w:val="24"/>
          <w:szCs w:val="24"/>
          <w:rtl/>
        </w:rPr>
        <w:t>הרז"ה</w:t>
      </w:r>
      <w:proofErr w:type="spellEnd"/>
      <w:r w:rsidR="00AD2D57">
        <w:rPr>
          <w:rFonts w:ascii="David" w:hAnsi="David" w:cs="David" w:hint="cs"/>
          <w:sz w:val="24"/>
          <w:szCs w:val="24"/>
          <w:rtl/>
        </w:rPr>
        <w:t xml:space="preserve"> פסול מדאורייתא לפי </w:t>
      </w:r>
      <w:r w:rsidR="00AD2D57" w:rsidRPr="00617F79">
        <w:rPr>
          <w:rFonts w:ascii="David" w:hAnsi="David" w:cs="David" w:hint="cs"/>
          <w:b/>
          <w:bCs/>
          <w:sz w:val="24"/>
          <w:szCs w:val="24"/>
          <w:rtl/>
        </w:rPr>
        <w:t>המאירי</w:t>
      </w:r>
      <w:r w:rsidR="00617F79">
        <w:rPr>
          <w:rFonts w:ascii="David" w:hAnsi="David" w:cs="David" w:hint="cs"/>
          <w:sz w:val="24"/>
          <w:szCs w:val="24"/>
          <w:rtl/>
        </w:rPr>
        <w:t xml:space="preserve">. ובאמת שהדעת נותן כן </w:t>
      </w:r>
      <w:proofErr w:type="spellStart"/>
      <w:r w:rsidR="00617F79">
        <w:rPr>
          <w:rFonts w:ascii="David" w:hAnsi="David" w:cs="David" w:hint="cs"/>
          <w:sz w:val="24"/>
          <w:szCs w:val="24"/>
          <w:rtl/>
        </w:rPr>
        <w:t>שסברא</w:t>
      </w:r>
      <w:proofErr w:type="spellEnd"/>
      <w:r w:rsidR="00617F79">
        <w:rPr>
          <w:rFonts w:ascii="David" w:hAnsi="David" w:cs="David" w:hint="cs"/>
          <w:sz w:val="24"/>
          <w:szCs w:val="24"/>
          <w:rtl/>
        </w:rPr>
        <w:t xml:space="preserve"> דאורייתא הוא שאהל עראי מבטל אהל עראי, ושיהא פסול דאורייתא, אך </w:t>
      </w:r>
      <w:proofErr w:type="spellStart"/>
      <w:r w:rsidR="00617F79" w:rsidRPr="00617F79">
        <w:rPr>
          <w:rFonts w:ascii="David" w:hAnsi="David" w:cs="David" w:hint="cs"/>
          <w:b/>
          <w:bCs/>
          <w:sz w:val="24"/>
          <w:szCs w:val="24"/>
          <w:rtl/>
        </w:rPr>
        <w:t>הפרמ"ג</w:t>
      </w:r>
      <w:proofErr w:type="spellEnd"/>
      <w:r w:rsidR="00617F79" w:rsidRPr="00617F79">
        <w:rPr>
          <w:rFonts w:ascii="David" w:hAnsi="David" w:cs="David" w:hint="cs"/>
          <w:b/>
          <w:bCs/>
          <w:sz w:val="24"/>
          <w:szCs w:val="24"/>
          <w:rtl/>
        </w:rPr>
        <w:t xml:space="preserve"> </w:t>
      </w:r>
      <w:r w:rsidR="00617F79">
        <w:rPr>
          <w:rFonts w:ascii="David" w:hAnsi="David" w:cs="David" w:hint="cs"/>
          <w:sz w:val="24"/>
          <w:szCs w:val="24"/>
          <w:rtl/>
        </w:rPr>
        <w:t xml:space="preserve">לא נקט כן, </w:t>
      </w:r>
      <w:r w:rsidR="00AD2D57">
        <w:rPr>
          <w:rFonts w:ascii="David" w:hAnsi="David" w:cs="David" w:hint="cs"/>
          <w:sz w:val="24"/>
          <w:szCs w:val="24"/>
          <w:rtl/>
        </w:rPr>
        <w:t xml:space="preserve"> </w:t>
      </w:r>
      <w:r w:rsidR="009315D7">
        <w:rPr>
          <w:rFonts w:ascii="David" w:hAnsi="David" w:cs="David" w:hint="cs"/>
          <w:sz w:val="24"/>
          <w:szCs w:val="24"/>
          <w:rtl/>
        </w:rPr>
        <w:t xml:space="preserve">וכן </w:t>
      </w:r>
      <w:proofErr w:type="spellStart"/>
      <w:r w:rsidR="009315D7" w:rsidRPr="00EE4D81">
        <w:rPr>
          <w:rFonts w:ascii="David" w:hAnsi="David" w:cs="David" w:hint="cs"/>
          <w:b/>
          <w:bCs/>
          <w:sz w:val="24"/>
          <w:szCs w:val="24"/>
          <w:rtl/>
        </w:rPr>
        <w:t>בשעה"צ</w:t>
      </w:r>
      <w:proofErr w:type="spellEnd"/>
      <w:r w:rsidR="009315D7" w:rsidRPr="00EE4D81">
        <w:rPr>
          <w:rFonts w:ascii="David" w:hAnsi="David" w:cs="David" w:hint="cs"/>
          <w:b/>
          <w:bCs/>
          <w:sz w:val="24"/>
          <w:szCs w:val="24"/>
          <w:rtl/>
        </w:rPr>
        <w:t xml:space="preserve"> (</w:t>
      </w:r>
      <w:r w:rsidR="009315D7">
        <w:rPr>
          <w:rFonts w:ascii="David" w:hAnsi="David" w:cs="David" w:hint="cs"/>
          <w:sz w:val="24"/>
          <w:szCs w:val="24"/>
          <w:rtl/>
        </w:rPr>
        <w:t>שם אות א)</w:t>
      </w:r>
      <w:r w:rsidR="00EE4D81">
        <w:rPr>
          <w:rFonts w:ascii="David" w:hAnsi="David" w:cs="David" w:hint="cs"/>
          <w:sz w:val="24"/>
          <w:szCs w:val="24"/>
          <w:rtl/>
        </w:rPr>
        <w:t>.</w:t>
      </w:r>
      <w:r w:rsidR="00AD2D57">
        <w:rPr>
          <w:rFonts w:ascii="David" w:hAnsi="David" w:cs="David" w:hint="cs"/>
          <w:sz w:val="24"/>
          <w:szCs w:val="24"/>
          <w:rtl/>
        </w:rPr>
        <w:t xml:space="preserve"> </w:t>
      </w:r>
      <w:r w:rsidR="00D44DB0">
        <w:rPr>
          <w:rFonts w:ascii="David" w:hAnsi="David" w:cs="David" w:hint="cs"/>
          <w:sz w:val="24"/>
          <w:szCs w:val="24"/>
          <w:rtl/>
        </w:rPr>
        <w:t xml:space="preserve"> </w:t>
      </w:r>
    </w:p>
    <w:p w:rsidR="00A270A2" w:rsidRDefault="00D14FA1" w:rsidP="00D80231">
      <w:pPr>
        <w:pStyle w:val="a3"/>
        <w:numPr>
          <w:ilvl w:val="0"/>
          <w:numId w:val="1"/>
        </w:numPr>
        <w:ind w:left="-1192" w:right="-1276" w:hanging="283"/>
        <w:jc w:val="both"/>
        <w:rPr>
          <w:rFonts w:ascii="David" w:hAnsi="David" w:cs="David"/>
          <w:sz w:val="24"/>
          <w:szCs w:val="24"/>
        </w:rPr>
      </w:pPr>
      <w:r>
        <w:rPr>
          <w:rFonts w:ascii="David" w:hAnsi="David" w:cs="David" w:hint="cs"/>
          <w:b/>
          <w:bCs/>
          <w:sz w:val="24"/>
          <w:szCs w:val="24"/>
          <w:rtl/>
        </w:rPr>
        <w:t xml:space="preserve">רש"י ד"ה בידי אדם. </w:t>
      </w:r>
      <w:proofErr w:type="spellStart"/>
      <w:r>
        <w:rPr>
          <w:rFonts w:ascii="David" w:hAnsi="David" w:cs="David" w:hint="cs"/>
          <w:b/>
          <w:bCs/>
          <w:sz w:val="24"/>
          <w:szCs w:val="24"/>
          <w:rtl/>
        </w:rPr>
        <w:t>מתכוין</w:t>
      </w:r>
      <w:proofErr w:type="spellEnd"/>
      <w:r>
        <w:rPr>
          <w:rFonts w:ascii="David" w:hAnsi="David" w:cs="David" w:hint="cs"/>
          <w:b/>
          <w:bCs/>
          <w:sz w:val="24"/>
          <w:szCs w:val="24"/>
          <w:rtl/>
        </w:rPr>
        <w:t xml:space="preserve"> לעשותו אהל. </w:t>
      </w:r>
      <w:r>
        <w:rPr>
          <w:rFonts w:ascii="David" w:hAnsi="David" w:cs="David" w:hint="cs"/>
          <w:sz w:val="24"/>
          <w:szCs w:val="24"/>
          <w:rtl/>
        </w:rPr>
        <w:t xml:space="preserve">יש להסתפק האם כוונת רש"י היא </w:t>
      </w:r>
      <w:proofErr w:type="spellStart"/>
      <w:r>
        <w:rPr>
          <w:rFonts w:ascii="David" w:hAnsi="David" w:cs="David" w:hint="cs"/>
          <w:sz w:val="24"/>
          <w:szCs w:val="24"/>
          <w:rtl/>
        </w:rPr>
        <w:t>שמתכוין</w:t>
      </w:r>
      <w:proofErr w:type="spellEnd"/>
      <w:r>
        <w:rPr>
          <w:rFonts w:ascii="David" w:hAnsi="David" w:cs="David" w:hint="cs"/>
          <w:sz w:val="24"/>
          <w:szCs w:val="24"/>
          <w:rtl/>
        </w:rPr>
        <w:t xml:space="preserve"> לצורת אהל או לתפקיד אהל שיאהיל. והנה </w:t>
      </w:r>
      <w:proofErr w:type="spellStart"/>
      <w:r>
        <w:rPr>
          <w:rFonts w:ascii="David" w:hAnsi="David" w:cs="David" w:hint="cs"/>
          <w:sz w:val="24"/>
          <w:szCs w:val="24"/>
          <w:rtl/>
        </w:rPr>
        <w:t>בסואר</w:t>
      </w:r>
      <w:proofErr w:type="spellEnd"/>
      <w:r>
        <w:rPr>
          <w:rFonts w:ascii="David" w:hAnsi="David" w:cs="David" w:hint="cs"/>
          <w:sz w:val="24"/>
          <w:szCs w:val="24"/>
          <w:rtl/>
        </w:rPr>
        <w:t xml:space="preserve"> של קורות שנעשה בידי אדם העיר </w:t>
      </w:r>
      <w:proofErr w:type="spellStart"/>
      <w:r w:rsidRPr="00D14FA1">
        <w:rPr>
          <w:rFonts w:ascii="David" w:hAnsi="David" w:cs="David" w:hint="cs"/>
          <w:b/>
          <w:bCs/>
          <w:sz w:val="24"/>
          <w:szCs w:val="24"/>
          <w:rtl/>
        </w:rPr>
        <w:t>השפ"א</w:t>
      </w:r>
      <w:proofErr w:type="spellEnd"/>
      <w:r>
        <w:rPr>
          <w:rFonts w:ascii="David" w:hAnsi="David" w:cs="David" w:hint="cs"/>
          <w:sz w:val="24"/>
          <w:szCs w:val="24"/>
          <w:rtl/>
        </w:rPr>
        <w:t xml:space="preserve"> שגם יש כוונה להשאיר נקבים כשמניחן זו ע"ג זו, ולפי צד הראשון הוי </w:t>
      </w:r>
      <w:proofErr w:type="spellStart"/>
      <w:r>
        <w:rPr>
          <w:rFonts w:ascii="David" w:hAnsi="David" w:cs="David" w:hint="cs"/>
          <w:sz w:val="24"/>
          <w:szCs w:val="24"/>
          <w:rtl/>
        </w:rPr>
        <w:t>בכה"ג</w:t>
      </w:r>
      <w:proofErr w:type="spellEnd"/>
      <w:r>
        <w:rPr>
          <w:rFonts w:ascii="David" w:hAnsi="David" w:cs="David" w:hint="cs"/>
          <w:sz w:val="24"/>
          <w:szCs w:val="24"/>
          <w:rtl/>
        </w:rPr>
        <w:t xml:space="preserve"> אהל לפי ר' יהודה, אבל לפי צד השני אינו אהל. </w:t>
      </w:r>
      <w:proofErr w:type="spellStart"/>
      <w:r w:rsidRPr="00196253">
        <w:rPr>
          <w:rFonts w:ascii="David" w:hAnsi="David" w:cs="David" w:hint="cs"/>
          <w:b/>
          <w:bCs/>
          <w:sz w:val="24"/>
          <w:szCs w:val="24"/>
          <w:rtl/>
        </w:rPr>
        <w:t>ובפיה"מ</w:t>
      </w:r>
      <w:proofErr w:type="spellEnd"/>
      <w:r w:rsidRPr="00196253">
        <w:rPr>
          <w:rFonts w:ascii="David" w:hAnsi="David" w:cs="David" w:hint="cs"/>
          <w:b/>
          <w:bCs/>
          <w:sz w:val="24"/>
          <w:szCs w:val="24"/>
          <w:rtl/>
        </w:rPr>
        <w:t xml:space="preserve"> </w:t>
      </w:r>
      <w:proofErr w:type="spellStart"/>
      <w:r w:rsidRPr="00196253">
        <w:rPr>
          <w:rFonts w:ascii="David" w:hAnsi="David" w:cs="David" w:hint="cs"/>
          <w:b/>
          <w:bCs/>
          <w:sz w:val="24"/>
          <w:szCs w:val="24"/>
          <w:rtl/>
        </w:rPr>
        <w:t>להרמב"ם</w:t>
      </w:r>
      <w:proofErr w:type="spellEnd"/>
      <w:r>
        <w:rPr>
          <w:rFonts w:ascii="David" w:hAnsi="David" w:cs="David" w:hint="cs"/>
          <w:sz w:val="24"/>
          <w:szCs w:val="24"/>
          <w:rtl/>
        </w:rPr>
        <w:t xml:space="preserve"> (שם) נקט ד</w:t>
      </w:r>
      <w:r w:rsidR="00196253">
        <w:rPr>
          <w:rFonts w:ascii="David" w:hAnsi="David" w:cs="David" w:hint="cs"/>
          <w:sz w:val="24"/>
          <w:szCs w:val="24"/>
          <w:rtl/>
        </w:rPr>
        <w:t xml:space="preserve">ר' יהודה חולק </w:t>
      </w:r>
      <w:proofErr w:type="spellStart"/>
      <w:r w:rsidR="00196253">
        <w:rPr>
          <w:rFonts w:ascii="David" w:hAnsi="David" w:cs="David" w:hint="cs"/>
          <w:sz w:val="24"/>
          <w:szCs w:val="24"/>
          <w:rtl/>
        </w:rPr>
        <w:t>נמי</w:t>
      </w:r>
      <w:proofErr w:type="spellEnd"/>
      <w:r w:rsidR="00196253">
        <w:rPr>
          <w:rFonts w:ascii="David" w:hAnsi="David" w:cs="David" w:hint="cs"/>
          <w:sz w:val="24"/>
          <w:szCs w:val="24"/>
          <w:rtl/>
        </w:rPr>
        <w:t xml:space="preserve"> </w:t>
      </w:r>
      <w:proofErr w:type="spellStart"/>
      <w:r w:rsidR="00196253">
        <w:rPr>
          <w:rFonts w:ascii="David" w:hAnsi="David" w:cs="David" w:hint="cs"/>
          <w:sz w:val="24"/>
          <w:szCs w:val="24"/>
          <w:rtl/>
        </w:rPr>
        <w:t>בסואר</w:t>
      </w:r>
      <w:proofErr w:type="spellEnd"/>
      <w:r w:rsidR="00196253">
        <w:rPr>
          <w:rFonts w:ascii="David" w:hAnsi="David" w:cs="David" w:hint="cs"/>
          <w:sz w:val="24"/>
          <w:szCs w:val="24"/>
          <w:rtl/>
        </w:rPr>
        <w:t xml:space="preserve"> של קורות, והיינו כצד השני. והנה </w:t>
      </w:r>
      <w:proofErr w:type="spellStart"/>
      <w:r w:rsidR="00196253">
        <w:rPr>
          <w:rFonts w:ascii="David" w:hAnsi="David" w:cs="David" w:hint="cs"/>
          <w:sz w:val="24"/>
          <w:szCs w:val="24"/>
          <w:rtl/>
        </w:rPr>
        <w:t>בגז"ש</w:t>
      </w:r>
      <w:proofErr w:type="spellEnd"/>
      <w:r w:rsidR="00196253">
        <w:rPr>
          <w:rFonts w:ascii="David" w:hAnsi="David" w:cs="David" w:hint="cs"/>
          <w:sz w:val="24"/>
          <w:szCs w:val="24"/>
          <w:rtl/>
        </w:rPr>
        <w:t xml:space="preserve"> ממשכן, לכאורה נראה ללמוד כמו ויפרוש את האהל על המשכן הי' בכדי שיאהיל כמו"כ </w:t>
      </w:r>
      <w:proofErr w:type="spellStart"/>
      <w:r w:rsidR="00196253">
        <w:rPr>
          <w:rFonts w:ascii="David" w:hAnsi="David" w:cs="David" w:hint="cs"/>
          <w:sz w:val="24"/>
          <w:szCs w:val="24"/>
          <w:rtl/>
        </w:rPr>
        <w:t>לענין</w:t>
      </w:r>
      <w:proofErr w:type="spellEnd"/>
      <w:r w:rsidR="00196253">
        <w:rPr>
          <w:rFonts w:ascii="David" w:hAnsi="David" w:cs="David" w:hint="cs"/>
          <w:sz w:val="24"/>
          <w:szCs w:val="24"/>
          <w:rtl/>
        </w:rPr>
        <w:t xml:space="preserve"> טומאה.</w:t>
      </w:r>
      <w:r w:rsidR="008A6727">
        <w:rPr>
          <w:rFonts w:ascii="David" w:hAnsi="David" w:cs="David" w:hint="cs"/>
          <w:sz w:val="24"/>
          <w:szCs w:val="24"/>
          <w:rtl/>
        </w:rPr>
        <w:t xml:space="preserve"> ועי' להלן (דף </w:t>
      </w:r>
      <w:proofErr w:type="spellStart"/>
      <w:r w:rsidR="008A6727">
        <w:rPr>
          <w:rFonts w:ascii="David" w:hAnsi="David" w:cs="David" w:hint="cs"/>
          <w:sz w:val="24"/>
          <w:szCs w:val="24"/>
          <w:rtl/>
        </w:rPr>
        <w:t>כא</w:t>
      </w:r>
      <w:proofErr w:type="spellEnd"/>
      <w:r w:rsidR="008A6727">
        <w:rPr>
          <w:rFonts w:ascii="David" w:hAnsi="David" w:cs="David" w:hint="cs"/>
          <w:sz w:val="24"/>
          <w:szCs w:val="24"/>
          <w:rtl/>
        </w:rPr>
        <w:t xml:space="preserve">:) שנקטה </w:t>
      </w:r>
      <w:proofErr w:type="spellStart"/>
      <w:r w:rsidR="008A6727">
        <w:rPr>
          <w:rFonts w:ascii="David" w:hAnsi="David" w:cs="David" w:hint="cs"/>
          <w:sz w:val="24"/>
          <w:szCs w:val="24"/>
          <w:rtl/>
        </w:rPr>
        <w:t>הגמ</w:t>
      </w:r>
      <w:proofErr w:type="spellEnd"/>
      <w:r w:rsidR="008A6727">
        <w:rPr>
          <w:rFonts w:ascii="David" w:hAnsi="David" w:cs="David" w:hint="cs"/>
          <w:sz w:val="24"/>
          <w:szCs w:val="24"/>
          <w:rtl/>
        </w:rPr>
        <w:t xml:space="preserve">' </w:t>
      </w:r>
      <w:proofErr w:type="spellStart"/>
      <w:r w:rsidR="008A6727">
        <w:rPr>
          <w:rFonts w:ascii="David" w:hAnsi="David" w:cs="David" w:hint="cs"/>
          <w:sz w:val="24"/>
          <w:szCs w:val="24"/>
          <w:rtl/>
        </w:rPr>
        <w:t>דמטה</w:t>
      </w:r>
      <w:proofErr w:type="spellEnd"/>
      <w:r w:rsidR="008A6727">
        <w:rPr>
          <w:rFonts w:ascii="David" w:hAnsi="David" w:cs="David" w:hint="cs"/>
          <w:sz w:val="24"/>
          <w:szCs w:val="24"/>
          <w:rtl/>
        </w:rPr>
        <w:t xml:space="preserve"> נחשב אינו עשוי בידי אדם אע"ג </w:t>
      </w:r>
      <w:proofErr w:type="spellStart"/>
      <w:r w:rsidR="008A6727">
        <w:rPr>
          <w:rFonts w:ascii="David" w:hAnsi="David" w:cs="David" w:hint="cs"/>
          <w:sz w:val="24"/>
          <w:szCs w:val="24"/>
          <w:rtl/>
        </w:rPr>
        <w:t>שמתכוין</w:t>
      </w:r>
      <w:proofErr w:type="spellEnd"/>
      <w:r w:rsidR="008A6727">
        <w:rPr>
          <w:rFonts w:ascii="David" w:hAnsi="David" w:cs="David" w:hint="cs"/>
          <w:sz w:val="24"/>
          <w:szCs w:val="24"/>
          <w:rtl/>
        </w:rPr>
        <w:t xml:space="preserve"> להניחו שם ויש כאן אהל. </w:t>
      </w:r>
      <w:r w:rsidR="008A6727" w:rsidRPr="008A6727">
        <w:rPr>
          <w:rFonts w:ascii="David" w:hAnsi="David" w:cs="David" w:hint="cs"/>
          <w:b/>
          <w:bCs/>
          <w:sz w:val="24"/>
          <w:szCs w:val="24"/>
          <w:rtl/>
        </w:rPr>
        <w:t>ולפי הנ"ל</w:t>
      </w:r>
      <w:r w:rsidR="008A6727">
        <w:rPr>
          <w:rFonts w:ascii="David" w:hAnsi="David" w:cs="David" w:hint="cs"/>
          <w:sz w:val="24"/>
          <w:szCs w:val="24"/>
          <w:rtl/>
        </w:rPr>
        <w:t xml:space="preserve"> </w:t>
      </w:r>
      <w:proofErr w:type="spellStart"/>
      <w:r w:rsidR="008A6727">
        <w:rPr>
          <w:rFonts w:ascii="David" w:hAnsi="David" w:cs="David" w:hint="cs"/>
          <w:sz w:val="24"/>
          <w:szCs w:val="24"/>
          <w:rtl/>
        </w:rPr>
        <w:t>י"ל</w:t>
      </w:r>
      <w:proofErr w:type="spellEnd"/>
      <w:r w:rsidR="008A6727">
        <w:rPr>
          <w:rFonts w:ascii="David" w:hAnsi="David" w:cs="David" w:hint="cs"/>
          <w:sz w:val="24"/>
          <w:szCs w:val="24"/>
          <w:rtl/>
        </w:rPr>
        <w:t xml:space="preserve"> דגם בס"ד ידעה </w:t>
      </w:r>
      <w:proofErr w:type="spellStart"/>
      <w:r w:rsidR="008A6727">
        <w:rPr>
          <w:rFonts w:ascii="David" w:hAnsi="David" w:cs="David" w:hint="cs"/>
          <w:sz w:val="24"/>
          <w:szCs w:val="24"/>
          <w:rtl/>
        </w:rPr>
        <w:t>הגמ</w:t>
      </w:r>
      <w:proofErr w:type="spellEnd"/>
      <w:r w:rsidR="008A6727">
        <w:rPr>
          <w:rFonts w:ascii="David" w:hAnsi="David" w:cs="David" w:hint="cs"/>
          <w:sz w:val="24"/>
          <w:szCs w:val="24"/>
          <w:rtl/>
        </w:rPr>
        <w:t xml:space="preserve">' טעם של מטה לגבה עשוי' ורק שחשב שאין זה טעם מספיק להפקיע שם אהל, אבל בכדי שיחשב אינו עשוי בידי אדם, והיינו שאינו </w:t>
      </w:r>
      <w:proofErr w:type="spellStart"/>
      <w:r w:rsidR="008A6727">
        <w:rPr>
          <w:rFonts w:ascii="David" w:hAnsi="David" w:cs="David" w:hint="cs"/>
          <w:sz w:val="24"/>
          <w:szCs w:val="24"/>
          <w:rtl/>
        </w:rPr>
        <w:t>מתכוין</w:t>
      </w:r>
      <w:proofErr w:type="spellEnd"/>
      <w:r w:rsidR="008A6727">
        <w:rPr>
          <w:rFonts w:ascii="David" w:hAnsi="David" w:cs="David" w:hint="cs"/>
          <w:sz w:val="24"/>
          <w:szCs w:val="24"/>
          <w:rtl/>
        </w:rPr>
        <w:t xml:space="preserve"> לשם אהל סגי, וכמו </w:t>
      </w:r>
      <w:proofErr w:type="spellStart"/>
      <w:r w:rsidR="008A6727">
        <w:rPr>
          <w:rFonts w:ascii="David" w:hAnsi="David" w:cs="David" w:hint="cs"/>
          <w:sz w:val="24"/>
          <w:szCs w:val="24"/>
          <w:rtl/>
        </w:rPr>
        <w:t>בסואר</w:t>
      </w:r>
      <w:proofErr w:type="spellEnd"/>
      <w:r w:rsidR="008A6727">
        <w:rPr>
          <w:rFonts w:ascii="David" w:hAnsi="David" w:cs="David" w:hint="cs"/>
          <w:sz w:val="24"/>
          <w:szCs w:val="24"/>
          <w:rtl/>
        </w:rPr>
        <w:t xml:space="preserve"> של קורות. [</w:t>
      </w:r>
      <w:proofErr w:type="spellStart"/>
      <w:r w:rsidR="008A6727">
        <w:rPr>
          <w:rFonts w:ascii="David" w:hAnsi="David" w:cs="David" w:hint="cs"/>
          <w:sz w:val="24"/>
          <w:szCs w:val="24"/>
          <w:rtl/>
        </w:rPr>
        <w:t>ולפי"ז</w:t>
      </w:r>
      <w:proofErr w:type="spellEnd"/>
      <w:r w:rsidR="008A6727">
        <w:rPr>
          <w:rFonts w:ascii="David" w:hAnsi="David" w:cs="David" w:hint="cs"/>
          <w:sz w:val="24"/>
          <w:szCs w:val="24"/>
          <w:rtl/>
        </w:rPr>
        <w:t xml:space="preserve"> אין צורך למה שכ' בחי' </w:t>
      </w:r>
      <w:proofErr w:type="spellStart"/>
      <w:r w:rsidR="008A6727">
        <w:rPr>
          <w:rFonts w:ascii="David" w:hAnsi="David" w:cs="David" w:hint="cs"/>
          <w:sz w:val="24"/>
          <w:szCs w:val="24"/>
          <w:rtl/>
        </w:rPr>
        <w:t>הריטב"א</w:t>
      </w:r>
      <w:proofErr w:type="spellEnd"/>
      <w:r w:rsidR="008A6727">
        <w:rPr>
          <w:rFonts w:ascii="David" w:hAnsi="David" w:cs="David" w:hint="cs"/>
          <w:sz w:val="24"/>
          <w:szCs w:val="24"/>
          <w:rtl/>
        </w:rPr>
        <w:t xml:space="preserve"> שם] </w:t>
      </w:r>
    </w:p>
    <w:p w:rsidR="00A270A2" w:rsidRDefault="00A270A2" w:rsidP="00D80231">
      <w:pPr>
        <w:pStyle w:val="a3"/>
        <w:numPr>
          <w:ilvl w:val="0"/>
          <w:numId w:val="1"/>
        </w:numPr>
        <w:ind w:left="-1192" w:right="-1276" w:hanging="283"/>
        <w:jc w:val="both"/>
        <w:rPr>
          <w:rFonts w:ascii="David" w:hAnsi="David" w:cs="David"/>
          <w:sz w:val="24"/>
          <w:szCs w:val="24"/>
        </w:rPr>
      </w:pPr>
      <w:proofErr w:type="spellStart"/>
      <w:r>
        <w:rPr>
          <w:rFonts w:ascii="David" w:hAnsi="David" w:cs="David" w:hint="cs"/>
          <w:b/>
          <w:bCs/>
          <w:sz w:val="24"/>
          <w:szCs w:val="24"/>
          <w:rtl/>
        </w:rPr>
        <w:t>תוד"ה</w:t>
      </w:r>
      <w:proofErr w:type="spellEnd"/>
      <w:r>
        <w:rPr>
          <w:rFonts w:ascii="David" w:hAnsi="David" w:cs="David" w:hint="cs"/>
          <w:b/>
          <w:bCs/>
          <w:sz w:val="24"/>
          <w:szCs w:val="24"/>
          <w:rtl/>
        </w:rPr>
        <w:t xml:space="preserve"> תנן התם.</w:t>
      </w:r>
      <w:r w:rsidR="008A6727">
        <w:rPr>
          <w:rFonts w:ascii="David" w:hAnsi="David" w:cs="David" w:hint="cs"/>
          <w:sz w:val="24"/>
          <w:szCs w:val="24"/>
          <w:rtl/>
        </w:rPr>
        <w:t xml:space="preserve"> </w:t>
      </w:r>
      <w:proofErr w:type="spellStart"/>
      <w:r w:rsidR="008A6727">
        <w:rPr>
          <w:rFonts w:ascii="David" w:hAnsi="David" w:cs="David" w:hint="cs"/>
          <w:sz w:val="24"/>
          <w:szCs w:val="24"/>
          <w:rtl/>
        </w:rPr>
        <w:t>ארישא</w:t>
      </w:r>
      <w:proofErr w:type="spellEnd"/>
      <w:r w:rsidR="008A6727">
        <w:rPr>
          <w:rFonts w:ascii="David" w:hAnsi="David" w:cs="David" w:hint="cs"/>
          <w:sz w:val="24"/>
          <w:szCs w:val="24"/>
          <w:rtl/>
        </w:rPr>
        <w:t xml:space="preserve"> </w:t>
      </w:r>
      <w:proofErr w:type="spellStart"/>
      <w:r w:rsidR="008A6727">
        <w:rPr>
          <w:rFonts w:ascii="David" w:hAnsi="David" w:cs="David" w:hint="cs"/>
          <w:sz w:val="24"/>
          <w:szCs w:val="24"/>
          <w:rtl/>
        </w:rPr>
        <w:t>קאי</w:t>
      </w:r>
      <w:proofErr w:type="spellEnd"/>
      <w:r w:rsidR="008A6727">
        <w:rPr>
          <w:rFonts w:ascii="David" w:hAnsi="David" w:cs="David" w:hint="cs"/>
          <w:sz w:val="24"/>
          <w:szCs w:val="24"/>
          <w:rtl/>
        </w:rPr>
        <w:t xml:space="preserve"> </w:t>
      </w:r>
      <w:proofErr w:type="spellStart"/>
      <w:r w:rsidR="008A6727">
        <w:rPr>
          <w:rFonts w:ascii="David" w:hAnsi="David" w:cs="David" w:hint="cs"/>
          <w:sz w:val="24"/>
          <w:szCs w:val="24"/>
          <w:rtl/>
        </w:rPr>
        <w:t>דאיירי</w:t>
      </w:r>
      <w:proofErr w:type="spellEnd"/>
      <w:r w:rsidR="008A6727">
        <w:rPr>
          <w:rFonts w:ascii="David" w:hAnsi="David" w:cs="David" w:hint="cs"/>
          <w:sz w:val="24"/>
          <w:szCs w:val="24"/>
          <w:rtl/>
        </w:rPr>
        <w:t xml:space="preserve"> בביב שהוא קמור תחת הבית. </w:t>
      </w:r>
      <w:proofErr w:type="spellStart"/>
      <w:r w:rsidR="008A6727" w:rsidRPr="008A6727">
        <w:rPr>
          <w:rFonts w:ascii="David" w:hAnsi="David" w:cs="David" w:hint="cs"/>
          <w:b/>
          <w:bCs/>
          <w:sz w:val="24"/>
          <w:szCs w:val="24"/>
          <w:rtl/>
        </w:rPr>
        <w:t>בפנ"י</w:t>
      </w:r>
      <w:proofErr w:type="spellEnd"/>
      <w:r w:rsidR="00C128F9">
        <w:rPr>
          <w:rFonts w:ascii="David" w:hAnsi="David" w:cs="David" w:hint="cs"/>
          <w:sz w:val="24"/>
          <w:szCs w:val="24"/>
          <w:rtl/>
        </w:rPr>
        <w:t xml:space="preserve"> מבאר </w:t>
      </w:r>
      <w:proofErr w:type="spellStart"/>
      <w:r w:rsidR="00C128F9">
        <w:rPr>
          <w:rFonts w:ascii="David" w:hAnsi="David" w:cs="David" w:hint="cs"/>
          <w:sz w:val="24"/>
          <w:szCs w:val="24"/>
          <w:rtl/>
        </w:rPr>
        <w:t>דכיון</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דבהמשך</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הסוגיא</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מיירי</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לענין</w:t>
      </w:r>
      <w:proofErr w:type="spellEnd"/>
      <w:r w:rsidR="00C128F9">
        <w:rPr>
          <w:rFonts w:ascii="David" w:hAnsi="David" w:cs="David" w:hint="cs"/>
          <w:sz w:val="24"/>
          <w:szCs w:val="24"/>
          <w:rtl/>
        </w:rPr>
        <w:t xml:space="preserve"> חוצץ בפני הטומאה בדלתות וסוכה חציצה מפני הסכך העליון, הרי דר' יהודה </w:t>
      </w:r>
      <w:proofErr w:type="spellStart"/>
      <w:r w:rsidR="00C128F9">
        <w:rPr>
          <w:rFonts w:ascii="David" w:hAnsi="David" w:cs="David" w:hint="cs"/>
          <w:sz w:val="24"/>
          <w:szCs w:val="24"/>
          <w:rtl/>
        </w:rPr>
        <w:t>ס"ל</w:t>
      </w:r>
      <w:proofErr w:type="spellEnd"/>
      <w:r w:rsidR="00C128F9">
        <w:rPr>
          <w:rFonts w:ascii="David" w:hAnsi="David" w:cs="David" w:hint="cs"/>
          <w:sz w:val="24"/>
          <w:szCs w:val="24"/>
          <w:rtl/>
        </w:rPr>
        <w:t xml:space="preserve"> דבעי עשוי בידי אדם מלבד בהאהלה על הכלים גם בחציצה, ולכן כתבו </w:t>
      </w:r>
      <w:proofErr w:type="spellStart"/>
      <w:r w:rsidR="00C128F9">
        <w:rPr>
          <w:rFonts w:ascii="David" w:hAnsi="David" w:cs="David" w:hint="cs"/>
          <w:sz w:val="24"/>
          <w:szCs w:val="24"/>
          <w:rtl/>
        </w:rPr>
        <w:t>תוס</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דקאי</w:t>
      </w:r>
      <w:proofErr w:type="spellEnd"/>
      <w:r w:rsidR="00C128F9">
        <w:rPr>
          <w:rFonts w:ascii="David" w:hAnsi="David" w:cs="David" w:hint="cs"/>
          <w:sz w:val="24"/>
          <w:szCs w:val="24"/>
          <w:rtl/>
        </w:rPr>
        <w:t xml:space="preserve"> על ביב </w:t>
      </w:r>
      <w:proofErr w:type="spellStart"/>
      <w:r w:rsidR="00C128F9">
        <w:rPr>
          <w:rFonts w:ascii="David" w:hAnsi="David" w:cs="David" w:hint="cs"/>
          <w:sz w:val="24"/>
          <w:szCs w:val="24"/>
          <w:rtl/>
        </w:rPr>
        <w:t>שמיירי</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לענין</w:t>
      </w:r>
      <w:proofErr w:type="spellEnd"/>
      <w:r w:rsidR="00C128F9">
        <w:rPr>
          <w:rFonts w:ascii="David" w:hAnsi="David" w:cs="David" w:hint="cs"/>
          <w:sz w:val="24"/>
          <w:szCs w:val="24"/>
          <w:rtl/>
        </w:rPr>
        <w:t xml:space="preserve"> חציצה והבאת טומאה, </w:t>
      </w:r>
      <w:proofErr w:type="spellStart"/>
      <w:r w:rsidR="00C128F9">
        <w:rPr>
          <w:rFonts w:ascii="David" w:hAnsi="David" w:cs="David" w:hint="cs"/>
          <w:sz w:val="24"/>
          <w:szCs w:val="24"/>
          <w:rtl/>
        </w:rPr>
        <w:t>ובפנ"י</w:t>
      </w:r>
      <w:proofErr w:type="spellEnd"/>
      <w:r w:rsidR="00C128F9">
        <w:rPr>
          <w:rFonts w:ascii="David" w:hAnsi="David" w:cs="David" w:hint="cs"/>
          <w:sz w:val="24"/>
          <w:szCs w:val="24"/>
          <w:rtl/>
        </w:rPr>
        <w:t xml:space="preserve"> כ' </w:t>
      </w:r>
      <w:proofErr w:type="spellStart"/>
      <w:r w:rsidR="00C128F9">
        <w:rPr>
          <w:rFonts w:ascii="David" w:hAnsi="David" w:cs="David" w:hint="cs"/>
          <w:sz w:val="24"/>
          <w:szCs w:val="24"/>
          <w:rtl/>
        </w:rPr>
        <w:t>דלענין</w:t>
      </w:r>
      <w:proofErr w:type="spellEnd"/>
      <w:r w:rsidR="00C128F9">
        <w:rPr>
          <w:rFonts w:ascii="David" w:hAnsi="David" w:cs="David" w:hint="cs"/>
          <w:sz w:val="24"/>
          <w:szCs w:val="24"/>
          <w:rtl/>
        </w:rPr>
        <w:t xml:space="preserve"> חציצה </w:t>
      </w:r>
      <w:proofErr w:type="spellStart"/>
      <w:r w:rsidR="00C128F9">
        <w:rPr>
          <w:rFonts w:ascii="David" w:hAnsi="David" w:cs="David" w:hint="cs"/>
          <w:sz w:val="24"/>
          <w:szCs w:val="24"/>
          <w:rtl/>
        </w:rPr>
        <w:t>ס"ל</w:t>
      </w:r>
      <w:proofErr w:type="spellEnd"/>
      <w:r w:rsidR="00C128F9">
        <w:rPr>
          <w:rFonts w:ascii="David" w:hAnsi="David" w:cs="David" w:hint="cs"/>
          <w:sz w:val="24"/>
          <w:szCs w:val="24"/>
          <w:rtl/>
        </w:rPr>
        <w:t xml:space="preserve"> </w:t>
      </w:r>
      <w:proofErr w:type="spellStart"/>
      <w:r w:rsidR="00C128F9">
        <w:rPr>
          <w:rFonts w:ascii="David" w:hAnsi="David" w:cs="David" w:hint="cs"/>
          <w:sz w:val="24"/>
          <w:szCs w:val="24"/>
          <w:rtl/>
        </w:rPr>
        <w:t>לר</w:t>
      </w:r>
      <w:proofErr w:type="spellEnd"/>
      <w:r w:rsidR="00C128F9">
        <w:rPr>
          <w:rFonts w:ascii="David" w:hAnsi="David" w:cs="David" w:hint="cs"/>
          <w:sz w:val="24"/>
          <w:szCs w:val="24"/>
          <w:rtl/>
        </w:rPr>
        <w:t>' יהודה מסברא.</w:t>
      </w:r>
      <w:bookmarkStart w:id="0" w:name="_GoBack"/>
      <w:bookmarkEnd w:id="0"/>
      <w:r w:rsidR="008A6727">
        <w:rPr>
          <w:rFonts w:ascii="David" w:hAnsi="David" w:cs="David" w:hint="cs"/>
          <w:sz w:val="24"/>
          <w:szCs w:val="24"/>
          <w:rtl/>
        </w:rPr>
        <w:t xml:space="preserve">   </w:t>
      </w:r>
    </w:p>
    <w:p w:rsidR="00D42E9C" w:rsidRPr="008A6727" w:rsidRDefault="00196253" w:rsidP="008A6727">
      <w:pPr>
        <w:ind w:right="-1276"/>
        <w:jc w:val="both"/>
        <w:rPr>
          <w:rFonts w:ascii="David" w:hAnsi="David" w:cs="David"/>
          <w:sz w:val="24"/>
          <w:szCs w:val="24"/>
        </w:rPr>
      </w:pPr>
      <w:r w:rsidRPr="00A270A2">
        <w:rPr>
          <w:rFonts w:ascii="David" w:hAnsi="David" w:cs="David" w:hint="cs"/>
          <w:sz w:val="24"/>
          <w:szCs w:val="24"/>
          <w:rtl/>
        </w:rPr>
        <w:lastRenderedPageBreak/>
        <w:t xml:space="preserve"> </w:t>
      </w:r>
    </w:p>
    <w:sectPr w:rsidR="00D42E9C" w:rsidRPr="008A6727" w:rsidSect="006748A9">
      <w:headerReference w:type="default" r:id="rId7"/>
      <w:pgSz w:w="11906" w:h="16838"/>
      <w:pgMar w:top="426"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038" w:rsidRDefault="00AF3038" w:rsidP="00457927">
      <w:pPr>
        <w:spacing w:after="0" w:line="240" w:lineRule="auto"/>
      </w:pPr>
      <w:r>
        <w:separator/>
      </w:r>
    </w:p>
  </w:endnote>
  <w:endnote w:type="continuationSeparator" w:id="0">
    <w:p w:rsidR="00AF3038" w:rsidRDefault="00AF3038" w:rsidP="0045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038" w:rsidRDefault="00AF3038" w:rsidP="00457927">
      <w:pPr>
        <w:spacing w:after="0" w:line="240" w:lineRule="auto"/>
      </w:pPr>
      <w:r>
        <w:separator/>
      </w:r>
    </w:p>
  </w:footnote>
  <w:footnote w:type="continuationSeparator" w:id="0">
    <w:p w:rsidR="00AF3038" w:rsidRDefault="00AF3038" w:rsidP="0045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1762365776"/>
      <w:docPartObj>
        <w:docPartGallery w:val="Page Numbers (Top of Page)"/>
        <w:docPartUnique/>
      </w:docPartObj>
    </w:sdtPr>
    <w:sdtEndPr>
      <w:rPr>
        <w:lang w:val="en-US"/>
      </w:rPr>
    </w:sdtEndPr>
    <w:sdtContent>
      <w:p w:rsidR="00457927" w:rsidRDefault="00457927">
        <w:pPr>
          <w:pStyle w:val="a4"/>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PAGE    \* MERGEFORMAT</w:instrText>
        </w:r>
        <w:r>
          <w:rPr>
            <w:rFonts w:eastAsiaTheme="minorEastAsia" w:cs="Times New Roman"/>
          </w:rPr>
          <w:fldChar w:fldCharType="separate"/>
        </w:r>
        <w:r w:rsidR="00C128F9" w:rsidRPr="00C128F9">
          <w:rPr>
            <w:rFonts w:asciiTheme="majorHAnsi" w:eastAsiaTheme="majorEastAsia" w:hAnsiTheme="majorHAnsi" w:cstheme="majorBidi"/>
            <w:noProof/>
            <w:sz w:val="28"/>
            <w:szCs w:val="28"/>
            <w:rtl/>
            <w:lang w:val="he-IL"/>
          </w:rPr>
          <w:t>4</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457927" w:rsidRDefault="0045792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12AA7"/>
    <w:rsid w:val="00023C01"/>
    <w:rsid w:val="000328FE"/>
    <w:rsid w:val="00055215"/>
    <w:rsid w:val="000653F8"/>
    <w:rsid w:val="00074D12"/>
    <w:rsid w:val="000B27A1"/>
    <w:rsid w:val="0011532C"/>
    <w:rsid w:val="001559F5"/>
    <w:rsid w:val="001677F3"/>
    <w:rsid w:val="00196253"/>
    <w:rsid w:val="001C7EB5"/>
    <w:rsid w:val="001D2A46"/>
    <w:rsid w:val="00210902"/>
    <w:rsid w:val="00236589"/>
    <w:rsid w:val="002559B2"/>
    <w:rsid w:val="00286849"/>
    <w:rsid w:val="00287B04"/>
    <w:rsid w:val="002C287E"/>
    <w:rsid w:val="002D1072"/>
    <w:rsid w:val="002F50F7"/>
    <w:rsid w:val="00304905"/>
    <w:rsid w:val="00305456"/>
    <w:rsid w:val="00342558"/>
    <w:rsid w:val="003624A7"/>
    <w:rsid w:val="003B3336"/>
    <w:rsid w:val="003E5447"/>
    <w:rsid w:val="003E65CF"/>
    <w:rsid w:val="003E7E0C"/>
    <w:rsid w:val="004018CF"/>
    <w:rsid w:val="00423004"/>
    <w:rsid w:val="00426168"/>
    <w:rsid w:val="00452928"/>
    <w:rsid w:val="00457927"/>
    <w:rsid w:val="004A3584"/>
    <w:rsid w:val="004A5DC5"/>
    <w:rsid w:val="004B0CE6"/>
    <w:rsid w:val="004D61BE"/>
    <w:rsid w:val="004E1C56"/>
    <w:rsid w:val="004F0107"/>
    <w:rsid w:val="004F5A4D"/>
    <w:rsid w:val="00532D62"/>
    <w:rsid w:val="005614EB"/>
    <w:rsid w:val="005716ED"/>
    <w:rsid w:val="005D7520"/>
    <w:rsid w:val="005E4B13"/>
    <w:rsid w:val="005E685F"/>
    <w:rsid w:val="005F358F"/>
    <w:rsid w:val="00604487"/>
    <w:rsid w:val="00617F79"/>
    <w:rsid w:val="00646AFD"/>
    <w:rsid w:val="00666647"/>
    <w:rsid w:val="0067103B"/>
    <w:rsid w:val="0067281D"/>
    <w:rsid w:val="006748A9"/>
    <w:rsid w:val="00691B37"/>
    <w:rsid w:val="006A6FC0"/>
    <w:rsid w:val="006C2A29"/>
    <w:rsid w:val="006F254C"/>
    <w:rsid w:val="006F2CE2"/>
    <w:rsid w:val="007357AE"/>
    <w:rsid w:val="007452ED"/>
    <w:rsid w:val="007627F4"/>
    <w:rsid w:val="00782A3A"/>
    <w:rsid w:val="007B3507"/>
    <w:rsid w:val="007C121D"/>
    <w:rsid w:val="007D1080"/>
    <w:rsid w:val="007E7AA5"/>
    <w:rsid w:val="00801B99"/>
    <w:rsid w:val="00834DDD"/>
    <w:rsid w:val="0084014D"/>
    <w:rsid w:val="00864389"/>
    <w:rsid w:val="0087693D"/>
    <w:rsid w:val="008A30CF"/>
    <w:rsid w:val="008A6727"/>
    <w:rsid w:val="008B2799"/>
    <w:rsid w:val="008B5D2B"/>
    <w:rsid w:val="008C2B55"/>
    <w:rsid w:val="008C6BF2"/>
    <w:rsid w:val="00901F1A"/>
    <w:rsid w:val="009250D5"/>
    <w:rsid w:val="009269EC"/>
    <w:rsid w:val="009315D7"/>
    <w:rsid w:val="00952AEE"/>
    <w:rsid w:val="00961A10"/>
    <w:rsid w:val="0097402C"/>
    <w:rsid w:val="0097701A"/>
    <w:rsid w:val="009A71B9"/>
    <w:rsid w:val="009B266F"/>
    <w:rsid w:val="009C5AC8"/>
    <w:rsid w:val="009D474B"/>
    <w:rsid w:val="009E252B"/>
    <w:rsid w:val="009E4CAE"/>
    <w:rsid w:val="009F0ED8"/>
    <w:rsid w:val="009F6A28"/>
    <w:rsid w:val="00A163DC"/>
    <w:rsid w:val="00A21A75"/>
    <w:rsid w:val="00A270A2"/>
    <w:rsid w:val="00A50E53"/>
    <w:rsid w:val="00A53C65"/>
    <w:rsid w:val="00AD2D57"/>
    <w:rsid w:val="00AD66BC"/>
    <w:rsid w:val="00AF3038"/>
    <w:rsid w:val="00B043FD"/>
    <w:rsid w:val="00B9759D"/>
    <w:rsid w:val="00B97AFB"/>
    <w:rsid w:val="00BC56FD"/>
    <w:rsid w:val="00BD0331"/>
    <w:rsid w:val="00BE173E"/>
    <w:rsid w:val="00BF622B"/>
    <w:rsid w:val="00C128F9"/>
    <w:rsid w:val="00C15CD8"/>
    <w:rsid w:val="00C23D1F"/>
    <w:rsid w:val="00C55C91"/>
    <w:rsid w:val="00C57898"/>
    <w:rsid w:val="00C72140"/>
    <w:rsid w:val="00CE1DD1"/>
    <w:rsid w:val="00D14FA1"/>
    <w:rsid w:val="00D21804"/>
    <w:rsid w:val="00D42E9C"/>
    <w:rsid w:val="00D44DB0"/>
    <w:rsid w:val="00D62003"/>
    <w:rsid w:val="00D65FB4"/>
    <w:rsid w:val="00D76D9A"/>
    <w:rsid w:val="00D80231"/>
    <w:rsid w:val="00D8141E"/>
    <w:rsid w:val="00D839DC"/>
    <w:rsid w:val="00DE398F"/>
    <w:rsid w:val="00DE71A5"/>
    <w:rsid w:val="00E538BA"/>
    <w:rsid w:val="00EA563D"/>
    <w:rsid w:val="00EB1FA3"/>
    <w:rsid w:val="00EB7165"/>
    <w:rsid w:val="00ED656B"/>
    <w:rsid w:val="00ED74B6"/>
    <w:rsid w:val="00EE4D81"/>
    <w:rsid w:val="00EF5EE1"/>
    <w:rsid w:val="00F04C88"/>
    <w:rsid w:val="00F234B0"/>
    <w:rsid w:val="00F27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27C9"/>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 w:type="paragraph" w:styleId="a4">
    <w:name w:val="header"/>
    <w:basedOn w:val="a"/>
    <w:link w:val="a5"/>
    <w:uiPriority w:val="99"/>
    <w:unhideWhenUsed/>
    <w:rsid w:val="00457927"/>
    <w:pPr>
      <w:tabs>
        <w:tab w:val="center" w:pos="4153"/>
        <w:tab w:val="right" w:pos="8306"/>
      </w:tabs>
      <w:spacing w:after="0" w:line="240" w:lineRule="auto"/>
    </w:pPr>
  </w:style>
  <w:style w:type="character" w:customStyle="1" w:styleId="a5">
    <w:name w:val="כותרת עליונה תו"/>
    <w:basedOn w:val="a0"/>
    <w:link w:val="a4"/>
    <w:uiPriority w:val="99"/>
    <w:rsid w:val="00457927"/>
  </w:style>
  <w:style w:type="paragraph" w:styleId="a6">
    <w:name w:val="footer"/>
    <w:basedOn w:val="a"/>
    <w:link w:val="a7"/>
    <w:uiPriority w:val="99"/>
    <w:unhideWhenUsed/>
    <w:rsid w:val="00457927"/>
    <w:pPr>
      <w:tabs>
        <w:tab w:val="center" w:pos="4153"/>
        <w:tab w:val="right" w:pos="8306"/>
      </w:tabs>
      <w:spacing w:after="0" w:line="240" w:lineRule="auto"/>
    </w:pPr>
  </w:style>
  <w:style w:type="character" w:customStyle="1" w:styleId="a7">
    <w:name w:val="כותרת תחתונה תו"/>
    <w:basedOn w:val="a0"/>
    <w:link w:val="a6"/>
    <w:uiPriority w:val="99"/>
    <w:rsid w:val="0045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2823</Words>
  <Characters>14119</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2019-05-13T12:56:00Z</dcterms:created>
  <dcterms:modified xsi:type="dcterms:W3CDTF">2019-05-13T12:56:00Z</dcterms:modified>
</cp:coreProperties>
</file>