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185550">
      <w:pPr>
        <w:ind w:left="-2"/>
        <w:jc w:val="both"/>
        <w:rPr>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E85F8A">
        <w:rPr>
          <w:rFonts w:hint="cs"/>
          <w:b/>
          <w:bCs/>
          <w:sz w:val="32"/>
          <w:szCs w:val="32"/>
          <w:rtl/>
        </w:rPr>
        <w:t xml:space="preserve">        </w:t>
      </w:r>
      <w:r w:rsidR="00AA29C7">
        <w:rPr>
          <w:rFonts w:hint="cs"/>
          <w:b/>
          <w:bCs/>
          <w:sz w:val="32"/>
          <w:szCs w:val="32"/>
          <w:rtl/>
        </w:rPr>
        <w:t>הערות לדף</w:t>
      </w:r>
      <w:r w:rsidR="00185550">
        <w:rPr>
          <w:rFonts w:hint="cs"/>
          <w:b/>
          <w:bCs/>
          <w:sz w:val="32"/>
          <w:szCs w:val="32"/>
          <w:rtl/>
        </w:rPr>
        <w:t xml:space="preserve"> </w:t>
      </w:r>
      <w:r w:rsidR="00F75CAB">
        <w:rPr>
          <w:rFonts w:hint="cs"/>
          <w:b/>
          <w:bCs/>
          <w:sz w:val="32"/>
          <w:szCs w:val="32"/>
          <w:rtl/>
        </w:rPr>
        <w:t>ל</w:t>
      </w:r>
      <w:r w:rsidR="00E85F8A">
        <w:rPr>
          <w:rFonts w:hint="cs"/>
          <w:b/>
          <w:bCs/>
          <w:sz w:val="32"/>
          <w:szCs w:val="32"/>
          <w:rtl/>
        </w:rPr>
        <w:t>.</w:t>
      </w:r>
      <w:r w:rsidR="00AA29C7">
        <w:rPr>
          <w:rFonts w:hint="cs"/>
          <w:b/>
          <w:bCs/>
          <w:sz w:val="32"/>
          <w:szCs w:val="32"/>
          <w:rtl/>
        </w:rPr>
        <w:t xml:space="preserve"> </w:t>
      </w:r>
    </w:p>
    <w:p w:rsidR="0044720E" w:rsidRDefault="0044720E">
      <w:pPr>
        <w:rPr>
          <w:b/>
          <w:bCs/>
          <w:rtl/>
        </w:rPr>
      </w:pPr>
    </w:p>
    <w:p w:rsidR="00F75CAB" w:rsidRPr="00F75CAB" w:rsidRDefault="00F84E8A" w:rsidP="00206CD9">
      <w:pPr>
        <w:numPr>
          <w:ilvl w:val="0"/>
          <w:numId w:val="7"/>
        </w:numPr>
        <w:spacing w:after="0"/>
        <w:ind w:left="282" w:right="-142" w:hanging="205"/>
        <w:jc w:val="both"/>
        <w:rPr>
          <w:b/>
          <w:bCs/>
        </w:rPr>
      </w:pPr>
      <w:r>
        <w:rPr>
          <w:rFonts w:hint="cs"/>
          <w:rtl/>
        </w:rPr>
        <w:t xml:space="preserve"> </w:t>
      </w:r>
      <w:proofErr w:type="spellStart"/>
      <w:r w:rsidR="00F75CAB" w:rsidRPr="00F75CAB">
        <w:rPr>
          <w:rFonts w:hint="cs"/>
          <w:b/>
          <w:bCs/>
          <w:rtl/>
        </w:rPr>
        <w:t>מתנ</w:t>
      </w:r>
      <w:proofErr w:type="spellEnd"/>
      <w:r w:rsidR="00F75CAB" w:rsidRPr="00F75CAB">
        <w:rPr>
          <w:rFonts w:hint="cs"/>
          <w:b/>
          <w:bCs/>
          <w:rtl/>
        </w:rPr>
        <w:t>'</w:t>
      </w:r>
      <w:r w:rsidR="00F75CAB">
        <w:rPr>
          <w:rFonts w:hint="cs"/>
          <w:rtl/>
        </w:rPr>
        <w:t xml:space="preserve">. </w:t>
      </w:r>
      <w:proofErr w:type="spellStart"/>
      <w:r w:rsidR="00F75CAB">
        <w:rPr>
          <w:rFonts w:hint="cs"/>
          <w:b/>
          <w:bCs/>
          <w:rtl/>
        </w:rPr>
        <w:t>המלוה</w:t>
      </w:r>
      <w:proofErr w:type="spellEnd"/>
      <w:r w:rsidR="00F75CAB">
        <w:rPr>
          <w:rFonts w:hint="cs"/>
          <w:b/>
          <w:bCs/>
          <w:rtl/>
        </w:rPr>
        <w:t xml:space="preserve"> מעות את הכהן </w:t>
      </w:r>
      <w:proofErr w:type="spellStart"/>
      <w:r w:rsidR="00F75CAB">
        <w:rPr>
          <w:rFonts w:hint="cs"/>
          <w:b/>
          <w:bCs/>
          <w:rtl/>
        </w:rPr>
        <w:t>וכו</w:t>
      </w:r>
      <w:proofErr w:type="spellEnd"/>
      <w:r w:rsidR="00F75CAB">
        <w:rPr>
          <w:rFonts w:hint="cs"/>
          <w:b/>
          <w:bCs/>
          <w:rtl/>
        </w:rPr>
        <w:t xml:space="preserve">' להיות מפריש עליהן. </w:t>
      </w:r>
      <w:r w:rsidR="00F75CAB">
        <w:rPr>
          <w:rFonts w:hint="cs"/>
          <w:rtl/>
        </w:rPr>
        <w:t xml:space="preserve">בחי' </w:t>
      </w:r>
      <w:proofErr w:type="spellStart"/>
      <w:r w:rsidR="00F75CAB" w:rsidRPr="00F75CAB">
        <w:rPr>
          <w:rFonts w:hint="cs"/>
          <w:b/>
          <w:bCs/>
          <w:rtl/>
        </w:rPr>
        <w:t>הרשב"א</w:t>
      </w:r>
      <w:proofErr w:type="spellEnd"/>
      <w:r w:rsidR="00F75CAB">
        <w:rPr>
          <w:rFonts w:hint="cs"/>
          <w:rtl/>
        </w:rPr>
        <w:t xml:space="preserve"> להלן (דף ל: ד"ה הא </w:t>
      </w:r>
      <w:proofErr w:type="spellStart"/>
      <w:r w:rsidR="00F75CAB">
        <w:rPr>
          <w:rFonts w:hint="cs"/>
          <w:rtl/>
        </w:rPr>
        <w:t>דתניא</w:t>
      </w:r>
      <w:proofErr w:type="spellEnd"/>
      <w:r w:rsidR="00F75CAB">
        <w:rPr>
          <w:rFonts w:hint="cs"/>
          <w:rtl/>
        </w:rPr>
        <w:t xml:space="preserve">) כ' בשם הירושלמי </w:t>
      </w:r>
      <w:proofErr w:type="spellStart"/>
      <w:r w:rsidR="00F75CAB">
        <w:rPr>
          <w:rFonts w:hint="cs"/>
          <w:rtl/>
        </w:rPr>
        <w:t>דכיון</w:t>
      </w:r>
      <w:proofErr w:type="spellEnd"/>
      <w:r w:rsidR="00F75CAB">
        <w:rPr>
          <w:rFonts w:hint="cs"/>
          <w:rtl/>
        </w:rPr>
        <w:t xml:space="preserve"> </w:t>
      </w:r>
      <w:proofErr w:type="spellStart"/>
      <w:r w:rsidR="00F75CAB">
        <w:rPr>
          <w:rFonts w:hint="cs"/>
          <w:rtl/>
        </w:rPr>
        <w:t>דרק</w:t>
      </w:r>
      <w:proofErr w:type="spellEnd"/>
      <w:r w:rsidR="00F75CAB">
        <w:rPr>
          <w:rFonts w:hint="cs"/>
          <w:rtl/>
        </w:rPr>
        <w:t xml:space="preserve"> </w:t>
      </w:r>
      <w:proofErr w:type="spellStart"/>
      <w:r w:rsidR="00F75CAB">
        <w:rPr>
          <w:rFonts w:hint="cs"/>
          <w:rtl/>
        </w:rPr>
        <w:t>מכח</w:t>
      </w:r>
      <w:proofErr w:type="spellEnd"/>
      <w:r w:rsidR="00F75CAB">
        <w:rPr>
          <w:rFonts w:hint="cs"/>
          <w:rtl/>
        </w:rPr>
        <w:t xml:space="preserve"> תקנה יכול לעשות כן, א"כ רק בשעת </w:t>
      </w:r>
      <w:proofErr w:type="spellStart"/>
      <w:r w:rsidR="00F75CAB">
        <w:rPr>
          <w:rFonts w:hint="cs"/>
          <w:rtl/>
        </w:rPr>
        <w:t>הלואה</w:t>
      </w:r>
      <w:proofErr w:type="spellEnd"/>
      <w:r w:rsidR="00F75CAB">
        <w:rPr>
          <w:rFonts w:hint="cs"/>
          <w:rtl/>
        </w:rPr>
        <w:t xml:space="preserve"> תיקנו שיכול להתנות כן, אבל אם כבר הלוהו אינו יכול להתנות כן, וכך </w:t>
      </w:r>
      <w:proofErr w:type="spellStart"/>
      <w:r w:rsidR="00F75CAB">
        <w:rPr>
          <w:rFonts w:hint="cs"/>
          <w:rtl/>
        </w:rPr>
        <w:t>מדוייק</w:t>
      </w:r>
      <w:proofErr w:type="spellEnd"/>
      <w:r w:rsidR="00F75CAB">
        <w:rPr>
          <w:rFonts w:hint="cs"/>
          <w:rtl/>
        </w:rPr>
        <w:t xml:space="preserve"> </w:t>
      </w:r>
      <w:r w:rsidR="00F75CAB" w:rsidRPr="00F75CAB">
        <w:rPr>
          <w:rFonts w:hint="cs"/>
          <w:b/>
          <w:bCs/>
          <w:rtl/>
        </w:rPr>
        <w:t>ברש"י</w:t>
      </w:r>
      <w:r w:rsidR="00F75CAB">
        <w:rPr>
          <w:rFonts w:hint="cs"/>
          <w:rtl/>
        </w:rPr>
        <w:t xml:space="preserve"> (ד"ה להיות) </w:t>
      </w:r>
      <w:proofErr w:type="spellStart"/>
      <w:r w:rsidR="00F75CAB">
        <w:rPr>
          <w:rFonts w:hint="cs"/>
          <w:rtl/>
        </w:rPr>
        <w:t>שכ</w:t>
      </w:r>
      <w:proofErr w:type="spellEnd"/>
      <w:r w:rsidR="00F75CAB">
        <w:rPr>
          <w:rFonts w:hint="cs"/>
          <w:rtl/>
        </w:rPr>
        <w:t>' וז"ל "</w:t>
      </w:r>
      <w:r w:rsidR="00F75CAB" w:rsidRPr="00F75CAB">
        <w:rPr>
          <w:rFonts w:hint="cs"/>
          <w:b/>
          <w:bCs/>
          <w:rtl/>
        </w:rPr>
        <w:t>ובשעת</w:t>
      </w:r>
      <w:r w:rsidR="00F75CAB">
        <w:rPr>
          <w:rFonts w:hint="cs"/>
          <w:rtl/>
        </w:rPr>
        <w:t xml:space="preserve"> </w:t>
      </w:r>
      <w:proofErr w:type="spellStart"/>
      <w:r w:rsidR="00F75CAB">
        <w:rPr>
          <w:rFonts w:hint="cs"/>
          <w:rtl/>
        </w:rPr>
        <w:t>ההלואה</w:t>
      </w:r>
      <w:proofErr w:type="spellEnd"/>
      <w:r w:rsidR="00F75CAB">
        <w:rPr>
          <w:rFonts w:hint="cs"/>
          <w:rtl/>
        </w:rPr>
        <w:t xml:space="preserve"> פסק להם דמים"</w:t>
      </w:r>
      <w:r w:rsidR="00206CD9">
        <w:rPr>
          <w:rFonts w:hint="cs"/>
          <w:rtl/>
        </w:rPr>
        <w:t xml:space="preserve">, וכ"כ </w:t>
      </w:r>
      <w:r w:rsidR="00206CD9" w:rsidRPr="002C455E">
        <w:rPr>
          <w:rFonts w:hint="cs"/>
          <w:b/>
          <w:bCs/>
          <w:rtl/>
        </w:rPr>
        <w:t xml:space="preserve">בחי' </w:t>
      </w:r>
      <w:proofErr w:type="spellStart"/>
      <w:r w:rsidR="00206CD9" w:rsidRPr="002C455E">
        <w:rPr>
          <w:rFonts w:hint="cs"/>
          <w:b/>
          <w:bCs/>
          <w:rtl/>
        </w:rPr>
        <w:t>הריטב"א</w:t>
      </w:r>
      <w:proofErr w:type="spellEnd"/>
      <w:r w:rsidR="00206CD9">
        <w:rPr>
          <w:rFonts w:hint="cs"/>
          <w:rtl/>
        </w:rPr>
        <w:t xml:space="preserve"> כאן </w:t>
      </w:r>
      <w:proofErr w:type="spellStart"/>
      <w:r w:rsidR="00206CD9">
        <w:rPr>
          <w:rFonts w:hint="cs"/>
          <w:rtl/>
        </w:rPr>
        <w:t>דמצד</w:t>
      </w:r>
      <w:proofErr w:type="spellEnd"/>
      <w:r w:rsidR="00206CD9">
        <w:rPr>
          <w:rFonts w:hint="cs"/>
          <w:rtl/>
        </w:rPr>
        <w:t xml:space="preserve"> תקנה שימצאו מי שיל</w:t>
      </w:r>
      <w:r w:rsidR="002C455E">
        <w:rPr>
          <w:rFonts w:hint="cs"/>
          <w:rtl/>
        </w:rPr>
        <w:t xml:space="preserve">ונו </w:t>
      </w:r>
      <w:proofErr w:type="spellStart"/>
      <w:r w:rsidR="002C455E">
        <w:rPr>
          <w:rFonts w:hint="cs"/>
          <w:rtl/>
        </w:rPr>
        <w:t>סגי</w:t>
      </w:r>
      <w:proofErr w:type="spellEnd"/>
      <w:r w:rsidR="002C455E">
        <w:rPr>
          <w:rFonts w:hint="cs"/>
          <w:rtl/>
        </w:rPr>
        <w:t xml:space="preserve"> ב</w:t>
      </w:r>
      <w:r w:rsidR="00206CD9">
        <w:rPr>
          <w:rFonts w:hint="cs"/>
          <w:rtl/>
        </w:rPr>
        <w:t xml:space="preserve">מה שתיקנו כן בשעת </w:t>
      </w:r>
      <w:proofErr w:type="spellStart"/>
      <w:r w:rsidR="00206CD9">
        <w:rPr>
          <w:rFonts w:hint="cs"/>
          <w:rtl/>
        </w:rPr>
        <w:t>הלואה</w:t>
      </w:r>
      <w:proofErr w:type="spellEnd"/>
      <w:r w:rsidR="00206CD9">
        <w:rPr>
          <w:rFonts w:hint="cs"/>
          <w:rtl/>
        </w:rPr>
        <w:t xml:space="preserve"> </w:t>
      </w:r>
      <w:proofErr w:type="spellStart"/>
      <w:r w:rsidR="00206CD9">
        <w:rPr>
          <w:rFonts w:hint="cs"/>
          <w:rtl/>
        </w:rPr>
        <w:t>דוקא</w:t>
      </w:r>
      <w:proofErr w:type="spellEnd"/>
      <w:r w:rsidR="00206CD9">
        <w:rPr>
          <w:rFonts w:hint="cs"/>
          <w:rtl/>
        </w:rPr>
        <w:t>.</w:t>
      </w:r>
      <w:r w:rsidR="00F75CAB">
        <w:rPr>
          <w:rFonts w:hint="cs"/>
          <w:rtl/>
        </w:rPr>
        <w:t xml:space="preserve"> </w:t>
      </w:r>
    </w:p>
    <w:p w:rsidR="00F75CAB" w:rsidRPr="00F75CAB" w:rsidRDefault="00F75CAB" w:rsidP="00F75CAB">
      <w:pPr>
        <w:numPr>
          <w:ilvl w:val="0"/>
          <w:numId w:val="7"/>
        </w:numPr>
        <w:spacing w:after="0"/>
        <w:ind w:left="282" w:right="-142" w:hanging="205"/>
        <w:rPr>
          <w:b/>
          <w:bCs/>
        </w:rPr>
      </w:pPr>
      <w:r w:rsidRPr="00F75CAB">
        <w:rPr>
          <w:rFonts w:hint="cs"/>
          <w:b/>
          <w:bCs/>
          <w:rtl/>
        </w:rPr>
        <w:t xml:space="preserve">שם. ואינו חושש שמא מת הכהן. בחי' </w:t>
      </w:r>
      <w:proofErr w:type="spellStart"/>
      <w:r w:rsidRPr="00F75CAB">
        <w:rPr>
          <w:rFonts w:hint="cs"/>
          <w:b/>
          <w:bCs/>
          <w:rtl/>
        </w:rPr>
        <w:t>הריטב"א</w:t>
      </w:r>
      <w:proofErr w:type="spellEnd"/>
      <w:r>
        <w:rPr>
          <w:rFonts w:hint="cs"/>
          <w:rtl/>
        </w:rPr>
        <w:t xml:space="preserve"> (</w:t>
      </w:r>
      <w:proofErr w:type="spellStart"/>
      <w:r>
        <w:rPr>
          <w:rFonts w:hint="cs"/>
          <w:rtl/>
        </w:rPr>
        <w:t>כת"י</w:t>
      </w:r>
      <w:proofErr w:type="spellEnd"/>
      <w:r>
        <w:rPr>
          <w:rFonts w:hint="cs"/>
          <w:rtl/>
        </w:rPr>
        <w:t xml:space="preserve">) הוסיף </w:t>
      </w:r>
      <w:proofErr w:type="spellStart"/>
      <w:r>
        <w:rPr>
          <w:rFonts w:hint="cs"/>
          <w:rtl/>
        </w:rPr>
        <w:t>דה"ה</w:t>
      </w:r>
      <w:proofErr w:type="spellEnd"/>
      <w:r>
        <w:rPr>
          <w:rFonts w:hint="cs"/>
          <w:rtl/>
        </w:rPr>
        <w:t xml:space="preserve"> שאין צריך לחשוש שמא חזר בו. </w:t>
      </w:r>
    </w:p>
    <w:p w:rsidR="00363CE8" w:rsidRPr="00363CE8" w:rsidRDefault="00F75CAB" w:rsidP="00363CE8">
      <w:pPr>
        <w:numPr>
          <w:ilvl w:val="0"/>
          <w:numId w:val="7"/>
        </w:numPr>
        <w:spacing w:after="0"/>
        <w:ind w:left="282" w:right="-142" w:hanging="205"/>
        <w:jc w:val="both"/>
        <w:rPr>
          <w:b/>
          <w:bCs/>
        </w:rPr>
      </w:pPr>
      <w:r>
        <w:rPr>
          <w:rFonts w:hint="cs"/>
          <w:b/>
          <w:bCs/>
          <w:rtl/>
        </w:rPr>
        <w:t xml:space="preserve">רש"י ד"ה ואע"ג דלא אתו. מאן זכי לי' </w:t>
      </w:r>
      <w:proofErr w:type="spellStart"/>
      <w:r>
        <w:rPr>
          <w:rFonts w:hint="cs"/>
          <w:b/>
          <w:bCs/>
          <w:rtl/>
        </w:rPr>
        <w:t>להאי</w:t>
      </w:r>
      <w:proofErr w:type="spellEnd"/>
      <w:r>
        <w:rPr>
          <w:rFonts w:hint="cs"/>
          <w:b/>
          <w:bCs/>
          <w:rtl/>
        </w:rPr>
        <w:t xml:space="preserve"> כהן הך תרומה </w:t>
      </w:r>
      <w:proofErr w:type="spellStart"/>
      <w:r>
        <w:rPr>
          <w:rFonts w:hint="cs"/>
          <w:b/>
          <w:bCs/>
          <w:rtl/>
        </w:rPr>
        <w:t>שיקבלנה</w:t>
      </w:r>
      <w:proofErr w:type="spellEnd"/>
      <w:r>
        <w:rPr>
          <w:rFonts w:hint="cs"/>
          <w:b/>
          <w:bCs/>
          <w:rtl/>
        </w:rPr>
        <w:t xml:space="preserve"> זה בחובו, </w:t>
      </w:r>
      <w:proofErr w:type="spellStart"/>
      <w:r>
        <w:rPr>
          <w:rFonts w:hint="cs"/>
          <w:b/>
          <w:bCs/>
          <w:rtl/>
        </w:rPr>
        <w:t>והאיך</w:t>
      </w:r>
      <w:proofErr w:type="spellEnd"/>
      <w:r>
        <w:rPr>
          <w:rFonts w:hint="cs"/>
          <w:b/>
          <w:bCs/>
          <w:rtl/>
        </w:rPr>
        <w:t xml:space="preserve"> יצא ידי נתינה. </w:t>
      </w:r>
      <w:r>
        <w:rPr>
          <w:rFonts w:hint="cs"/>
          <w:rtl/>
        </w:rPr>
        <w:t xml:space="preserve">מבואר ברש"י </w:t>
      </w:r>
      <w:proofErr w:type="spellStart"/>
      <w:r>
        <w:rPr>
          <w:rFonts w:hint="cs"/>
          <w:rtl/>
        </w:rPr>
        <w:t>דנכלל</w:t>
      </w:r>
      <w:proofErr w:type="spellEnd"/>
      <w:r>
        <w:rPr>
          <w:rFonts w:hint="cs"/>
          <w:rtl/>
        </w:rPr>
        <w:t xml:space="preserve"> בקושיית </w:t>
      </w:r>
      <w:proofErr w:type="spellStart"/>
      <w:r>
        <w:rPr>
          <w:rFonts w:hint="cs"/>
          <w:rtl/>
        </w:rPr>
        <w:t>הגמ</w:t>
      </w:r>
      <w:proofErr w:type="spellEnd"/>
      <w:r>
        <w:rPr>
          <w:rFonts w:hint="cs"/>
          <w:rtl/>
        </w:rPr>
        <w:t xml:space="preserve">' שתי קושיות. האחד, דהוי גזל השבט, והשני דלא קיים מצות נתינה. </w:t>
      </w:r>
      <w:r w:rsidR="00206CD9">
        <w:rPr>
          <w:rFonts w:hint="cs"/>
          <w:rtl/>
        </w:rPr>
        <w:t xml:space="preserve">ועי' </w:t>
      </w:r>
      <w:proofErr w:type="spellStart"/>
      <w:r w:rsidR="00206CD9" w:rsidRPr="00206CD9">
        <w:rPr>
          <w:rFonts w:hint="cs"/>
          <w:b/>
          <w:bCs/>
          <w:rtl/>
        </w:rPr>
        <w:t>בריטב"א</w:t>
      </w:r>
      <w:proofErr w:type="spellEnd"/>
      <w:r w:rsidR="00206CD9">
        <w:rPr>
          <w:rFonts w:hint="cs"/>
          <w:rtl/>
        </w:rPr>
        <w:t xml:space="preserve"> (</w:t>
      </w:r>
      <w:proofErr w:type="spellStart"/>
      <w:r w:rsidR="00206CD9">
        <w:rPr>
          <w:rFonts w:hint="cs"/>
          <w:rtl/>
        </w:rPr>
        <w:t>כת"י</w:t>
      </w:r>
      <w:proofErr w:type="spellEnd"/>
      <w:r w:rsidR="00206CD9">
        <w:rPr>
          <w:rFonts w:hint="cs"/>
          <w:rtl/>
        </w:rPr>
        <w:t xml:space="preserve">) ששינה הסדר </w:t>
      </w:r>
      <w:proofErr w:type="spellStart"/>
      <w:r w:rsidR="00206CD9">
        <w:rPr>
          <w:rFonts w:hint="cs"/>
          <w:rtl/>
        </w:rPr>
        <w:t>וכ</w:t>
      </w:r>
      <w:proofErr w:type="spellEnd"/>
      <w:r w:rsidR="00206CD9">
        <w:rPr>
          <w:rFonts w:hint="cs"/>
          <w:rtl/>
        </w:rPr>
        <w:t xml:space="preserve">' </w:t>
      </w:r>
      <w:proofErr w:type="spellStart"/>
      <w:r w:rsidR="00206CD9">
        <w:rPr>
          <w:rFonts w:hint="cs"/>
          <w:rtl/>
        </w:rPr>
        <w:t>דקו</w:t>
      </w:r>
      <w:proofErr w:type="spellEnd"/>
      <w:r w:rsidR="00206CD9">
        <w:rPr>
          <w:rFonts w:hint="cs"/>
          <w:rtl/>
        </w:rPr>
        <w:t xml:space="preserve">' </w:t>
      </w:r>
      <w:proofErr w:type="spellStart"/>
      <w:r w:rsidR="00206CD9">
        <w:rPr>
          <w:rFonts w:hint="cs"/>
          <w:rtl/>
        </w:rPr>
        <w:t>הגמ</w:t>
      </w:r>
      <w:proofErr w:type="spellEnd"/>
      <w:r w:rsidR="00206CD9">
        <w:rPr>
          <w:rFonts w:hint="cs"/>
          <w:rtl/>
        </w:rPr>
        <w:t xml:space="preserve">' היא </w:t>
      </w:r>
      <w:proofErr w:type="spellStart"/>
      <w:r w:rsidR="00206CD9">
        <w:rPr>
          <w:rFonts w:hint="cs"/>
          <w:rtl/>
        </w:rPr>
        <w:t>דהאיך</w:t>
      </w:r>
      <w:proofErr w:type="spellEnd"/>
      <w:r w:rsidR="00206CD9">
        <w:rPr>
          <w:rFonts w:hint="cs"/>
          <w:rtl/>
        </w:rPr>
        <w:t xml:space="preserve"> יצא ידי נתינה ועוד שגוזל את השבט.</w:t>
      </w:r>
      <w:r w:rsidR="0091209F">
        <w:rPr>
          <w:rFonts w:hint="cs"/>
          <w:rtl/>
        </w:rPr>
        <w:t xml:space="preserve"> ונר' </w:t>
      </w:r>
      <w:proofErr w:type="spellStart"/>
      <w:r w:rsidR="0091209F">
        <w:rPr>
          <w:rFonts w:hint="cs"/>
          <w:rtl/>
        </w:rPr>
        <w:t>דבדקדוק</w:t>
      </w:r>
      <w:proofErr w:type="spellEnd"/>
      <w:r w:rsidR="0091209F">
        <w:rPr>
          <w:rFonts w:hint="cs"/>
          <w:rtl/>
        </w:rPr>
        <w:t xml:space="preserve"> כ' </w:t>
      </w:r>
      <w:proofErr w:type="spellStart"/>
      <w:r w:rsidR="0091209F" w:rsidRPr="0091209F">
        <w:rPr>
          <w:rFonts w:hint="cs"/>
          <w:b/>
          <w:bCs/>
          <w:rtl/>
        </w:rPr>
        <w:t>הריטב"א</w:t>
      </w:r>
      <w:proofErr w:type="spellEnd"/>
      <w:r w:rsidR="0091209F">
        <w:rPr>
          <w:rFonts w:hint="cs"/>
          <w:rtl/>
        </w:rPr>
        <w:t xml:space="preserve"> כן עפ"י מה שנקדים מה שייסד </w:t>
      </w:r>
      <w:r w:rsidR="0091209F" w:rsidRPr="0091209F">
        <w:rPr>
          <w:rFonts w:hint="cs"/>
          <w:b/>
          <w:bCs/>
          <w:rtl/>
        </w:rPr>
        <w:t>בדברי אליעזר</w:t>
      </w:r>
      <w:r w:rsidR="0091209F">
        <w:rPr>
          <w:rFonts w:hint="cs"/>
          <w:rtl/>
        </w:rPr>
        <w:t xml:space="preserve"> (סי' כ) </w:t>
      </w:r>
      <w:proofErr w:type="spellStart"/>
      <w:r w:rsidR="0091209F">
        <w:rPr>
          <w:rFonts w:hint="cs"/>
          <w:rtl/>
        </w:rPr>
        <w:t>דבאמת</w:t>
      </w:r>
      <w:proofErr w:type="spellEnd"/>
      <w:r w:rsidR="0091209F">
        <w:rPr>
          <w:rFonts w:hint="cs"/>
          <w:rtl/>
        </w:rPr>
        <w:t xml:space="preserve"> מה דהוי ממון השבט אינו כתוצאה </w:t>
      </w:r>
      <w:proofErr w:type="spellStart"/>
      <w:r w:rsidR="0091209F">
        <w:rPr>
          <w:rFonts w:hint="cs"/>
          <w:rtl/>
        </w:rPr>
        <w:t>מכח</w:t>
      </w:r>
      <w:proofErr w:type="spellEnd"/>
      <w:r w:rsidR="0091209F">
        <w:rPr>
          <w:rFonts w:hint="cs"/>
          <w:rtl/>
        </w:rPr>
        <w:t xml:space="preserve"> מה דיש מצות נתינה והפרשה, אלא </w:t>
      </w:r>
      <w:proofErr w:type="spellStart"/>
      <w:r w:rsidR="0091209F">
        <w:rPr>
          <w:rFonts w:hint="cs"/>
          <w:rtl/>
        </w:rPr>
        <w:t>דמצות</w:t>
      </w:r>
      <w:proofErr w:type="spellEnd"/>
      <w:r w:rsidR="0091209F">
        <w:rPr>
          <w:rFonts w:hint="cs"/>
          <w:rtl/>
        </w:rPr>
        <w:t xml:space="preserve"> נתינה והפרשה הוא כתוצאה ממה שיש ממון כהן. </w:t>
      </w:r>
      <w:proofErr w:type="spellStart"/>
      <w:r w:rsidR="0091209F" w:rsidRPr="0091209F">
        <w:rPr>
          <w:rFonts w:hint="cs"/>
          <w:b/>
          <w:bCs/>
          <w:rtl/>
        </w:rPr>
        <w:t>ולפי"ז</w:t>
      </w:r>
      <w:proofErr w:type="spellEnd"/>
      <w:r w:rsidR="0091209F">
        <w:rPr>
          <w:rFonts w:hint="cs"/>
          <w:rtl/>
        </w:rPr>
        <w:t xml:space="preserve"> המצות נתינה אינה </w:t>
      </w:r>
      <w:proofErr w:type="spellStart"/>
      <w:r w:rsidR="0091209F">
        <w:rPr>
          <w:rFonts w:hint="cs"/>
          <w:rtl/>
        </w:rPr>
        <w:t>שיתן</w:t>
      </w:r>
      <w:proofErr w:type="spellEnd"/>
      <w:r w:rsidR="0091209F">
        <w:rPr>
          <w:rFonts w:hint="cs"/>
          <w:rtl/>
        </w:rPr>
        <w:t xml:space="preserve"> </w:t>
      </w:r>
      <w:proofErr w:type="spellStart"/>
      <w:r w:rsidR="0091209F">
        <w:rPr>
          <w:rFonts w:hint="cs"/>
          <w:rtl/>
        </w:rPr>
        <w:t>הישראל</w:t>
      </w:r>
      <w:proofErr w:type="spellEnd"/>
      <w:r w:rsidR="0091209F">
        <w:rPr>
          <w:rFonts w:hint="cs"/>
          <w:rtl/>
        </w:rPr>
        <w:t xml:space="preserve"> משלו לכהן, דהרי אדרבה בגלל דהוי של כהן יש כאן מצות נתינה, וכל מצות נתינתו מבאר</w:t>
      </w:r>
      <w:r w:rsidR="0091209F" w:rsidRPr="001C574C">
        <w:rPr>
          <w:rFonts w:hint="cs"/>
          <w:b/>
          <w:bCs/>
          <w:rtl/>
        </w:rPr>
        <w:t xml:space="preserve"> הגאון</w:t>
      </w:r>
      <w:r w:rsidR="0091209F">
        <w:rPr>
          <w:rFonts w:hint="cs"/>
          <w:rtl/>
        </w:rPr>
        <w:t xml:space="preserve"> הנ"ל עפ"י המבואר בבכורות (דף </w:t>
      </w:r>
      <w:proofErr w:type="spellStart"/>
      <w:r w:rsidR="0091209F">
        <w:rPr>
          <w:rFonts w:hint="cs"/>
          <w:rtl/>
        </w:rPr>
        <w:t>כו</w:t>
      </w:r>
      <w:proofErr w:type="spellEnd"/>
      <w:r w:rsidR="0091209F">
        <w:rPr>
          <w:rFonts w:hint="cs"/>
          <w:rtl/>
        </w:rPr>
        <w:t xml:space="preserve">:) </w:t>
      </w:r>
      <w:proofErr w:type="spellStart"/>
      <w:r w:rsidR="0091209F">
        <w:rPr>
          <w:rFonts w:hint="cs"/>
          <w:rtl/>
        </w:rPr>
        <w:t>דכהן</w:t>
      </w:r>
      <w:proofErr w:type="spellEnd"/>
      <w:r w:rsidR="0091209F">
        <w:rPr>
          <w:rFonts w:hint="cs"/>
          <w:rtl/>
        </w:rPr>
        <w:t xml:space="preserve"> המסייע בבית הגרנות חיללו מקרא </w:t>
      </w:r>
      <w:proofErr w:type="spellStart"/>
      <w:r w:rsidR="0091209F">
        <w:rPr>
          <w:rFonts w:hint="cs"/>
          <w:rtl/>
        </w:rPr>
        <w:t>ד"את</w:t>
      </w:r>
      <w:proofErr w:type="spellEnd"/>
      <w:r w:rsidR="0091209F">
        <w:rPr>
          <w:rFonts w:hint="cs"/>
          <w:rtl/>
        </w:rPr>
        <w:t xml:space="preserve"> קדשי בנ"י ולא תחללו" הרי דיש גם קדושת תרומה שיש בה דין שאסור לכהן להשתדל לקבל התרומה. </w:t>
      </w:r>
      <w:r w:rsidR="001C574C" w:rsidRPr="00E36AF1">
        <w:rPr>
          <w:rFonts w:hint="cs"/>
          <w:b/>
          <w:bCs/>
          <w:rtl/>
        </w:rPr>
        <w:t>וברמב"ם</w:t>
      </w:r>
      <w:r w:rsidR="001C574C">
        <w:rPr>
          <w:rFonts w:hint="cs"/>
          <w:rtl/>
        </w:rPr>
        <w:t xml:space="preserve"> (</w:t>
      </w:r>
      <w:proofErr w:type="spellStart"/>
      <w:r w:rsidR="001C574C">
        <w:rPr>
          <w:rFonts w:hint="cs"/>
          <w:rtl/>
        </w:rPr>
        <w:t>פי"ב</w:t>
      </w:r>
      <w:proofErr w:type="spellEnd"/>
      <w:r w:rsidR="001C574C">
        <w:rPr>
          <w:rFonts w:hint="cs"/>
          <w:rtl/>
        </w:rPr>
        <w:t xml:space="preserve"> הל' תרומות הל' </w:t>
      </w:r>
      <w:proofErr w:type="spellStart"/>
      <w:r w:rsidR="001C574C">
        <w:rPr>
          <w:rFonts w:hint="cs"/>
          <w:rtl/>
        </w:rPr>
        <w:t>טו</w:t>
      </w:r>
      <w:proofErr w:type="spellEnd"/>
      <w:r w:rsidR="001C574C">
        <w:rPr>
          <w:rFonts w:hint="cs"/>
          <w:rtl/>
        </w:rPr>
        <w:t xml:space="preserve">) כ' וז"ל "ולא </w:t>
      </w:r>
      <w:proofErr w:type="spellStart"/>
      <w:r w:rsidR="001C574C">
        <w:rPr>
          <w:rFonts w:hint="cs"/>
          <w:rtl/>
        </w:rPr>
        <w:t>יטול</w:t>
      </w:r>
      <w:proofErr w:type="spellEnd"/>
      <w:r w:rsidR="001C574C">
        <w:rPr>
          <w:rFonts w:hint="cs"/>
          <w:rtl/>
        </w:rPr>
        <w:t xml:space="preserve"> אותן אחר שהורמו אלא מדעת הבעלים, שהרי הם של הבעלים </w:t>
      </w:r>
      <w:proofErr w:type="spellStart"/>
      <w:r w:rsidR="001C574C" w:rsidRPr="001C574C">
        <w:rPr>
          <w:rFonts w:hint="cs"/>
          <w:b/>
          <w:bCs/>
          <w:rtl/>
        </w:rPr>
        <w:t>ליתנן</w:t>
      </w:r>
      <w:proofErr w:type="spellEnd"/>
      <w:r w:rsidR="001C574C">
        <w:rPr>
          <w:rFonts w:hint="cs"/>
          <w:rtl/>
        </w:rPr>
        <w:t xml:space="preserve"> לכל כהן שירצו שנא' ואיש את </w:t>
      </w:r>
      <w:proofErr w:type="spellStart"/>
      <w:r w:rsidR="001C574C">
        <w:rPr>
          <w:rFonts w:hint="cs"/>
          <w:rtl/>
        </w:rPr>
        <w:t>קדשיו</w:t>
      </w:r>
      <w:proofErr w:type="spellEnd"/>
      <w:r w:rsidR="001C574C">
        <w:rPr>
          <w:rFonts w:hint="cs"/>
          <w:rtl/>
        </w:rPr>
        <w:t xml:space="preserve"> לא יהיו" הרי מבואר בדברי הרמב"ם </w:t>
      </w:r>
      <w:proofErr w:type="spellStart"/>
      <w:r w:rsidR="001C574C">
        <w:rPr>
          <w:rFonts w:hint="cs"/>
          <w:rtl/>
        </w:rPr>
        <w:t>דמצות</w:t>
      </w:r>
      <w:proofErr w:type="spellEnd"/>
      <w:r w:rsidR="001C574C">
        <w:rPr>
          <w:rFonts w:hint="cs"/>
          <w:rtl/>
        </w:rPr>
        <w:t xml:space="preserve"> נתינה של הבעלים היא בזה שהיא שלו </w:t>
      </w:r>
      <w:proofErr w:type="spellStart"/>
      <w:r w:rsidR="001C574C">
        <w:rPr>
          <w:rFonts w:hint="cs"/>
          <w:rtl/>
        </w:rPr>
        <w:t>לענין</w:t>
      </w:r>
      <w:proofErr w:type="spellEnd"/>
      <w:r w:rsidR="001C574C">
        <w:rPr>
          <w:rFonts w:hint="cs"/>
          <w:rtl/>
        </w:rPr>
        <w:t xml:space="preserve"> קדושת תרומה, אשר מדיני קדושת תרומה הוא </w:t>
      </w:r>
      <w:proofErr w:type="spellStart"/>
      <w:r w:rsidR="001C574C">
        <w:rPr>
          <w:rFonts w:hint="cs"/>
          <w:rtl/>
        </w:rPr>
        <w:t>שיתן</w:t>
      </w:r>
      <w:proofErr w:type="spellEnd"/>
      <w:r w:rsidR="001C574C">
        <w:rPr>
          <w:rFonts w:hint="cs"/>
          <w:rtl/>
        </w:rPr>
        <w:t xml:space="preserve"> לכהן שירצה. </w:t>
      </w:r>
    </w:p>
    <w:p w:rsidR="00CC5474" w:rsidRDefault="001C574C" w:rsidP="00E36AF1">
      <w:pPr>
        <w:numPr>
          <w:ilvl w:val="0"/>
          <w:numId w:val="7"/>
        </w:numPr>
        <w:spacing w:after="0"/>
        <w:ind w:left="282" w:right="-142" w:hanging="205"/>
        <w:jc w:val="both"/>
        <w:rPr>
          <w:b/>
          <w:bCs/>
        </w:rPr>
      </w:pPr>
      <w:proofErr w:type="spellStart"/>
      <w:r w:rsidRPr="001C574C">
        <w:rPr>
          <w:rFonts w:hint="cs"/>
          <w:b/>
          <w:bCs/>
          <w:rtl/>
        </w:rPr>
        <w:t>ולפי"ז</w:t>
      </w:r>
      <w:proofErr w:type="spellEnd"/>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דבעצם</w:t>
      </w:r>
      <w:proofErr w:type="spellEnd"/>
      <w:r>
        <w:rPr>
          <w:rFonts w:hint="cs"/>
          <w:rtl/>
        </w:rPr>
        <w:t xml:space="preserve"> מה שיש נתינת רשות מאחרים לפי </w:t>
      </w:r>
      <w:proofErr w:type="spellStart"/>
      <w:r>
        <w:rPr>
          <w:rFonts w:hint="cs"/>
          <w:rtl/>
        </w:rPr>
        <w:t>תי</w:t>
      </w:r>
      <w:proofErr w:type="spellEnd"/>
      <w:r>
        <w:rPr>
          <w:rFonts w:hint="cs"/>
          <w:rtl/>
        </w:rPr>
        <w:t xml:space="preserve">' </w:t>
      </w:r>
      <w:proofErr w:type="spellStart"/>
      <w:r>
        <w:rPr>
          <w:rFonts w:hint="cs"/>
          <w:rtl/>
        </w:rPr>
        <w:t>הגמ</w:t>
      </w:r>
      <w:proofErr w:type="spellEnd"/>
      <w:r>
        <w:rPr>
          <w:rFonts w:hint="cs"/>
          <w:rtl/>
        </w:rPr>
        <w:t xml:space="preserve">' במכירי כהונה, אע"ג שהם יכולים לחזור בהן כמבואר </w:t>
      </w:r>
      <w:proofErr w:type="spellStart"/>
      <w:r w:rsidRPr="00363CE8">
        <w:rPr>
          <w:rFonts w:hint="cs"/>
          <w:b/>
          <w:bCs/>
          <w:rtl/>
        </w:rPr>
        <w:t>תוס</w:t>
      </w:r>
      <w:proofErr w:type="spellEnd"/>
      <w:r w:rsidRPr="00363CE8">
        <w:rPr>
          <w:rFonts w:hint="cs"/>
          <w:b/>
          <w:bCs/>
          <w:rtl/>
        </w:rPr>
        <w:t xml:space="preserve">' </w:t>
      </w:r>
      <w:r>
        <w:rPr>
          <w:rFonts w:hint="cs"/>
          <w:rtl/>
        </w:rPr>
        <w:t xml:space="preserve">ב"ב (דף </w:t>
      </w:r>
      <w:proofErr w:type="spellStart"/>
      <w:r>
        <w:rPr>
          <w:rFonts w:hint="cs"/>
          <w:rtl/>
        </w:rPr>
        <w:t>קכג</w:t>
      </w:r>
      <w:proofErr w:type="spellEnd"/>
      <w:r>
        <w:rPr>
          <w:rFonts w:hint="cs"/>
          <w:rtl/>
        </w:rPr>
        <w:t xml:space="preserve">: ד"ה </w:t>
      </w:r>
      <w:r w:rsidR="005E419C">
        <w:rPr>
          <w:rFonts w:hint="cs"/>
          <w:rtl/>
        </w:rPr>
        <w:t>הכא במכירי כהונה</w:t>
      </w:r>
      <w:r>
        <w:rPr>
          <w:rFonts w:hint="cs"/>
          <w:rtl/>
        </w:rPr>
        <w:t xml:space="preserve">) כמו במתנה מועטת </w:t>
      </w:r>
      <w:proofErr w:type="spellStart"/>
      <w:r>
        <w:rPr>
          <w:rFonts w:hint="cs"/>
          <w:rtl/>
        </w:rPr>
        <w:t>אפי"ה</w:t>
      </w:r>
      <w:proofErr w:type="spellEnd"/>
      <w:r>
        <w:rPr>
          <w:rFonts w:hint="cs"/>
          <w:rtl/>
        </w:rPr>
        <w:t xml:space="preserve"> </w:t>
      </w:r>
      <w:r w:rsidR="00363CE8">
        <w:rPr>
          <w:rFonts w:hint="cs"/>
          <w:rtl/>
        </w:rPr>
        <w:t xml:space="preserve">שפיר מתקיים בזה מצות נתינה של הבעלים, הואיל ונתבאר שכל עיקרו של מצות נתינה זו אינה בממונות הואיל </w:t>
      </w:r>
      <w:proofErr w:type="spellStart"/>
      <w:r w:rsidR="00363CE8">
        <w:rPr>
          <w:rFonts w:hint="cs"/>
          <w:rtl/>
        </w:rPr>
        <w:t>ובלא"ה</w:t>
      </w:r>
      <w:proofErr w:type="spellEnd"/>
      <w:r w:rsidR="00363CE8">
        <w:rPr>
          <w:rFonts w:hint="cs"/>
          <w:rtl/>
        </w:rPr>
        <w:t xml:space="preserve"> הוי ממון כהן, א"כ </w:t>
      </w:r>
      <w:proofErr w:type="spellStart"/>
      <w:r w:rsidR="00363CE8">
        <w:rPr>
          <w:rFonts w:hint="cs"/>
          <w:rtl/>
        </w:rPr>
        <w:t>י"ל</w:t>
      </w:r>
      <w:proofErr w:type="spellEnd"/>
      <w:r w:rsidR="00363CE8">
        <w:rPr>
          <w:rFonts w:hint="cs"/>
          <w:rtl/>
        </w:rPr>
        <w:t xml:space="preserve"> </w:t>
      </w:r>
      <w:proofErr w:type="spellStart"/>
      <w:r w:rsidR="00363CE8">
        <w:rPr>
          <w:rFonts w:hint="cs"/>
          <w:rtl/>
        </w:rPr>
        <w:t>דבזה</w:t>
      </w:r>
      <w:proofErr w:type="spellEnd"/>
      <w:r w:rsidR="00363CE8">
        <w:rPr>
          <w:rFonts w:hint="cs"/>
          <w:rtl/>
        </w:rPr>
        <w:t xml:space="preserve"> שפיר יכולים הבעלים לקיים מצות נתינה במה שיש לו זכות מצד מכירי כהונה, כי אין צריך כלפי דין הקודש של תרומה נתינה נוספת. אמנם כשדנים לגבי גזל השבט בזה שפיר</w:t>
      </w:r>
      <w:r w:rsidR="00363CE8" w:rsidRPr="00363CE8">
        <w:rPr>
          <w:rFonts w:hint="cs"/>
          <w:b/>
          <w:bCs/>
          <w:rtl/>
        </w:rPr>
        <w:t xml:space="preserve"> צ"ב </w:t>
      </w:r>
      <w:proofErr w:type="spellStart"/>
      <w:r w:rsidR="00363CE8">
        <w:rPr>
          <w:rFonts w:hint="cs"/>
          <w:rtl/>
        </w:rPr>
        <w:t>דאע"ג</w:t>
      </w:r>
      <w:proofErr w:type="spellEnd"/>
      <w:r w:rsidR="00363CE8">
        <w:rPr>
          <w:rFonts w:hint="cs"/>
          <w:rtl/>
        </w:rPr>
        <w:t xml:space="preserve"> דיש כאן נתינת רשות מ"מ הואיל ויכולים לחזור עדיין איננו ממון של כהן </w:t>
      </w:r>
      <w:proofErr w:type="spellStart"/>
      <w:r w:rsidR="00363CE8">
        <w:rPr>
          <w:rFonts w:hint="cs"/>
          <w:rtl/>
        </w:rPr>
        <w:t>מסויים</w:t>
      </w:r>
      <w:proofErr w:type="spellEnd"/>
      <w:r w:rsidR="00363CE8">
        <w:rPr>
          <w:rFonts w:hint="cs"/>
          <w:rtl/>
        </w:rPr>
        <w:t xml:space="preserve"> זה</w:t>
      </w:r>
      <w:r w:rsidR="003358B8">
        <w:rPr>
          <w:rFonts w:hint="cs"/>
          <w:rtl/>
        </w:rPr>
        <w:t xml:space="preserve">, לכך הוצרך </w:t>
      </w:r>
      <w:r w:rsidR="003358B8" w:rsidRPr="003358B8">
        <w:rPr>
          <w:rFonts w:hint="cs"/>
          <w:b/>
          <w:bCs/>
          <w:rtl/>
        </w:rPr>
        <w:t>רש"י</w:t>
      </w:r>
      <w:r w:rsidR="003358B8">
        <w:rPr>
          <w:rFonts w:hint="cs"/>
          <w:rtl/>
        </w:rPr>
        <w:t xml:space="preserve"> לבאר "</w:t>
      </w:r>
      <w:proofErr w:type="spellStart"/>
      <w:r w:rsidR="003358B8">
        <w:rPr>
          <w:rFonts w:hint="cs"/>
          <w:rtl/>
        </w:rPr>
        <w:t>אסחי</w:t>
      </w:r>
      <w:proofErr w:type="spellEnd"/>
      <w:r w:rsidR="003358B8">
        <w:rPr>
          <w:rFonts w:hint="cs"/>
          <w:rtl/>
        </w:rPr>
        <w:t xml:space="preserve"> להו שאר כהני </w:t>
      </w:r>
      <w:proofErr w:type="spellStart"/>
      <w:r w:rsidR="003358B8">
        <w:rPr>
          <w:rFonts w:hint="cs"/>
          <w:rtl/>
        </w:rPr>
        <w:t>דעתייהו</w:t>
      </w:r>
      <w:proofErr w:type="spellEnd"/>
      <w:r w:rsidR="003358B8">
        <w:rPr>
          <w:rFonts w:hint="cs"/>
          <w:rtl/>
        </w:rPr>
        <w:t xml:space="preserve"> </w:t>
      </w:r>
      <w:proofErr w:type="spellStart"/>
      <w:r w:rsidR="003358B8">
        <w:rPr>
          <w:rFonts w:hint="cs"/>
          <w:rtl/>
        </w:rPr>
        <w:t>והוה</w:t>
      </w:r>
      <w:proofErr w:type="spellEnd"/>
      <w:r w:rsidR="003358B8">
        <w:rPr>
          <w:rFonts w:hint="cs"/>
          <w:rtl/>
        </w:rPr>
        <w:t xml:space="preserve"> </w:t>
      </w:r>
      <w:proofErr w:type="spellStart"/>
      <w:r w:rsidR="003358B8">
        <w:rPr>
          <w:rFonts w:hint="cs"/>
          <w:rtl/>
        </w:rPr>
        <w:t>כמאן</w:t>
      </w:r>
      <w:proofErr w:type="spellEnd"/>
      <w:r w:rsidR="003358B8">
        <w:rPr>
          <w:rFonts w:hint="cs"/>
          <w:rtl/>
        </w:rPr>
        <w:t xml:space="preserve"> </w:t>
      </w:r>
      <w:proofErr w:type="spellStart"/>
      <w:r w:rsidR="003358B8">
        <w:rPr>
          <w:rFonts w:hint="cs"/>
          <w:rtl/>
        </w:rPr>
        <w:t>דמטו</w:t>
      </w:r>
      <w:proofErr w:type="spellEnd"/>
      <w:r w:rsidR="003358B8">
        <w:rPr>
          <w:rFonts w:hint="cs"/>
          <w:rtl/>
        </w:rPr>
        <w:t xml:space="preserve"> </w:t>
      </w:r>
      <w:proofErr w:type="spellStart"/>
      <w:r w:rsidR="003358B8">
        <w:rPr>
          <w:rFonts w:hint="cs"/>
          <w:rtl/>
        </w:rPr>
        <w:t>לידייהו</w:t>
      </w:r>
      <w:proofErr w:type="spellEnd"/>
      <w:r w:rsidR="003358B8">
        <w:rPr>
          <w:rFonts w:hint="cs"/>
          <w:rtl/>
        </w:rPr>
        <w:t xml:space="preserve"> </w:t>
      </w:r>
      <w:proofErr w:type="spellStart"/>
      <w:r w:rsidR="003358B8">
        <w:rPr>
          <w:rFonts w:hint="cs"/>
          <w:rtl/>
        </w:rPr>
        <w:t>דהני</w:t>
      </w:r>
      <w:proofErr w:type="spellEnd"/>
      <w:r w:rsidR="003358B8">
        <w:rPr>
          <w:rFonts w:hint="cs"/>
          <w:rtl/>
        </w:rPr>
        <w:t xml:space="preserve">" והיינו </w:t>
      </w:r>
      <w:proofErr w:type="spellStart"/>
      <w:r w:rsidR="003358B8">
        <w:rPr>
          <w:rFonts w:hint="cs"/>
          <w:rtl/>
        </w:rPr>
        <w:t>דנחשב</w:t>
      </w:r>
      <w:proofErr w:type="spellEnd"/>
      <w:r w:rsidR="003358B8">
        <w:rPr>
          <w:rFonts w:hint="cs"/>
          <w:rtl/>
        </w:rPr>
        <w:t xml:space="preserve"> שיש כאן </w:t>
      </w:r>
      <w:proofErr w:type="spellStart"/>
      <w:r w:rsidR="003358B8">
        <w:rPr>
          <w:rFonts w:hint="cs"/>
          <w:rtl/>
        </w:rPr>
        <w:t>יאוש</w:t>
      </w:r>
      <w:proofErr w:type="spellEnd"/>
      <w:r w:rsidR="003358B8">
        <w:rPr>
          <w:rFonts w:hint="cs"/>
          <w:rtl/>
        </w:rPr>
        <w:t xml:space="preserve"> מצד שאר </w:t>
      </w:r>
      <w:proofErr w:type="spellStart"/>
      <w:r w:rsidR="003358B8">
        <w:rPr>
          <w:rFonts w:hint="cs"/>
          <w:rtl/>
        </w:rPr>
        <w:t>הכהנים</w:t>
      </w:r>
      <w:proofErr w:type="spellEnd"/>
      <w:r w:rsidR="003358B8">
        <w:rPr>
          <w:rFonts w:hint="cs"/>
          <w:rtl/>
        </w:rPr>
        <w:t xml:space="preserve"> ולכן נחשב שאין לשאר </w:t>
      </w:r>
      <w:proofErr w:type="spellStart"/>
      <w:r w:rsidR="003358B8">
        <w:rPr>
          <w:rFonts w:hint="cs"/>
          <w:rtl/>
        </w:rPr>
        <w:t>הכהנים</w:t>
      </w:r>
      <w:proofErr w:type="spellEnd"/>
      <w:r w:rsidR="003358B8">
        <w:rPr>
          <w:rFonts w:hint="cs"/>
          <w:rtl/>
        </w:rPr>
        <w:t xml:space="preserve"> בזה זכות. אך לפי </w:t>
      </w:r>
      <w:proofErr w:type="spellStart"/>
      <w:r w:rsidR="003358B8" w:rsidRPr="003358B8">
        <w:rPr>
          <w:rFonts w:hint="cs"/>
          <w:b/>
          <w:bCs/>
          <w:rtl/>
        </w:rPr>
        <w:t>הריטב"א</w:t>
      </w:r>
      <w:proofErr w:type="spellEnd"/>
      <w:r w:rsidR="003358B8">
        <w:rPr>
          <w:rFonts w:hint="cs"/>
          <w:rtl/>
        </w:rPr>
        <w:t xml:space="preserve"> (</w:t>
      </w:r>
      <w:proofErr w:type="spellStart"/>
      <w:r w:rsidR="003358B8">
        <w:rPr>
          <w:rFonts w:hint="cs"/>
          <w:rtl/>
        </w:rPr>
        <w:t>כת"י</w:t>
      </w:r>
      <w:proofErr w:type="spellEnd"/>
      <w:r w:rsidR="003358B8">
        <w:rPr>
          <w:rFonts w:hint="cs"/>
          <w:rtl/>
        </w:rPr>
        <w:t xml:space="preserve">) </w:t>
      </w:r>
      <w:proofErr w:type="spellStart"/>
      <w:r w:rsidR="003358B8">
        <w:rPr>
          <w:rFonts w:hint="cs"/>
          <w:rtl/>
        </w:rPr>
        <w:t>י"ל</w:t>
      </w:r>
      <w:proofErr w:type="spellEnd"/>
      <w:r w:rsidR="003358B8">
        <w:rPr>
          <w:rFonts w:hint="cs"/>
          <w:rtl/>
        </w:rPr>
        <w:t xml:space="preserve"> </w:t>
      </w:r>
      <w:proofErr w:type="spellStart"/>
      <w:r w:rsidR="003358B8">
        <w:rPr>
          <w:rFonts w:hint="cs"/>
          <w:rtl/>
        </w:rPr>
        <w:t>דבאמת</w:t>
      </w:r>
      <w:proofErr w:type="spellEnd"/>
      <w:r w:rsidR="003358B8">
        <w:rPr>
          <w:rFonts w:hint="cs"/>
          <w:rtl/>
        </w:rPr>
        <w:t xml:space="preserve"> </w:t>
      </w:r>
      <w:proofErr w:type="spellStart"/>
      <w:r w:rsidR="003358B8">
        <w:rPr>
          <w:rFonts w:hint="cs"/>
          <w:rtl/>
        </w:rPr>
        <w:t>לענין</w:t>
      </w:r>
      <w:proofErr w:type="spellEnd"/>
      <w:r w:rsidR="003358B8">
        <w:rPr>
          <w:rFonts w:hint="cs"/>
          <w:rtl/>
        </w:rPr>
        <w:t xml:space="preserve"> מצות נתינה </w:t>
      </w:r>
      <w:proofErr w:type="spellStart"/>
      <w:r w:rsidR="003358B8">
        <w:rPr>
          <w:rFonts w:hint="cs"/>
          <w:rtl/>
        </w:rPr>
        <w:t>סגי</w:t>
      </w:r>
      <w:proofErr w:type="spellEnd"/>
      <w:r w:rsidR="003358B8">
        <w:rPr>
          <w:rFonts w:hint="cs"/>
          <w:rtl/>
        </w:rPr>
        <w:t xml:space="preserve"> בנתינת רשות מצד האחרים, ורק </w:t>
      </w:r>
      <w:proofErr w:type="spellStart"/>
      <w:r w:rsidR="003358B8">
        <w:rPr>
          <w:rFonts w:hint="cs"/>
          <w:rtl/>
        </w:rPr>
        <w:t>לענין</w:t>
      </w:r>
      <w:proofErr w:type="spellEnd"/>
      <w:r w:rsidR="003358B8">
        <w:rPr>
          <w:rFonts w:hint="cs"/>
          <w:rtl/>
        </w:rPr>
        <w:t xml:space="preserve"> גזל השבט צריך שיהא </w:t>
      </w:r>
      <w:proofErr w:type="spellStart"/>
      <w:r w:rsidR="003358B8">
        <w:rPr>
          <w:rFonts w:hint="cs"/>
          <w:rtl/>
        </w:rPr>
        <w:t>אסחי</w:t>
      </w:r>
      <w:proofErr w:type="spellEnd"/>
      <w:r w:rsidR="003358B8">
        <w:rPr>
          <w:rFonts w:hint="cs"/>
          <w:rtl/>
        </w:rPr>
        <w:t xml:space="preserve"> </w:t>
      </w:r>
      <w:proofErr w:type="spellStart"/>
      <w:r w:rsidR="003358B8">
        <w:rPr>
          <w:rFonts w:hint="cs"/>
          <w:rtl/>
        </w:rPr>
        <w:t>דעתייהו</w:t>
      </w:r>
      <w:proofErr w:type="spellEnd"/>
      <w:r w:rsidR="003358B8">
        <w:rPr>
          <w:rFonts w:hint="cs"/>
          <w:rtl/>
        </w:rPr>
        <w:t xml:space="preserve"> </w:t>
      </w:r>
      <w:proofErr w:type="spellStart"/>
      <w:r w:rsidR="003358B8">
        <w:rPr>
          <w:rFonts w:hint="cs"/>
          <w:rtl/>
        </w:rPr>
        <w:t>וכיאוש</w:t>
      </w:r>
      <w:proofErr w:type="spellEnd"/>
      <w:r w:rsidR="003358B8">
        <w:rPr>
          <w:rFonts w:hint="cs"/>
          <w:rtl/>
        </w:rPr>
        <w:t xml:space="preserve"> שאין להם חלק בזה. </w:t>
      </w:r>
      <w:proofErr w:type="spellStart"/>
      <w:r w:rsidR="003358B8" w:rsidRPr="003358B8">
        <w:rPr>
          <w:rFonts w:hint="cs"/>
          <w:b/>
          <w:bCs/>
          <w:rtl/>
        </w:rPr>
        <w:t>ובתוס</w:t>
      </w:r>
      <w:proofErr w:type="spellEnd"/>
      <w:r w:rsidR="003358B8" w:rsidRPr="003358B8">
        <w:rPr>
          <w:rFonts w:hint="cs"/>
          <w:b/>
          <w:bCs/>
          <w:rtl/>
        </w:rPr>
        <w:t>' רי"ד</w:t>
      </w:r>
      <w:r w:rsidR="003358B8">
        <w:rPr>
          <w:rFonts w:hint="cs"/>
          <w:rtl/>
        </w:rPr>
        <w:t xml:space="preserve"> מבואר כרש"י </w:t>
      </w:r>
      <w:proofErr w:type="spellStart"/>
      <w:r w:rsidR="003358B8">
        <w:rPr>
          <w:rFonts w:hint="cs"/>
          <w:rtl/>
        </w:rPr>
        <w:t>דכל</w:t>
      </w:r>
      <w:proofErr w:type="spellEnd"/>
      <w:r w:rsidR="003358B8">
        <w:rPr>
          <w:rFonts w:hint="cs"/>
          <w:rtl/>
        </w:rPr>
        <w:t xml:space="preserve"> עוד שיש גזל השבט לא קיים מצות נתינה וז"ל "כיון דלא אתי לידי' מאן זכי לי' </w:t>
      </w:r>
      <w:proofErr w:type="spellStart"/>
      <w:r w:rsidR="003358B8">
        <w:rPr>
          <w:rFonts w:hint="cs"/>
          <w:rtl/>
        </w:rPr>
        <w:t>להאי</w:t>
      </w:r>
      <w:proofErr w:type="spellEnd"/>
      <w:r w:rsidR="003358B8">
        <w:rPr>
          <w:rFonts w:hint="cs"/>
          <w:rtl/>
        </w:rPr>
        <w:t xml:space="preserve"> כהן שיהא שלו ויתפשם זה בחובו,</w:t>
      </w:r>
      <w:r w:rsidR="003358B8" w:rsidRPr="003358B8">
        <w:rPr>
          <w:rFonts w:hint="cs"/>
          <w:b/>
          <w:bCs/>
          <w:rtl/>
        </w:rPr>
        <w:t xml:space="preserve"> ונמצא</w:t>
      </w:r>
      <w:r w:rsidR="003358B8">
        <w:rPr>
          <w:rFonts w:hint="cs"/>
          <w:rtl/>
        </w:rPr>
        <w:t xml:space="preserve"> שלא קיים מצות נתינה"</w:t>
      </w:r>
      <w:r w:rsidR="00FA7616">
        <w:rPr>
          <w:rFonts w:hint="cs"/>
          <w:rtl/>
        </w:rPr>
        <w:t>.</w:t>
      </w:r>
      <w:r w:rsidR="003358B8">
        <w:rPr>
          <w:rFonts w:hint="cs"/>
          <w:rtl/>
        </w:rPr>
        <w:t xml:space="preserve"> </w:t>
      </w:r>
      <w:r w:rsidR="003358B8" w:rsidRPr="003358B8">
        <w:rPr>
          <w:rFonts w:hint="cs"/>
          <w:b/>
          <w:bCs/>
          <w:rtl/>
        </w:rPr>
        <w:t>וצ"ב</w:t>
      </w:r>
      <w:r w:rsidR="003358B8">
        <w:rPr>
          <w:rFonts w:hint="cs"/>
          <w:rtl/>
        </w:rPr>
        <w:t xml:space="preserve">, במה </w:t>
      </w:r>
      <w:proofErr w:type="spellStart"/>
      <w:r w:rsidR="003358B8" w:rsidRPr="003358B8">
        <w:rPr>
          <w:rFonts w:hint="cs"/>
          <w:b/>
          <w:bCs/>
          <w:rtl/>
        </w:rPr>
        <w:t>שהר"ן</w:t>
      </w:r>
      <w:proofErr w:type="spellEnd"/>
      <w:r w:rsidR="003358B8">
        <w:rPr>
          <w:rFonts w:hint="cs"/>
          <w:rtl/>
        </w:rPr>
        <w:t xml:space="preserve"> ו</w:t>
      </w:r>
      <w:r w:rsidR="003358B8" w:rsidRPr="003358B8">
        <w:rPr>
          <w:rFonts w:hint="cs"/>
          <w:b/>
          <w:bCs/>
          <w:rtl/>
        </w:rPr>
        <w:t>המאירי</w:t>
      </w:r>
      <w:r w:rsidR="003358B8">
        <w:rPr>
          <w:rFonts w:hint="cs"/>
          <w:rtl/>
        </w:rPr>
        <w:t xml:space="preserve"> פי' </w:t>
      </w:r>
      <w:proofErr w:type="spellStart"/>
      <w:r w:rsidR="003358B8">
        <w:rPr>
          <w:rFonts w:hint="cs"/>
          <w:rtl/>
        </w:rPr>
        <w:t>דכל</w:t>
      </w:r>
      <w:proofErr w:type="spellEnd"/>
      <w:r w:rsidR="003358B8">
        <w:rPr>
          <w:rFonts w:hint="cs"/>
          <w:rtl/>
        </w:rPr>
        <w:t xml:space="preserve"> קושיית </w:t>
      </w:r>
      <w:proofErr w:type="spellStart"/>
      <w:r w:rsidR="003358B8">
        <w:rPr>
          <w:rFonts w:hint="cs"/>
          <w:rtl/>
        </w:rPr>
        <w:t>הגמ</w:t>
      </w:r>
      <w:proofErr w:type="spellEnd"/>
      <w:r w:rsidR="003358B8">
        <w:rPr>
          <w:rFonts w:hint="cs"/>
          <w:rtl/>
        </w:rPr>
        <w:t xml:space="preserve">' היא </w:t>
      </w:r>
      <w:proofErr w:type="spellStart"/>
      <w:r w:rsidR="00CC5474">
        <w:rPr>
          <w:rFonts w:hint="cs"/>
          <w:rtl/>
        </w:rPr>
        <w:t>לענין</w:t>
      </w:r>
      <w:proofErr w:type="spellEnd"/>
      <w:r w:rsidR="00CC5474">
        <w:rPr>
          <w:rFonts w:hint="cs"/>
          <w:rtl/>
        </w:rPr>
        <w:t xml:space="preserve"> מצות נתינה ולא פי' כלל </w:t>
      </w:r>
      <w:proofErr w:type="spellStart"/>
      <w:r w:rsidR="00CC5474">
        <w:rPr>
          <w:rFonts w:hint="cs"/>
          <w:rtl/>
        </w:rPr>
        <w:t>דקשה</w:t>
      </w:r>
      <w:proofErr w:type="spellEnd"/>
      <w:r w:rsidR="00CC5474">
        <w:rPr>
          <w:rFonts w:hint="cs"/>
          <w:rtl/>
        </w:rPr>
        <w:t xml:space="preserve"> </w:t>
      </w:r>
      <w:proofErr w:type="spellStart"/>
      <w:r w:rsidR="00CC5474">
        <w:rPr>
          <w:rFonts w:hint="cs"/>
          <w:rtl/>
        </w:rPr>
        <w:t>לענין</w:t>
      </w:r>
      <w:proofErr w:type="spellEnd"/>
      <w:r w:rsidR="00CC5474">
        <w:rPr>
          <w:rFonts w:hint="cs"/>
          <w:rtl/>
        </w:rPr>
        <w:t xml:space="preserve"> מה שגוזל ממון השבט. </w:t>
      </w:r>
    </w:p>
    <w:p w:rsidR="00592B3D" w:rsidRPr="00592B3D" w:rsidRDefault="00CC5474" w:rsidP="00FB321E">
      <w:pPr>
        <w:numPr>
          <w:ilvl w:val="0"/>
          <w:numId w:val="7"/>
        </w:numPr>
        <w:tabs>
          <w:tab w:val="left" w:pos="423"/>
        </w:tabs>
        <w:spacing w:after="0"/>
        <w:ind w:left="282" w:right="-142" w:hanging="205"/>
        <w:jc w:val="both"/>
        <w:rPr>
          <w:b/>
          <w:bCs/>
        </w:rPr>
      </w:pPr>
      <w:r>
        <w:rPr>
          <w:rFonts w:hint="cs"/>
          <w:b/>
          <w:bCs/>
          <w:rtl/>
        </w:rPr>
        <w:t xml:space="preserve">ולפי כל הנ"ל </w:t>
      </w:r>
      <w:r>
        <w:rPr>
          <w:rFonts w:hint="cs"/>
          <w:rtl/>
        </w:rPr>
        <w:t xml:space="preserve">יש ליישב מה </w:t>
      </w:r>
      <w:proofErr w:type="spellStart"/>
      <w:r>
        <w:rPr>
          <w:rFonts w:hint="cs"/>
          <w:rtl/>
        </w:rPr>
        <w:t>דקשה</w:t>
      </w:r>
      <w:proofErr w:type="spellEnd"/>
      <w:r>
        <w:rPr>
          <w:rFonts w:hint="cs"/>
          <w:rtl/>
        </w:rPr>
        <w:t xml:space="preserve"> לפי הירושלמי </w:t>
      </w:r>
      <w:proofErr w:type="spellStart"/>
      <w:r w:rsidR="00FB321E">
        <w:rPr>
          <w:rFonts w:hint="cs"/>
          <w:rtl/>
        </w:rPr>
        <w:t>דאמר</w:t>
      </w:r>
      <w:proofErr w:type="spellEnd"/>
      <w:r w:rsidR="00FB321E">
        <w:rPr>
          <w:rFonts w:hint="cs"/>
          <w:rtl/>
        </w:rPr>
        <w:t xml:space="preserve"> רב </w:t>
      </w:r>
      <w:proofErr w:type="spellStart"/>
      <w:r w:rsidR="00FB321E">
        <w:rPr>
          <w:rFonts w:hint="cs"/>
          <w:rtl/>
        </w:rPr>
        <w:t>אבוה</w:t>
      </w:r>
      <w:proofErr w:type="spellEnd"/>
      <w:r w:rsidR="00FB321E">
        <w:rPr>
          <w:rFonts w:hint="cs"/>
          <w:rtl/>
        </w:rPr>
        <w:t xml:space="preserve"> בשם ר' יוחנן במכירי כהונה ולוי' היא </w:t>
      </w:r>
      <w:proofErr w:type="spellStart"/>
      <w:r w:rsidR="00FB321E">
        <w:rPr>
          <w:rFonts w:hint="cs"/>
          <w:rtl/>
        </w:rPr>
        <w:t>מתניתא</w:t>
      </w:r>
      <w:proofErr w:type="spellEnd"/>
      <w:r w:rsidR="00FB321E">
        <w:rPr>
          <w:rFonts w:hint="cs"/>
          <w:rtl/>
        </w:rPr>
        <w:t xml:space="preserve">. ומק' הירושלמי והא </w:t>
      </w:r>
      <w:proofErr w:type="spellStart"/>
      <w:r w:rsidR="00FB321E">
        <w:rPr>
          <w:rFonts w:hint="cs"/>
          <w:rtl/>
        </w:rPr>
        <w:t>תנינן</w:t>
      </w:r>
      <w:proofErr w:type="spellEnd"/>
      <w:r w:rsidR="00FB321E">
        <w:rPr>
          <w:rFonts w:hint="cs"/>
          <w:rtl/>
        </w:rPr>
        <w:t xml:space="preserve"> עני, ויש מכיר לעני. </w:t>
      </w:r>
      <w:proofErr w:type="spellStart"/>
      <w:r w:rsidR="00FB321E" w:rsidRPr="00FB321E">
        <w:rPr>
          <w:rFonts w:hint="cs"/>
          <w:b/>
          <w:bCs/>
          <w:rtl/>
        </w:rPr>
        <w:t>ובמל"מ</w:t>
      </w:r>
      <w:proofErr w:type="spellEnd"/>
      <w:r w:rsidR="00FB321E">
        <w:rPr>
          <w:rFonts w:hint="cs"/>
          <w:rtl/>
        </w:rPr>
        <w:t xml:space="preserve"> (פ"ז הל' מעשר הל' </w:t>
      </w:r>
      <w:r w:rsidR="005E419C">
        <w:rPr>
          <w:rFonts w:hint="cs"/>
          <w:rtl/>
        </w:rPr>
        <w:t>ו</w:t>
      </w:r>
      <w:r w:rsidR="00FB321E">
        <w:rPr>
          <w:rFonts w:hint="cs"/>
          <w:rtl/>
        </w:rPr>
        <w:t xml:space="preserve">) ביאר לקושיית הירושלמי </w:t>
      </w:r>
      <w:proofErr w:type="spellStart"/>
      <w:r w:rsidR="00FB321E">
        <w:rPr>
          <w:rFonts w:hint="cs"/>
          <w:rtl/>
        </w:rPr>
        <w:t>דרק</w:t>
      </w:r>
      <w:proofErr w:type="spellEnd"/>
      <w:r w:rsidR="00FB321E">
        <w:rPr>
          <w:rFonts w:hint="cs"/>
          <w:rtl/>
        </w:rPr>
        <w:t xml:space="preserve"> בדבר שיש טובת הנאה לבעלים שייך מכירי, אבל במעשר עני שאין בו </w:t>
      </w:r>
      <w:proofErr w:type="spellStart"/>
      <w:r w:rsidR="00FB321E">
        <w:rPr>
          <w:rFonts w:hint="cs"/>
          <w:rtl/>
        </w:rPr>
        <w:t>טו"ה</w:t>
      </w:r>
      <w:proofErr w:type="spellEnd"/>
      <w:r w:rsidR="00FB321E">
        <w:rPr>
          <w:rFonts w:hint="cs"/>
          <w:rtl/>
        </w:rPr>
        <w:t xml:space="preserve"> לבעלים והעניים יכולים ליטול בעל </w:t>
      </w:r>
      <w:proofErr w:type="spellStart"/>
      <w:r w:rsidR="00FB321E">
        <w:rPr>
          <w:rFonts w:hint="cs"/>
          <w:rtl/>
        </w:rPr>
        <w:t>כרחו</w:t>
      </w:r>
      <w:proofErr w:type="spellEnd"/>
      <w:r w:rsidR="00FB321E">
        <w:rPr>
          <w:rFonts w:hint="cs"/>
          <w:rtl/>
        </w:rPr>
        <w:t xml:space="preserve"> לא שייך מכירי. </w:t>
      </w:r>
      <w:r w:rsidR="00FB321E" w:rsidRPr="00592B3D">
        <w:rPr>
          <w:rFonts w:hint="cs"/>
          <w:b/>
          <w:bCs/>
          <w:rtl/>
        </w:rPr>
        <w:t>ובפרי יצחק</w:t>
      </w:r>
      <w:r w:rsidR="00FB321E">
        <w:rPr>
          <w:rFonts w:hint="cs"/>
          <w:rtl/>
        </w:rPr>
        <w:t xml:space="preserve"> (ח"א סי' מט) תמה לפי </w:t>
      </w:r>
      <w:proofErr w:type="spellStart"/>
      <w:r w:rsidR="00FB321E" w:rsidRPr="00592B3D">
        <w:rPr>
          <w:rFonts w:hint="cs"/>
          <w:b/>
          <w:bCs/>
          <w:rtl/>
        </w:rPr>
        <w:t>המל"מ</w:t>
      </w:r>
      <w:proofErr w:type="spellEnd"/>
      <w:r w:rsidR="00FB321E">
        <w:rPr>
          <w:rFonts w:hint="cs"/>
          <w:rtl/>
        </w:rPr>
        <w:t xml:space="preserve"> </w:t>
      </w:r>
      <w:proofErr w:type="spellStart"/>
      <w:r w:rsidR="00FB321E">
        <w:rPr>
          <w:rFonts w:hint="cs"/>
          <w:rtl/>
        </w:rPr>
        <w:t>דתינח</w:t>
      </w:r>
      <w:proofErr w:type="spellEnd"/>
      <w:r w:rsidR="00FB321E">
        <w:rPr>
          <w:rFonts w:hint="cs"/>
          <w:rtl/>
        </w:rPr>
        <w:t xml:space="preserve"> במתחלק לגורן שיכולים ליטול </w:t>
      </w:r>
      <w:proofErr w:type="spellStart"/>
      <w:r w:rsidR="00FB321E">
        <w:rPr>
          <w:rFonts w:hint="cs"/>
          <w:rtl/>
        </w:rPr>
        <w:t>בע"כ</w:t>
      </w:r>
      <w:proofErr w:type="spellEnd"/>
      <w:r w:rsidR="00592B3D">
        <w:rPr>
          <w:rFonts w:hint="cs"/>
          <w:rtl/>
        </w:rPr>
        <w:t>, אבל במתחלק בבית</w:t>
      </w:r>
      <w:r w:rsidR="00FB321E">
        <w:rPr>
          <w:rFonts w:hint="cs"/>
          <w:rtl/>
        </w:rPr>
        <w:t xml:space="preserve"> </w:t>
      </w:r>
      <w:proofErr w:type="spellStart"/>
      <w:r w:rsidR="00FB321E">
        <w:rPr>
          <w:rFonts w:hint="cs"/>
          <w:rtl/>
        </w:rPr>
        <w:t>שהבעה"ב</w:t>
      </w:r>
      <w:proofErr w:type="spellEnd"/>
      <w:r w:rsidR="00FB321E">
        <w:rPr>
          <w:rFonts w:hint="cs"/>
          <w:rtl/>
        </w:rPr>
        <w:t xml:space="preserve"> נותן הרי התם שייך טובת הנאה, ואולי </w:t>
      </w:r>
      <w:proofErr w:type="spellStart"/>
      <w:r w:rsidR="00FB321E">
        <w:rPr>
          <w:rFonts w:hint="cs"/>
          <w:rtl/>
        </w:rPr>
        <w:t>מיירי</w:t>
      </w:r>
      <w:proofErr w:type="spellEnd"/>
      <w:r w:rsidR="00FB321E">
        <w:rPr>
          <w:rFonts w:hint="cs"/>
          <w:rtl/>
        </w:rPr>
        <w:t xml:space="preserve"> </w:t>
      </w:r>
      <w:proofErr w:type="spellStart"/>
      <w:r w:rsidR="00FB321E">
        <w:rPr>
          <w:rFonts w:hint="cs"/>
          <w:rtl/>
        </w:rPr>
        <w:t>מתנ</w:t>
      </w:r>
      <w:proofErr w:type="spellEnd"/>
      <w:r w:rsidR="00FB321E">
        <w:rPr>
          <w:rFonts w:hint="cs"/>
          <w:rtl/>
        </w:rPr>
        <w:t xml:space="preserve">' במעשר עני המתחלק בתוך הבית ושפיר יש מכיר. ומבאר </w:t>
      </w:r>
      <w:r w:rsidR="00FB321E" w:rsidRPr="00FB321E">
        <w:rPr>
          <w:rFonts w:hint="cs"/>
          <w:b/>
          <w:bCs/>
          <w:rtl/>
        </w:rPr>
        <w:t>הפרי יצחק</w:t>
      </w:r>
      <w:r w:rsidR="00FB321E">
        <w:rPr>
          <w:rFonts w:hint="cs"/>
          <w:rtl/>
        </w:rPr>
        <w:t xml:space="preserve"> </w:t>
      </w:r>
      <w:proofErr w:type="spellStart"/>
      <w:r w:rsidR="00FB321E">
        <w:rPr>
          <w:rFonts w:hint="cs"/>
          <w:rtl/>
        </w:rPr>
        <w:t>דקושיית</w:t>
      </w:r>
      <w:proofErr w:type="spellEnd"/>
      <w:r w:rsidR="00FB321E">
        <w:rPr>
          <w:rFonts w:hint="cs"/>
          <w:rtl/>
        </w:rPr>
        <w:t xml:space="preserve"> הירושלמי </w:t>
      </w:r>
      <w:r w:rsidR="00592B3D">
        <w:rPr>
          <w:rFonts w:hint="cs"/>
          <w:rtl/>
        </w:rPr>
        <w:t xml:space="preserve">היא </w:t>
      </w:r>
      <w:proofErr w:type="spellStart"/>
      <w:r w:rsidR="00592B3D">
        <w:rPr>
          <w:rFonts w:hint="cs"/>
          <w:rtl/>
        </w:rPr>
        <w:t>דבשלמא</w:t>
      </w:r>
      <w:proofErr w:type="spellEnd"/>
      <w:r w:rsidR="00592B3D">
        <w:rPr>
          <w:rFonts w:hint="cs"/>
          <w:rtl/>
        </w:rPr>
        <w:t xml:space="preserve"> בכהונה שייך מכירי כהונה עפ"י יסוד </w:t>
      </w:r>
      <w:proofErr w:type="spellStart"/>
      <w:r w:rsidR="00592B3D">
        <w:rPr>
          <w:rFonts w:hint="cs"/>
          <w:rtl/>
        </w:rPr>
        <w:t>התוס</w:t>
      </w:r>
      <w:proofErr w:type="spellEnd"/>
      <w:r w:rsidR="00592B3D">
        <w:rPr>
          <w:rFonts w:hint="cs"/>
          <w:rtl/>
        </w:rPr>
        <w:t xml:space="preserve">' </w:t>
      </w:r>
      <w:proofErr w:type="spellStart"/>
      <w:r w:rsidR="00592B3D">
        <w:rPr>
          <w:rFonts w:hint="cs"/>
          <w:rtl/>
        </w:rPr>
        <w:t>דהואיל</w:t>
      </w:r>
      <w:proofErr w:type="spellEnd"/>
      <w:r w:rsidR="00592B3D">
        <w:rPr>
          <w:rFonts w:hint="cs"/>
          <w:rtl/>
        </w:rPr>
        <w:t xml:space="preserve"> ואסור לחזור לא יחזור בו, וסובר הירושלמי </w:t>
      </w:r>
      <w:proofErr w:type="spellStart"/>
      <w:r w:rsidR="00592B3D">
        <w:rPr>
          <w:rFonts w:hint="cs"/>
          <w:rtl/>
        </w:rPr>
        <w:t>דזה</w:t>
      </w:r>
      <w:proofErr w:type="spellEnd"/>
      <w:r w:rsidR="00592B3D">
        <w:rPr>
          <w:rFonts w:hint="cs"/>
          <w:rtl/>
        </w:rPr>
        <w:t xml:space="preserve"> שייך רק בכהונה הואיל וכהונה קיים לעד, אבל במעשר עני לא אסיק </w:t>
      </w:r>
      <w:proofErr w:type="spellStart"/>
      <w:r w:rsidR="00592B3D">
        <w:rPr>
          <w:rFonts w:hint="cs"/>
          <w:rtl/>
        </w:rPr>
        <w:t>אדעתי</w:t>
      </w:r>
      <w:proofErr w:type="spellEnd"/>
      <w:r w:rsidR="00592B3D">
        <w:rPr>
          <w:rFonts w:hint="cs"/>
          <w:rtl/>
        </w:rPr>
        <w:t xml:space="preserve">' </w:t>
      </w:r>
      <w:proofErr w:type="spellStart"/>
      <w:r w:rsidR="00592B3D">
        <w:rPr>
          <w:rFonts w:hint="cs"/>
          <w:rtl/>
        </w:rPr>
        <w:t>דבעה"ב</w:t>
      </w:r>
      <w:proofErr w:type="spellEnd"/>
      <w:r w:rsidR="00592B3D">
        <w:rPr>
          <w:rFonts w:hint="cs"/>
          <w:rtl/>
        </w:rPr>
        <w:t xml:space="preserve"> להבטיח לו על להבא, הואיל וכל עני משתדל להיות נחלץ מעניו, א"כ לא שייך בזה מכיר. </w:t>
      </w:r>
      <w:r w:rsidR="00047632">
        <w:rPr>
          <w:rFonts w:hint="cs"/>
          <w:rtl/>
        </w:rPr>
        <w:t xml:space="preserve">[ועי' בדבר אברהם (ח"א סי' א אנף ו </w:t>
      </w:r>
      <w:proofErr w:type="spellStart"/>
      <w:r w:rsidR="00047632">
        <w:rPr>
          <w:rFonts w:hint="cs"/>
          <w:rtl/>
        </w:rPr>
        <w:t>בהג"ה</w:t>
      </w:r>
      <w:proofErr w:type="spellEnd"/>
      <w:r w:rsidR="00047632">
        <w:rPr>
          <w:rFonts w:hint="cs"/>
          <w:rtl/>
        </w:rPr>
        <w:t xml:space="preserve"> שגם כתב כן]</w:t>
      </w:r>
    </w:p>
    <w:p w:rsidR="00CC5474" w:rsidRPr="00CC5474" w:rsidRDefault="00592B3D" w:rsidP="00D90414">
      <w:pPr>
        <w:numPr>
          <w:ilvl w:val="0"/>
          <w:numId w:val="7"/>
        </w:numPr>
        <w:tabs>
          <w:tab w:val="left" w:pos="423"/>
        </w:tabs>
        <w:spacing w:after="0"/>
        <w:ind w:left="282" w:right="-142" w:hanging="205"/>
        <w:jc w:val="both"/>
        <w:rPr>
          <w:b/>
          <w:bCs/>
        </w:rPr>
      </w:pPr>
      <w:r w:rsidRPr="00592B3D">
        <w:rPr>
          <w:rFonts w:hint="cs"/>
          <w:b/>
          <w:bCs/>
          <w:rtl/>
        </w:rPr>
        <w:t>וביישוב הבבלי</w:t>
      </w:r>
      <w:r>
        <w:rPr>
          <w:rFonts w:hint="cs"/>
          <w:rtl/>
        </w:rPr>
        <w:t xml:space="preserve"> </w:t>
      </w:r>
      <w:proofErr w:type="spellStart"/>
      <w:r>
        <w:rPr>
          <w:rFonts w:hint="cs"/>
          <w:rtl/>
        </w:rPr>
        <w:t>דמוקי</w:t>
      </w:r>
      <w:proofErr w:type="spellEnd"/>
      <w:r>
        <w:rPr>
          <w:rFonts w:hint="cs"/>
          <w:rtl/>
        </w:rPr>
        <w:t xml:space="preserve"> במכירי כהונה ולוי' הרי עדיין קשה ממעשר עני כ' בשו"ת </w:t>
      </w:r>
      <w:r w:rsidRPr="00592B3D">
        <w:rPr>
          <w:rFonts w:hint="cs"/>
          <w:b/>
          <w:bCs/>
          <w:rtl/>
        </w:rPr>
        <w:t>חתם סופר</w:t>
      </w:r>
      <w:r>
        <w:rPr>
          <w:rFonts w:hint="cs"/>
          <w:rtl/>
        </w:rPr>
        <w:t xml:space="preserve"> (יו"ד סי' </w:t>
      </w:r>
      <w:proofErr w:type="spellStart"/>
      <w:r>
        <w:rPr>
          <w:rFonts w:hint="cs"/>
          <w:rtl/>
        </w:rPr>
        <w:t>רלח</w:t>
      </w:r>
      <w:proofErr w:type="spellEnd"/>
      <w:r>
        <w:rPr>
          <w:rFonts w:hint="cs"/>
          <w:rtl/>
        </w:rPr>
        <w:t xml:space="preserve">) ליישב </w:t>
      </w:r>
      <w:proofErr w:type="spellStart"/>
      <w:r>
        <w:rPr>
          <w:rFonts w:hint="cs"/>
          <w:rtl/>
        </w:rPr>
        <w:t>דבמעשר</w:t>
      </w:r>
      <w:proofErr w:type="spellEnd"/>
      <w:r>
        <w:rPr>
          <w:rFonts w:hint="cs"/>
          <w:rtl/>
        </w:rPr>
        <w:t xml:space="preserve"> עני לק"מ, </w:t>
      </w:r>
      <w:proofErr w:type="spellStart"/>
      <w:r>
        <w:rPr>
          <w:rFonts w:hint="cs"/>
          <w:rtl/>
        </w:rPr>
        <w:t>די"ל</w:t>
      </w:r>
      <w:proofErr w:type="spellEnd"/>
      <w:r>
        <w:rPr>
          <w:rFonts w:hint="cs"/>
          <w:rtl/>
        </w:rPr>
        <w:t xml:space="preserve"> דהוי כמו נדר </w:t>
      </w:r>
      <w:proofErr w:type="spellStart"/>
      <w:r>
        <w:rPr>
          <w:rFonts w:hint="cs"/>
          <w:rtl/>
        </w:rPr>
        <w:t>במלוה</w:t>
      </w:r>
      <w:proofErr w:type="spellEnd"/>
      <w:r>
        <w:rPr>
          <w:rFonts w:hint="cs"/>
          <w:rtl/>
        </w:rPr>
        <w:t xml:space="preserve"> על מעשר עני, ונדר חל </w:t>
      </w:r>
      <w:proofErr w:type="spellStart"/>
      <w:r>
        <w:rPr>
          <w:rFonts w:hint="cs"/>
          <w:rtl/>
        </w:rPr>
        <w:t>בדשלב"ל</w:t>
      </w:r>
      <w:proofErr w:type="spellEnd"/>
      <w:r>
        <w:rPr>
          <w:rFonts w:hint="cs"/>
          <w:rtl/>
        </w:rPr>
        <w:t xml:space="preserve">. ולמרות שהוא </w:t>
      </w:r>
      <w:proofErr w:type="spellStart"/>
      <w:r>
        <w:rPr>
          <w:rFonts w:hint="cs"/>
          <w:rtl/>
        </w:rPr>
        <w:t>מחוייב</w:t>
      </w:r>
      <w:proofErr w:type="spellEnd"/>
      <w:r>
        <w:rPr>
          <w:rFonts w:hint="cs"/>
          <w:rtl/>
        </w:rPr>
        <w:t xml:space="preserve"> בין כך ליתן מתנות אלו ואיזה נדר שייך בזה, </w:t>
      </w:r>
      <w:proofErr w:type="spellStart"/>
      <w:r>
        <w:rPr>
          <w:rFonts w:hint="cs"/>
          <w:rtl/>
        </w:rPr>
        <w:t>י"ל</w:t>
      </w:r>
      <w:proofErr w:type="spellEnd"/>
      <w:r>
        <w:rPr>
          <w:rFonts w:hint="cs"/>
          <w:rtl/>
        </w:rPr>
        <w:t xml:space="preserve"> </w:t>
      </w:r>
      <w:proofErr w:type="spellStart"/>
      <w:r>
        <w:rPr>
          <w:rFonts w:hint="cs"/>
          <w:rtl/>
        </w:rPr>
        <w:t>דענין</w:t>
      </w:r>
      <w:proofErr w:type="spellEnd"/>
      <w:r>
        <w:rPr>
          <w:rFonts w:hint="cs"/>
          <w:rtl/>
        </w:rPr>
        <w:t xml:space="preserve"> הנדר הוא בטובת הנאה שמועיל נדרו ליתן </w:t>
      </w:r>
      <w:proofErr w:type="spellStart"/>
      <w:r>
        <w:rPr>
          <w:rFonts w:hint="cs"/>
          <w:rtl/>
        </w:rPr>
        <w:t>דוקא</w:t>
      </w:r>
      <w:proofErr w:type="spellEnd"/>
      <w:r>
        <w:rPr>
          <w:rFonts w:hint="cs"/>
          <w:rtl/>
        </w:rPr>
        <w:t xml:space="preserve"> לעני זה. אך </w:t>
      </w:r>
      <w:proofErr w:type="spellStart"/>
      <w:r w:rsidRPr="00592B3D">
        <w:rPr>
          <w:rFonts w:hint="cs"/>
          <w:b/>
          <w:bCs/>
          <w:rtl/>
        </w:rPr>
        <w:t>בחת"ס</w:t>
      </w:r>
      <w:proofErr w:type="spellEnd"/>
      <w:r>
        <w:rPr>
          <w:rFonts w:hint="cs"/>
          <w:rtl/>
        </w:rPr>
        <w:t xml:space="preserve"> מק' </w:t>
      </w:r>
      <w:proofErr w:type="spellStart"/>
      <w:r>
        <w:rPr>
          <w:rFonts w:hint="cs"/>
          <w:rtl/>
        </w:rPr>
        <w:t>דא"כ</w:t>
      </w:r>
      <w:proofErr w:type="spellEnd"/>
      <w:r>
        <w:rPr>
          <w:rFonts w:hint="cs"/>
          <w:rtl/>
        </w:rPr>
        <w:t xml:space="preserve"> גם בכהונה ולוי' </w:t>
      </w:r>
      <w:proofErr w:type="spellStart"/>
      <w:r>
        <w:rPr>
          <w:rFonts w:hint="cs"/>
          <w:rtl/>
        </w:rPr>
        <w:t>נימא</w:t>
      </w:r>
      <w:proofErr w:type="spellEnd"/>
      <w:r w:rsidR="00767A72">
        <w:rPr>
          <w:rFonts w:hint="cs"/>
          <w:rtl/>
        </w:rPr>
        <w:t xml:space="preserve"> דיש כאן נדר כלפי טובת הנאה ומדוע הוצרך ליישב במכירי כהונה ולוי'. ומתרץ </w:t>
      </w:r>
      <w:r w:rsidR="00767A72" w:rsidRPr="00767A72">
        <w:rPr>
          <w:rFonts w:hint="cs"/>
          <w:b/>
          <w:bCs/>
          <w:rtl/>
        </w:rPr>
        <w:t>הפרי יצחק</w:t>
      </w:r>
      <w:r w:rsidR="00767A72">
        <w:rPr>
          <w:rFonts w:hint="cs"/>
          <w:rtl/>
        </w:rPr>
        <w:t xml:space="preserve"> דיש לחלק בין תרומות ומעשרות שעדיין לא באו לעולם ונותן רק בתורת תרומה ומעשר ואינו נותן בתורת נדר הוצרך לתרץ במכירי כהונה. </w:t>
      </w:r>
      <w:r w:rsidR="00767A72" w:rsidRPr="00767A72">
        <w:rPr>
          <w:rFonts w:hint="cs"/>
          <w:b/>
          <w:bCs/>
          <w:rtl/>
        </w:rPr>
        <w:t>ובדברי אליעזר</w:t>
      </w:r>
      <w:r w:rsidR="00767A72">
        <w:rPr>
          <w:rFonts w:hint="cs"/>
          <w:rtl/>
        </w:rPr>
        <w:t xml:space="preserve"> (סוף סי' כ) כ' ליישב </w:t>
      </w:r>
      <w:proofErr w:type="spellStart"/>
      <w:r w:rsidR="00767A72">
        <w:rPr>
          <w:rFonts w:hint="cs"/>
          <w:rtl/>
        </w:rPr>
        <w:t>דבאמת</w:t>
      </w:r>
      <w:proofErr w:type="spellEnd"/>
      <w:r w:rsidR="00767A72">
        <w:rPr>
          <w:rFonts w:hint="cs"/>
          <w:rtl/>
        </w:rPr>
        <w:t xml:space="preserve"> גם מעשר עני המתחלק בגורן שיכול עני ליטול </w:t>
      </w:r>
      <w:proofErr w:type="spellStart"/>
      <w:r w:rsidR="00767A72">
        <w:rPr>
          <w:rFonts w:hint="cs"/>
          <w:rtl/>
        </w:rPr>
        <w:t>בע"כ</w:t>
      </w:r>
      <w:proofErr w:type="spellEnd"/>
      <w:r w:rsidR="00767A72">
        <w:rPr>
          <w:rFonts w:hint="cs"/>
          <w:rtl/>
        </w:rPr>
        <w:t xml:space="preserve"> כמבואר </w:t>
      </w:r>
      <w:r w:rsidR="00767A72" w:rsidRPr="00767A72">
        <w:rPr>
          <w:rFonts w:hint="cs"/>
          <w:b/>
          <w:bCs/>
          <w:rtl/>
        </w:rPr>
        <w:t>ברמב"ם</w:t>
      </w:r>
      <w:r w:rsidR="00767A72">
        <w:rPr>
          <w:rFonts w:hint="cs"/>
          <w:rtl/>
        </w:rPr>
        <w:t xml:space="preserve"> (פ"ו הל' </w:t>
      </w:r>
      <w:proofErr w:type="spellStart"/>
      <w:r w:rsidR="00767A72">
        <w:rPr>
          <w:rFonts w:hint="cs"/>
          <w:rtl/>
        </w:rPr>
        <w:t>מתנ"ע</w:t>
      </w:r>
      <w:proofErr w:type="spellEnd"/>
      <w:r w:rsidR="00767A72">
        <w:rPr>
          <w:rFonts w:hint="cs"/>
          <w:rtl/>
        </w:rPr>
        <w:t xml:space="preserve"> הל' י) </w:t>
      </w:r>
      <w:proofErr w:type="spellStart"/>
      <w:r w:rsidR="00767A72">
        <w:rPr>
          <w:rFonts w:hint="cs"/>
          <w:rtl/>
        </w:rPr>
        <w:t>אפי"ה</w:t>
      </w:r>
      <w:proofErr w:type="spellEnd"/>
      <w:r w:rsidR="00767A72">
        <w:rPr>
          <w:rFonts w:hint="cs"/>
          <w:rtl/>
        </w:rPr>
        <w:t xml:space="preserve"> אינו כמו </w:t>
      </w:r>
      <w:proofErr w:type="spellStart"/>
      <w:r w:rsidR="00767A72">
        <w:rPr>
          <w:rFonts w:hint="cs"/>
          <w:rtl/>
        </w:rPr>
        <w:t>לשו"פ</w:t>
      </w:r>
      <w:proofErr w:type="spellEnd"/>
      <w:r w:rsidR="00767A72">
        <w:rPr>
          <w:rFonts w:hint="cs"/>
          <w:rtl/>
        </w:rPr>
        <w:t xml:space="preserve"> שיש מצות עזיבה, </w:t>
      </w:r>
      <w:proofErr w:type="spellStart"/>
      <w:r w:rsidR="00767A72">
        <w:rPr>
          <w:rFonts w:hint="cs"/>
          <w:rtl/>
        </w:rPr>
        <w:t>דמבואר</w:t>
      </w:r>
      <w:proofErr w:type="spellEnd"/>
      <w:r w:rsidR="00767A72">
        <w:rPr>
          <w:rFonts w:hint="cs"/>
          <w:rtl/>
        </w:rPr>
        <w:t xml:space="preserve"> (שם הל' יא) וז"ל "הי' לו מעשר בגורן ורוצה </w:t>
      </w:r>
      <w:proofErr w:type="spellStart"/>
      <w:r w:rsidR="00767A72">
        <w:rPr>
          <w:rFonts w:hint="cs"/>
          <w:rtl/>
        </w:rPr>
        <w:t>ליתנו</w:t>
      </w:r>
      <w:proofErr w:type="spellEnd"/>
      <w:r w:rsidR="00767A72">
        <w:rPr>
          <w:rFonts w:hint="cs"/>
          <w:rtl/>
        </w:rPr>
        <w:t xml:space="preserve"> לעני קרובו או מיודעו יש להפריש </w:t>
      </w:r>
      <w:r w:rsidR="00D90414">
        <w:rPr>
          <w:rFonts w:hint="cs"/>
          <w:rtl/>
        </w:rPr>
        <w:t>מח</w:t>
      </w:r>
      <w:r w:rsidR="00767A72">
        <w:rPr>
          <w:rFonts w:hint="cs"/>
          <w:rtl/>
        </w:rPr>
        <w:t xml:space="preserve">צה </w:t>
      </w:r>
      <w:proofErr w:type="spellStart"/>
      <w:r w:rsidR="00767A72">
        <w:rPr>
          <w:rFonts w:hint="cs"/>
          <w:rtl/>
        </w:rPr>
        <w:t>ליתנו</w:t>
      </w:r>
      <w:proofErr w:type="spellEnd"/>
      <w:r w:rsidR="00767A72">
        <w:rPr>
          <w:rFonts w:hint="cs"/>
          <w:rtl/>
        </w:rPr>
        <w:t xml:space="preserve"> לו</w:t>
      </w:r>
      <w:r w:rsidR="00D90414">
        <w:rPr>
          <w:rFonts w:hint="cs"/>
          <w:rtl/>
        </w:rPr>
        <w:t xml:space="preserve">. </w:t>
      </w:r>
      <w:proofErr w:type="spellStart"/>
      <w:r w:rsidR="00D90414" w:rsidRPr="00D90414">
        <w:rPr>
          <w:rFonts w:hint="cs"/>
          <w:b/>
          <w:bCs/>
          <w:rtl/>
        </w:rPr>
        <w:t>ולפי"ז</w:t>
      </w:r>
      <w:proofErr w:type="spellEnd"/>
      <w:r w:rsidR="00D90414">
        <w:rPr>
          <w:rFonts w:hint="cs"/>
          <w:rtl/>
        </w:rPr>
        <w:t xml:space="preserve"> מבאר לפי ההנחה שלו </w:t>
      </w:r>
      <w:proofErr w:type="spellStart"/>
      <w:r w:rsidR="00D90414">
        <w:rPr>
          <w:rFonts w:hint="cs"/>
          <w:rtl/>
        </w:rPr>
        <w:t>דמצות</w:t>
      </w:r>
      <w:proofErr w:type="spellEnd"/>
      <w:r w:rsidR="00D90414">
        <w:rPr>
          <w:rFonts w:hint="cs"/>
          <w:rtl/>
        </w:rPr>
        <w:t xml:space="preserve"> נתינה אינו ביחס לטובת הנאה אלא במה שיש לו בעלות בקדושת תרומה, א"כ </w:t>
      </w:r>
      <w:proofErr w:type="spellStart"/>
      <w:r w:rsidR="00D90414">
        <w:rPr>
          <w:rFonts w:hint="cs"/>
          <w:rtl/>
        </w:rPr>
        <w:t>י"ל</w:t>
      </w:r>
      <w:proofErr w:type="spellEnd"/>
      <w:r w:rsidR="00D90414">
        <w:rPr>
          <w:rFonts w:hint="cs"/>
          <w:rtl/>
        </w:rPr>
        <w:t xml:space="preserve"> </w:t>
      </w:r>
      <w:proofErr w:type="spellStart"/>
      <w:r w:rsidR="00D90414">
        <w:rPr>
          <w:rFonts w:hint="cs"/>
          <w:rtl/>
        </w:rPr>
        <w:t>דמעשר</w:t>
      </w:r>
      <w:proofErr w:type="spellEnd"/>
      <w:r w:rsidR="00D90414">
        <w:rPr>
          <w:rFonts w:hint="cs"/>
          <w:rtl/>
        </w:rPr>
        <w:t xml:space="preserve"> עני המתחלק בגורן בדין קדושתו הוא כמו המתחלק בתוך הבית, והואיל ונתבאר </w:t>
      </w:r>
      <w:proofErr w:type="spellStart"/>
      <w:r w:rsidR="00D90414">
        <w:rPr>
          <w:rFonts w:hint="cs"/>
          <w:rtl/>
        </w:rPr>
        <w:t>דאין</w:t>
      </w:r>
      <w:proofErr w:type="spellEnd"/>
      <w:r w:rsidR="00D90414">
        <w:rPr>
          <w:rFonts w:hint="cs"/>
          <w:rtl/>
        </w:rPr>
        <w:t xml:space="preserve"> זה מצות עזיבה רק שיכול לתת לקרובו מחצה, וכל מה </w:t>
      </w:r>
      <w:proofErr w:type="spellStart"/>
      <w:r w:rsidR="00D90414">
        <w:rPr>
          <w:rFonts w:hint="cs"/>
          <w:rtl/>
        </w:rPr>
        <w:t>דאין</w:t>
      </w:r>
      <w:proofErr w:type="spellEnd"/>
      <w:r w:rsidR="00D90414">
        <w:rPr>
          <w:rFonts w:hint="cs"/>
          <w:rtl/>
        </w:rPr>
        <w:t xml:space="preserve"> לו </w:t>
      </w:r>
      <w:proofErr w:type="spellStart"/>
      <w:r w:rsidR="00D90414">
        <w:rPr>
          <w:rFonts w:hint="cs"/>
          <w:rtl/>
        </w:rPr>
        <w:t>טוה"נ</w:t>
      </w:r>
      <w:proofErr w:type="spellEnd"/>
      <w:r w:rsidR="00D90414">
        <w:rPr>
          <w:rFonts w:hint="cs"/>
          <w:rtl/>
        </w:rPr>
        <w:t xml:space="preserve"> הוא רק מחמת דין צדדי של סדר חלוקה בגורן, לכן שייך שפיר מכירי עני. ובאמת הי' מקום ליישב עוד </w:t>
      </w:r>
      <w:proofErr w:type="spellStart"/>
      <w:r w:rsidR="00D90414">
        <w:rPr>
          <w:rFonts w:hint="cs"/>
          <w:rtl/>
        </w:rPr>
        <w:t>דאם</w:t>
      </w:r>
      <w:proofErr w:type="spellEnd"/>
      <w:r w:rsidR="00D90414">
        <w:rPr>
          <w:rFonts w:hint="cs"/>
          <w:rtl/>
        </w:rPr>
        <w:t xml:space="preserve"> אין לו שום בעלות למעשר עני יזכה לעני ע"י עצמו, </w:t>
      </w:r>
      <w:r w:rsidR="00D90414" w:rsidRPr="00D90414">
        <w:rPr>
          <w:rFonts w:hint="cs"/>
          <w:b/>
          <w:bCs/>
          <w:rtl/>
        </w:rPr>
        <w:t>ולהנ"ל</w:t>
      </w:r>
      <w:r w:rsidR="00D90414">
        <w:rPr>
          <w:rFonts w:hint="cs"/>
          <w:rtl/>
        </w:rPr>
        <w:t xml:space="preserve"> אתי שפיר </w:t>
      </w:r>
      <w:proofErr w:type="spellStart"/>
      <w:r w:rsidR="00D90414">
        <w:rPr>
          <w:rFonts w:hint="cs"/>
          <w:rtl/>
        </w:rPr>
        <w:t>דבאמת</w:t>
      </w:r>
      <w:proofErr w:type="spellEnd"/>
      <w:r w:rsidR="00D90414">
        <w:rPr>
          <w:rFonts w:hint="cs"/>
          <w:rtl/>
        </w:rPr>
        <w:t xml:space="preserve"> נחשב בעלים של המעשר עני ורק מדין החלוקה הוא </w:t>
      </w:r>
      <w:proofErr w:type="spellStart"/>
      <w:r w:rsidR="00D90414">
        <w:rPr>
          <w:rFonts w:hint="cs"/>
          <w:rtl/>
        </w:rPr>
        <w:t>דבגורן</w:t>
      </w:r>
      <w:proofErr w:type="spellEnd"/>
      <w:r w:rsidR="00D90414">
        <w:rPr>
          <w:rFonts w:hint="cs"/>
          <w:rtl/>
        </w:rPr>
        <w:t xml:space="preserve"> אין לו טובת הנאה ומחלק לכל עני כדי שבעו.  </w:t>
      </w:r>
      <w:r w:rsidR="00767A72">
        <w:rPr>
          <w:rFonts w:hint="cs"/>
          <w:rtl/>
        </w:rPr>
        <w:t xml:space="preserve">  </w:t>
      </w:r>
      <w:r>
        <w:rPr>
          <w:rFonts w:hint="cs"/>
          <w:rtl/>
        </w:rPr>
        <w:t xml:space="preserve">   </w:t>
      </w:r>
      <w:r w:rsidR="00FB321E">
        <w:rPr>
          <w:rFonts w:hint="cs"/>
          <w:rtl/>
        </w:rPr>
        <w:t xml:space="preserve">   </w:t>
      </w:r>
    </w:p>
    <w:p w:rsidR="005E419C" w:rsidRDefault="005E419C" w:rsidP="00830CF5">
      <w:pPr>
        <w:tabs>
          <w:tab w:val="left" w:pos="423"/>
        </w:tabs>
        <w:spacing w:after="0"/>
        <w:ind w:right="-142"/>
        <w:rPr>
          <w:b/>
          <w:bCs/>
        </w:rPr>
      </w:pPr>
    </w:p>
    <w:p w:rsidR="00830CF5" w:rsidRPr="00830CF5" w:rsidRDefault="00CC5474" w:rsidP="00830CF5">
      <w:pPr>
        <w:numPr>
          <w:ilvl w:val="0"/>
          <w:numId w:val="7"/>
        </w:numPr>
        <w:tabs>
          <w:tab w:val="left" w:pos="423"/>
        </w:tabs>
        <w:spacing w:after="0"/>
        <w:ind w:left="282" w:right="-142" w:hanging="205"/>
        <w:jc w:val="both"/>
        <w:rPr>
          <w:b/>
          <w:bCs/>
        </w:rPr>
      </w:pPr>
      <w:r>
        <w:rPr>
          <w:rFonts w:hint="cs"/>
          <w:b/>
          <w:bCs/>
          <w:rtl/>
        </w:rPr>
        <w:lastRenderedPageBreak/>
        <w:t xml:space="preserve">רש"י ד"ה במכירי כהונה. </w:t>
      </w:r>
      <w:proofErr w:type="spellStart"/>
      <w:r>
        <w:rPr>
          <w:rFonts w:hint="cs"/>
          <w:b/>
          <w:bCs/>
          <w:rtl/>
        </w:rPr>
        <w:t>אסחי</w:t>
      </w:r>
      <w:proofErr w:type="spellEnd"/>
      <w:r>
        <w:rPr>
          <w:rFonts w:hint="cs"/>
          <w:b/>
          <w:bCs/>
          <w:rtl/>
        </w:rPr>
        <w:t xml:space="preserve"> להו שאר כהני </w:t>
      </w:r>
      <w:proofErr w:type="spellStart"/>
      <w:r>
        <w:rPr>
          <w:rFonts w:hint="cs"/>
          <w:b/>
          <w:bCs/>
          <w:rtl/>
        </w:rPr>
        <w:t>דעתייהו</w:t>
      </w:r>
      <w:proofErr w:type="spellEnd"/>
      <w:r>
        <w:rPr>
          <w:rFonts w:hint="cs"/>
          <w:b/>
          <w:bCs/>
          <w:rtl/>
        </w:rPr>
        <w:t xml:space="preserve"> </w:t>
      </w:r>
      <w:proofErr w:type="spellStart"/>
      <w:r>
        <w:rPr>
          <w:rFonts w:hint="cs"/>
          <w:b/>
          <w:bCs/>
          <w:rtl/>
        </w:rPr>
        <w:t>והוה</w:t>
      </w:r>
      <w:proofErr w:type="spellEnd"/>
      <w:r>
        <w:rPr>
          <w:rFonts w:hint="cs"/>
          <w:b/>
          <w:bCs/>
          <w:rtl/>
        </w:rPr>
        <w:t xml:space="preserve"> </w:t>
      </w:r>
      <w:proofErr w:type="spellStart"/>
      <w:r>
        <w:rPr>
          <w:rFonts w:hint="cs"/>
          <w:b/>
          <w:bCs/>
          <w:rtl/>
        </w:rPr>
        <w:t>כמאן</w:t>
      </w:r>
      <w:proofErr w:type="spellEnd"/>
      <w:r>
        <w:rPr>
          <w:rFonts w:hint="cs"/>
          <w:b/>
          <w:bCs/>
          <w:rtl/>
        </w:rPr>
        <w:t xml:space="preserve"> </w:t>
      </w:r>
      <w:proofErr w:type="spellStart"/>
      <w:r>
        <w:rPr>
          <w:rFonts w:hint="cs"/>
          <w:b/>
          <w:bCs/>
          <w:rtl/>
        </w:rPr>
        <w:t>דמטו</w:t>
      </w:r>
      <w:proofErr w:type="spellEnd"/>
      <w:r>
        <w:rPr>
          <w:rFonts w:hint="cs"/>
          <w:b/>
          <w:bCs/>
          <w:rtl/>
        </w:rPr>
        <w:t xml:space="preserve"> </w:t>
      </w:r>
      <w:proofErr w:type="spellStart"/>
      <w:r>
        <w:rPr>
          <w:rFonts w:hint="cs"/>
          <w:b/>
          <w:bCs/>
          <w:rtl/>
        </w:rPr>
        <w:t>לידייהו</w:t>
      </w:r>
      <w:proofErr w:type="spellEnd"/>
      <w:r>
        <w:rPr>
          <w:rFonts w:hint="cs"/>
          <w:b/>
          <w:bCs/>
          <w:rtl/>
        </w:rPr>
        <w:t xml:space="preserve"> </w:t>
      </w:r>
      <w:proofErr w:type="spellStart"/>
      <w:r>
        <w:rPr>
          <w:rFonts w:hint="cs"/>
          <w:b/>
          <w:bCs/>
          <w:rtl/>
        </w:rPr>
        <w:t>דהני</w:t>
      </w:r>
      <w:proofErr w:type="spellEnd"/>
      <w:r>
        <w:rPr>
          <w:rFonts w:hint="cs"/>
          <w:b/>
          <w:bCs/>
          <w:rtl/>
        </w:rPr>
        <w:t xml:space="preserve">. </w:t>
      </w:r>
      <w:r w:rsidR="00E36AF1">
        <w:rPr>
          <w:rFonts w:hint="cs"/>
          <w:rtl/>
        </w:rPr>
        <w:t>כבר הערנו [</w:t>
      </w:r>
      <w:proofErr w:type="spellStart"/>
      <w:r w:rsidR="00E36AF1">
        <w:rPr>
          <w:rFonts w:hint="cs"/>
          <w:rtl/>
        </w:rPr>
        <w:t>ס"ק</w:t>
      </w:r>
      <w:proofErr w:type="spellEnd"/>
      <w:r w:rsidR="00E36AF1">
        <w:rPr>
          <w:rFonts w:hint="cs"/>
          <w:rtl/>
        </w:rPr>
        <w:t xml:space="preserve"> ג] </w:t>
      </w:r>
      <w:proofErr w:type="spellStart"/>
      <w:r w:rsidR="00E36AF1">
        <w:rPr>
          <w:rFonts w:hint="cs"/>
          <w:rtl/>
        </w:rPr>
        <w:t>דרש"י</w:t>
      </w:r>
      <w:proofErr w:type="spellEnd"/>
      <w:r w:rsidR="00E36AF1">
        <w:rPr>
          <w:rFonts w:hint="cs"/>
          <w:rtl/>
        </w:rPr>
        <w:t xml:space="preserve"> הקדים בביאור קושיית </w:t>
      </w:r>
      <w:proofErr w:type="spellStart"/>
      <w:r w:rsidR="00E36AF1">
        <w:rPr>
          <w:rFonts w:hint="cs"/>
          <w:rtl/>
        </w:rPr>
        <w:t>הגמ</w:t>
      </w:r>
      <w:proofErr w:type="spellEnd"/>
      <w:r w:rsidR="00E36AF1">
        <w:rPr>
          <w:rFonts w:hint="cs"/>
          <w:rtl/>
        </w:rPr>
        <w:t xml:space="preserve">' </w:t>
      </w:r>
      <w:r w:rsidR="00FA7616">
        <w:rPr>
          <w:rFonts w:hint="cs"/>
          <w:rtl/>
        </w:rPr>
        <w:t xml:space="preserve">גזל השבט למצות נתינה, ואילו </w:t>
      </w:r>
      <w:proofErr w:type="spellStart"/>
      <w:r w:rsidR="00FA7616" w:rsidRPr="00FA7616">
        <w:rPr>
          <w:rFonts w:hint="cs"/>
          <w:b/>
          <w:bCs/>
          <w:rtl/>
        </w:rPr>
        <w:t>הריטב"א</w:t>
      </w:r>
      <w:proofErr w:type="spellEnd"/>
      <w:r w:rsidR="00FA7616">
        <w:rPr>
          <w:rFonts w:hint="cs"/>
          <w:rtl/>
        </w:rPr>
        <w:t xml:space="preserve"> הקדים מצות נתינה לגזל השבט. ובדעת </w:t>
      </w:r>
      <w:proofErr w:type="spellStart"/>
      <w:r w:rsidR="00FA7616" w:rsidRPr="00FA7616">
        <w:rPr>
          <w:rFonts w:hint="cs"/>
          <w:b/>
          <w:bCs/>
          <w:rtl/>
        </w:rPr>
        <w:t>הריטב"א</w:t>
      </w:r>
      <w:proofErr w:type="spellEnd"/>
      <w:r w:rsidR="00FA7616">
        <w:rPr>
          <w:rFonts w:hint="cs"/>
          <w:rtl/>
        </w:rPr>
        <w:t xml:space="preserve"> ביארנו </w:t>
      </w:r>
      <w:proofErr w:type="spellStart"/>
      <w:r w:rsidR="00FA7616">
        <w:rPr>
          <w:rFonts w:hint="cs"/>
          <w:rtl/>
        </w:rPr>
        <w:t>דיותר</w:t>
      </w:r>
      <w:proofErr w:type="spellEnd"/>
      <w:r w:rsidR="00FA7616">
        <w:rPr>
          <w:rFonts w:hint="cs"/>
          <w:rtl/>
        </w:rPr>
        <w:t xml:space="preserve"> קל שיחשב קיום מצות נתינה מאילו שלא יחשב גזל השבט. </w:t>
      </w:r>
      <w:proofErr w:type="spellStart"/>
      <w:r w:rsidR="00FA7616">
        <w:rPr>
          <w:rFonts w:hint="cs"/>
          <w:rtl/>
        </w:rPr>
        <w:t>ולפי"ז</w:t>
      </w:r>
      <w:proofErr w:type="spellEnd"/>
      <w:r w:rsidR="00FA7616">
        <w:rPr>
          <w:rFonts w:hint="cs"/>
          <w:rtl/>
        </w:rPr>
        <w:t xml:space="preserve"> נראה לבאר לפי רש"י עפ"י מה שכתב </w:t>
      </w:r>
      <w:r w:rsidR="00FA7616" w:rsidRPr="001F39EF">
        <w:rPr>
          <w:rFonts w:hint="cs"/>
          <w:b/>
          <w:bCs/>
          <w:rtl/>
        </w:rPr>
        <w:t>האבני נזר</w:t>
      </w:r>
      <w:r w:rsidR="00FA7616">
        <w:rPr>
          <w:rFonts w:hint="cs"/>
          <w:rtl/>
        </w:rPr>
        <w:t xml:space="preserve"> (</w:t>
      </w:r>
      <w:proofErr w:type="spellStart"/>
      <w:r w:rsidR="00FA7616">
        <w:rPr>
          <w:rFonts w:hint="cs"/>
          <w:rtl/>
        </w:rPr>
        <w:t>חו"מ</w:t>
      </w:r>
      <w:proofErr w:type="spellEnd"/>
      <w:r w:rsidR="00FA7616">
        <w:rPr>
          <w:rFonts w:hint="cs"/>
          <w:rtl/>
        </w:rPr>
        <w:t xml:space="preserve"> סי' מט </w:t>
      </w:r>
      <w:r w:rsidR="001F39EF">
        <w:rPr>
          <w:rFonts w:hint="cs"/>
          <w:rtl/>
        </w:rPr>
        <w:t xml:space="preserve">מחודש ו) </w:t>
      </w:r>
      <w:proofErr w:type="spellStart"/>
      <w:r w:rsidR="001F39EF">
        <w:rPr>
          <w:rFonts w:hint="cs"/>
          <w:rtl/>
        </w:rPr>
        <w:t>שכ</w:t>
      </w:r>
      <w:proofErr w:type="spellEnd"/>
      <w:r w:rsidR="001F39EF">
        <w:rPr>
          <w:rFonts w:hint="cs"/>
          <w:rtl/>
        </w:rPr>
        <w:t xml:space="preserve">' לתמוה </w:t>
      </w:r>
      <w:proofErr w:type="spellStart"/>
      <w:r w:rsidR="001F39EF">
        <w:rPr>
          <w:rFonts w:hint="cs"/>
          <w:rtl/>
        </w:rPr>
        <w:t>דלכאורה</w:t>
      </w:r>
      <w:proofErr w:type="spellEnd"/>
      <w:r w:rsidR="001F39EF">
        <w:rPr>
          <w:rFonts w:hint="cs"/>
          <w:rtl/>
        </w:rPr>
        <w:t xml:space="preserve"> </w:t>
      </w:r>
      <w:proofErr w:type="spellStart"/>
      <w:r w:rsidR="001F39EF">
        <w:rPr>
          <w:rFonts w:hint="cs"/>
          <w:rtl/>
        </w:rPr>
        <w:t>אסחי</w:t>
      </w:r>
      <w:proofErr w:type="spellEnd"/>
      <w:r w:rsidR="001F39EF">
        <w:rPr>
          <w:rFonts w:hint="cs"/>
          <w:rtl/>
        </w:rPr>
        <w:t xml:space="preserve"> </w:t>
      </w:r>
      <w:proofErr w:type="spellStart"/>
      <w:r w:rsidR="001F39EF">
        <w:rPr>
          <w:rFonts w:hint="cs"/>
          <w:rtl/>
        </w:rPr>
        <w:t>דעתייהו</w:t>
      </w:r>
      <w:proofErr w:type="spellEnd"/>
      <w:r w:rsidR="001F39EF">
        <w:rPr>
          <w:rFonts w:hint="cs"/>
          <w:rtl/>
        </w:rPr>
        <w:t xml:space="preserve"> מועיל שיחשב שאינו מקפיד ולכן לא יחשב גזל השבט, כמו </w:t>
      </w:r>
      <w:proofErr w:type="spellStart"/>
      <w:r w:rsidR="001F39EF">
        <w:rPr>
          <w:rFonts w:hint="cs"/>
          <w:rtl/>
        </w:rPr>
        <w:t>דמשילכו</w:t>
      </w:r>
      <w:proofErr w:type="spellEnd"/>
      <w:r w:rsidR="001F39EF">
        <w:rPr>
          <w:rFonts w:hint="cs"/>
          <w:rtl/>
        </w:rPr>
        <w:t xml:space="preserve"> הנמושות </w:t>
      </w:r>
      <w:proofErr w:type="spellStart"/>
      <w:r w:rsidR="001F39EF">
        <w:rPr>
          <w:rFonts w:hint="cs"/>
          <w:rtl/>
        </w:rPr>
        <w:t>בב"מ</w:t>
      </w:r>
      <w:proofErr w:type="spellEnd"/>
      <w:r w:rsidR="001F39EF">
        <w:rPr>
          <w:rFonts w:hint="cs"/>
          <w:rtl/>
        </w:rPr>
        <w:t xml:space="preserve"> (דף </w:t>
      </w:r>
      <w:proofErr w:type="spellStart"/>
      <w:r w:rsidR="001F39EF">
        <w:rPr>
          <w:rFonts w:hint="cs"/>
          <w:rtl/>
        </w:rPr>
        <w:t>כא</w:t>
      </w:r>
      <w:proofErr w:type="spellEnd"/>
      <w:r w:rsidR="001F39EF">
        <w:rPr>
          <w:rFonts w:hint="cs"/>
          <w:rtl/>
        </w:rPr>
        <w:t xml:space="preserve">:) </w:t>
      </w:r>
      <w:proofErr w:type="spellStart"/>
      <w:r w:rsidR="001F39EF">
        <w:rPr>
          <w:rFonts w:hint="cs"/>
          <w:rtl/>
        </w:rPr>
        <w:t>דסגי</w:t>
      </w:r>
      <w:proofErr w:type="spellEnd"/>
      <w:r w:rsidR="001F39EF">
        <w:rPr>
          <w:rFonts w:hint="cs"/>
          <w:rtl/>
        </w:rPr>
        <w:t xml:space="preserve"> </w:t>
      </w:r>
      <w:proofErr w:type="spellStart"/>
      <w:r w:rsidR="001F39EF">
        <w:rPr>
          <w:rFonts w:hint="cs"/>
          <w:rtl/>
        </w:rPr>
        <w:t>לענין</w:t>
      </w:r>
      <w:proofErr w:type="spellEnd"/>
      <w:r w:rsidR="001F39EF">
        <w:rPr>
          <w:rFonts w:hint="cs"/>
          <w:rtl/>
        </w:rPr>
        <w:t xml:space="preserve"> דלא יחשב גזל, אבל שיחשב שלו </w:t>
      </w:r>
      <w:proofErr w:type="spellStart"/>
      <w:r w:rsidR="001F39EF">
        <w:rPr>
          <w:rFonts w:hint="cs"/>
          <w:rtl/>
        </w:rPr>
        <w:t>מה"ט</w:t>
      </w:r>
      <w:proofErr w:type="spellEnd"/>
      <w:r w:rsidR="001F39EF">
        <w:rPr>
          <w:rFonts w:hint="cs"/>
          <w:rtl/>
        </w:rPr>
        <w:t xml:space="preserve"> לא מצינו וא"כ </w:t>
      </w:r>
      <w:proofErr w:type="spellStart"/>
      <w:r w:rsidR="001F39EF">
        <w:rPr>
          <w:rFonts w:hint="cs"/>
          <w:rtl/>
        </w:rPr>
        <w:t>האיך</w:t>
      </w:r>
      <w:proofErr w:type="spellEnd"/>
      <w:r w:rsidR="001F39EF">
        <w:rPr>
          <w:rFonts w:hint="cs"/>
          <w:rtl/>
        </w:rPr>
        <w:t xml:space="preserve"> קיים מצות נתינה. </w:t>
      </w:r>
      <w:proofErr w:type="spellStart"/>
      <w:r w:rsidR="001F39EF">
        <w:rPr>
          <w:rFonts w:hint="cs"/>
          <w:rtl/>
        </w:rPr>
        <w:t>ומכח</w:t>
      </w:r>
      <w:proofErr w:type="spellEnd"/>
      <w:r w:rsidR="001F39EF">
        <w:rPr>
          <w:rFonts w:hint="cs"/>
          <w:rtl/>
        </w:rPr>
        <w:t xml:space="preserve"> קושיא זו מחדש </w:t>
      </w:r>
      <w:r w:rsidR="001F39EF" w:rsidRPr="001F39EF">
        <w:rPr>
          <w:rFonts w:hint="cs"/>
          <w:b/>
          <w:bCs/>
          <w:rtl/>
        </w:rPr>
        <w:t>האבני נזר</w:t>
      </w:r>
      <w:r w:rsidR="001F39EF">
        <w:rPr>
          <w:rFonts w:hint="cs"/>
          <w:rtl/>
        </w:rPr>
        <w:t xml:space="preserve"> </w:t>
      </w:r>
      <w:proofErr w:type="spellStart"/>
      <w:r w:rsidR="001F39EF">
        <w:rPr>
          <w:rFonts w:hint="cs"/>
          <w:rtl/>
        </w:rPr>
        <w:t>דהואיל</w:t>
      </w:r>
      <w:proofErr w:type="spellEnd"/>
      <w:r w:rsidR="001F39EF">
        <w:rPr>
          <w:rFonts w:hint="cs"/>
          <w:rtl/>
        </w:rPr>
        <w:t xml:space="preserve"> </w:t>
      </w:r>
      <w:proofErr w:type="spellStart"/>
      <w:r w:rsidR="001F39EF">
        <w:rPr>
          <w:rFonts w:hint="cs"/>
          <w:rtl/>
        </w:rPr>
        <w:t>והמלוה</w:t>
      </w:r>
      <w:proofErr w:type="spellEnd"/>
      <w:r w:rsidR="001F39EF">
        <w:rPr>
          <w:rFonts w:hint="cs"/>
          <w:rtl/>
        </w:rPr>
        <w:t xml:space="preserve"> אינו יכול לחזור בו במכירי כהונה א"כ אין לו טובת הנאה ושוב יכול הוא עצמו לזכות עבור הכהן המכיר, אבל בעלמא הואיל ויש לו טובת הנאה אין הוא עצמו יכול לזכות עבור כהן, ודימה </w:t>
      </w:r>
      <w:proofErr w:type="spellStart"/>
      <w:r w:rsidR="001F39EF" w:rsidRPr="00047632">
        <w:rPr>
          <w:rFonts w:hint="cs"/>
          <w:b/>
          <w:bCs/>
          <w:rtl/>
        </w:rPr>
        <w:t>האבנ"נ</w:t>
      </w:r>
      <w:proofErr w:type="spellEnd"/>
      <w:r w:rsidR="001F39EF">
        <w:rPr>
          <w:rFonts w:hint="cs"/>
          <w:rtl/>
        </w:rPr>
        <w:t xml:space="preserve"> האיסור לחזור לאיסורי הנאה שאין לו בו ממון. </w:t>
      </w:r>
      <w:proofErr w:type="spellStart"/>
      <w:r w:rsidR="001F39EF" w:rsidRPr="001F39EF">
        <w:rPr>
          <w:rFonts w:hint="cs"/>
          <w:b/>
          <w:bCs/>
          <w:rtl/>
        </w:rPr>
        <w:t>ולפי"ז</w:t>
      </w:r>
      <w:proofErr w:type="spellEnd"/>
      <w:r w:rsidR="001F39EF">
        <w:rPr>
          <w:rFonts w:hint="cs"/>
          <w:rtl/>
        </w:rPr>
        <w:t xml:space="preserve"> הרי מבואר היטב שיטת רש"י </w:t>
      </w:r>
      <w:proofErr w:type="spellStart"/>
      <w:r w:rsidR="001F39EF">
        <w:rPr>
          <w:rFonts w:hint="cs"/>
          <w:rtl/>
        </w:rPr>
        <w:t>דעיקר</w:t>
      </w:r>
      <w:proofErr w:type="spellEnd"/>
      <w:r w:rsidR="001F39EF">
        <w:rPr>
          <w:rFonts w:hint="cs"/>
          <w:rtl/>
        </w:rPr>
        <w:t xml:space="preserve"> קושיית </w:t>
      </w:r>
      <w:proofErr w:type="spellStart"/>
      <w:r w:rsidR="001F39EF">
        <w:rPr>
          <w:rFonts w:hint="cs"/>
          <w:rtl/>
        </w:rPr>
        <w:t>הגמ</w:t>
      </w:r>
      <w:proofErr w:type="spellEnd"/>
      <w:r w:rsidR="001F39EF">
        <w:rPr>
          <w:rFonts w:hint="cs"/>
          <w:rtl/>
        </w:rPr>
        <w:t xml:space="preserve">' היא ממצות נתינה, ולכן סידר רש"י בקושייתו כאחרונה. </w:t>
      </w:r>
      <w:proofErr w:type="spellStart"/>
      <w:r w:rsidR="001F39EF" w:rsidRPr="001F39EF">
        <w:rPr>
          <w:rFonts w:hint="cs"/>
          <w:b/>
          <w:bCs/>
          <w:rtl/>
        </w:rPr>
        <w:t>ולפי"ז</w:t>
      </w:r>
      <w:proofErr w:type="spellEnd"/>
      <w:r w:rsidR="001F39EF" w:rsidRPr="001F39EF">
        <w:rPr>
          <w:rFonts w:hint="cs"/>
          <w:b/>
          <w:bCs/>
          <w:rtl/>
        </w:rPr>
        <w:t xml:space="preserve"> </w:t>
      </w:r>
      <w:proofErr w:type="spellStart"/>
      <w:r w:rsidR="001F39EF" w:rsidRPr="001F39EF">
        <w:rPr>
          <w:rFonts w:hint="cs"/>
          <w:b/>
          <w:bCs/>
          <w:rtl/>
        </w:rPr>
        <w:t>י</w:t>
      </w:r>
      <w:r w:rsidR="001F39EF">
        <w:rPr>
          <w:rFonts w:hint="cs"/>
          <w:rtl/>
        </w:rPr>
        <w:t>"ל</w:t>
      </w:r>
      <w:proofErr w:type="spellEnd"/>
      <w:r w:rsidR="001F39EF">
        <w:rPr>
          <w:rFonts w:hint="cs"/>
          <w:rtl/>
        </w:rPr>
        <w:t xml:space="preserve"> כן גם לפי </w:t>
      </w:r>
      <w:proofErr w:type="spellStart"/>
      <w:r w:rsidR="001F39EF" w:rsidRPr="001F39EF">
        <w:rPr>
          <w:rFonts w:hint="cs"/>
          <w:b/>
          <w:bCs/>
          <w:rtl/>
        </w:rPr>
        <w:t>הר"ן</w:t>
      </w:r>
      <w:proofErr w:type="spellEnd"/>
      <w:r w:rsidR="001F39EF" w:rsidRPr="001F39EF">
        <w:rPr>
          <w:rFonts w:hint="cs"/>
          <w:b/>
          <w:bCs/>
          <w:rtl/>
        </w:rPr>
        <w:t xml:space="preserve"> והמאירי</w:t>
      </w:r>
      <w:r w:rsidR="001F39EF">
        <w:rPr>
          <w:rFonts w:hint="cs"/>
          <w:rtl/>
        </w:rPr>
        <w:t xml:space="preserve"> </w:t>
      </w:r>
      <w:proofErr w:type="spellStart"/>
      <w:r w:rsidR="005E419C" w:rsidRPr="005E419C">
        <w:rPr>
          <w:rFonts w:hint="cs"/>
          <w:b/>
          <w:bCs/>
          <w:rtl/>
        </w:rPr>
        <w:t>והמהר"י</w:t>
      </w:r>
      <w:proofErr w:type="spellEnd"/>
      <w:r w:rsidR="005E419C" w:rsidRPr="005E419C">
        <w:rPr>
          <w:rFonts w:hint="cs"/>
          <w:b/>
          <w:bCs/>
          <w:rtl/>
        </w:rPr>
        <w:t xml:space="preserve"> קורקוס</w:t>
      </w:r>
      <w:r w:rsidR="005E419C">
        <w:rPr>
          <w:rFonts w:hint="cs"/>
          <w:rtl/>
        </w:rPr>
        <w:t xml:space="preserve"> (פ"ז הל' מעשר הל' ו) </w:t>
      </w:r>
      <w:r w:rsidR="001F39EF">
        <w:rPr>
          <w:rFonts w:hint="cs"/>
          <w:rtl/>
        </w:rPr>
        <w:t xml:space="preserve">שביארו בקושיית </w:t>
      </w:r>
      <w:proofErr w:type="spellStart"/>
      <w:r w:rsidR="001F39EF">
        <w:rPr>
          <w:rFonts w:hint="cs"/>
          <w:rtl/>
        </w:rPr>
        <w:t>הגמ</w:t>
      </w:r>
      <w:proofErr w:type="spellEnd"/>
      <w:r w:rsidR="001F39EF">
        <w:rPr>
          <w:rFonts w:hint="cs"/>
          <w:rtl/>
        </w:rPr>
        <w:t xml:space="preserve">' שהיא ממצות נתינה דהיינו משום </w:t>
      </w:r>
      <w:proofErr w:type="spellStart"/>
      <w:r w:rsidR="001F39EF">
        <w:rPr>
          <w:rFonts w:hint="cs"/>
          <w:rtl/>
        </w:rPr>
        <w:t>דלענין</w:t>
      </w:r>
      <w:proofErr w:type="spellEnd"/>
      <w:r w:rsidR="001F39EF">
        <w:rPr>
          <w:rFonts w:hint="cs"/>
          <w:rtl/>
        </w:rPr>
        <w:t xml:space="preserve"> גזל השבט ידע </w:t>
      </w:r>
      <w:r w:rsidR="00FB321E">
        <w:rPr>
          <w:rFonts w:hint="cs"/>
          <w:rtl/>
        </w:rPr>
        <w:t xml:space="preserve">המק' </w:t>
      </w:r>
      <w:proofErr w:type="spellStart"/>
      <w:r w:rsidR="00FB321E">
        <w:rPr>
          <w:rFonts w:hint="cs"/>
          <w:rtl/>
        </w:rPr>
        <w:t>דאפשר</w:t>
      </w:r>
      <w:proofErr w:type="spellEnd"/>
      <w:r w:rsidR="00FB321E">
        <w:rPr>
          <w:rFonts w:hint="cs"/>
          <w:rtl/>
        </w:rPr>
        <w:t xml:space="preserve"> ליישב באופן דלא קפדי ואינו שלו, אך </w:t>
      </w:r>
      <w:proofErr w:type="spellStart"/>
      <w:r w:rsidR="00FB321E">
        <w:rPr>
          <w:rFonts w:hint="cs"/>
          <w:rtl/>
        </w:rPr>
        <w:t>לענין</w:t>
      </w:r>
      <w:proofErr w:type="spellEnd"/>
      <w:r w:rsidR="00FB321E">
        <w:rPr>
          <w:rFonts w:hint="cs"/>
          <w:rtl/>
        </w:rPr>
        <w:t xml:space="preserve"> מצות נתינה כל </w:t>
      </w:r>
      <w:proofErr w:type="spellStart"/>
      <w:r w:rsidR="00FB321E">
        <w:rPr>
          <w:rFonts w:hint="cs"/>
          <w:rtl/>
        </w:rPr>
        <w:t>היכא</w:t>
      </w:r>
      <w:proofErr w:type="spellEnd"/>
      <w:r w:rsidR="00FB321E">
        <w:rPr>
          <w:rFonts w:hint="cs"/>
          <w:rtl/>
        </w:rPr>
        <w:t xml:space="preserve"> שאינו של הכהן לא נתקיים מצות נתינה. </w:t>
      </w:r>
    </w:p>
    <w:p w:rsidR="000C0DEF" w:rsidRDefault="00830CF5" w:rsidP="000C0DEF">
      <w:pPr>
        <w:numPr>
          <w:ilvl w:val="0"/>
          <w:numId w:val="7"/>
        </w:numPr>
        <w:tabs>
          <w:tab w:val="left" w:pos="423"/>
        </w:tabs>
        <w:spacing w:after="0"/>
        <w:ind w:left="282" w:right="-142" w:hanging="205"/>
        <w:jc w:val="both"/>
        <w:rPr>
          <w:b/>
          <w:bCs/>
        </w:rPr>
      </w:pPr>
      <w:r>
        <w:rPr>
          <w:rFonts w:hint="cs"/>
          <w:b/>
          <w:bCs/>
          <w:rtl/>
        </w:rPr>
        <w:t xml:space="preserve">ובאמת </w:t>
      </w:r>
      <w:r>
        <w:rPr>
          <w:rFonts w:hint="cs"/>
          <w:rtl/>
        </w:rPr>
        <w:t xml:space="preserve">יש לחלק בין דמיון </w:t>
      </w:r>
      <w:proofErr w:type="spellStart"/>
      <w:r w:rsidRPr="00830CF5">
        <w:rPr>
          <w:rFonts w:hint="cs"/>
          <w:b/>
          <w:bCs/>
          <w:rtl/>
        </w:rPr>
        <w:t>האבנ"נ</w:t>
      </w:r>
      <w:proofErr w:type="spellEnd"/>
      <w:r>
        <w:rPr>
          <w:rFonts w:hint="cs"/>
          <w:rtl/>
        </w:rPr>
        <w:t xml:space="preserve"> </w:t>
      </w:r>
      <w:proofErr w:type="spellStart"/>
      <w:r>
        <w:rPr>
          <w:rFonts w:hint="cs"/>
          <w:rtl/>
        </w:rPr>
        <w:t>מהך</w:t>
      </w:r>
      <w:proofErr w:type="spellEnd"/>
      <w:r>
        <w:rPr>
          <w:rFonts w:hint="cs"/>
          <w:rtl/>
        </w:rPr>
        <w:t xml:space="preserve"> </w:t>
      </w:r>
      <w:proofErr w:type="spellStart"/>
      <w:r>
        <w:rPr>
          <w:rFonts w:hint="cs"/>
          <w:rtl/>
        </w:rPr>
        <w:t>דב"מ</w:t>
      </w:r>
      <w:proofErr w:type="spellEnd"/>
      <w:r>
        <w:rPr>
          <w:rFonts w:hint="cs"/>
          <w:rtl/>
        </w:rPr>
        <w:t xml:space="preserve"> </w:t>
      </w:r>
      <w:proofErr w:type="spellStart"/>
      <w:r>
        <w:rPr>
          <w:rFonts w:hint="cs"/>
          <w:rtl/>
        </w:rPr>
        <w:t>משילכו</w:t>
      </w:r>
      <w:proofErr w:type="spellEnd"/>
      <w:r>
        <w:rPr>
          <w:rFonts w:hint="cs"/>
          <w:rtl/>
        </w:rPr>
        <w:t xml:space="preserve"> הנמושות למכירי כהונה </w:t>
      </w:r>
      <w:proofErr w:type="spellStart"/>
      <w:r>
        <w:rPr>
          <w:rFonts w:hint="cs"/>
          <w:rtl/>
        </w:rPr>
        <w:t>אצלינו</w:t>
      </w:r>
      <w:proofErr w:type="spellEnd"/>
      <w:r>
        <w:rPr>
          <w:rFonts w:hint="cs"/>
          <w:rtl/>
        </w:rPr>
        <w:t xml:space="preserve">, </w:t>
      </w:r>
      <w:proofErr w:type="spellStart"/>
      <w:r>
        <w:rPr>
          <w:rFonts w:hint="cs"/>
          <w:rtl/>
        </w:rPr>
        <w:t>דהתם</w:t>
      </w:r>
      <w:proofErr w:type="spellEnd"/>
      <w:r>
        <w:rPr>
          <w:rFonts w:hint="cs"/>
          <w:rtl/>
        </w:rPr>
        <w:t xml:space="preserve"> באמת מדובר </w:t>
      </w:r>
      <w:proofErr w:type="spellStart"/>
      <w:r>
        <w:rPr>
          <w:rFonts w:hint="cs"/>
          <w:rtl/>
        </w:rPr>
        <w:t>לענין</w:t>
      </w:r>
      <w:proofErr w:type="spellEnd"/>
      <w:r>
        <w:rPr>
          <w:rFonts w:hint="cs"/>
          <w:rtl/>
        </w:rPr>
        <w:t xml:space="preserve"> היתר כל אדם שאין לו בעצם זכות בלקט, לכן מועיל האי </w:t>
      </w:r>
      <w:proofErr w:type="spellStart"/>
      <w:r>
        <w:rPr>
          <w:rFonts w:hint="cs"/>
          <w:rtl/>
        </w:rPr>
        <w:t>קפידא</w:t>
      </w:r>
      <w:proofErr w:type="spellEnd"/>
      <w:r>
        <w:rPr>
          <w:rFonts w:hint="cs"/>
          <w:rtl/>
        </w:rPr>
        <w:t xml:space="preserve"> רק </w:t>
      </w:r>
      <w:proofErr w:type="spellStart"/>
      <w:r>
        <w:rPr>
          <w:rFonts w:hint="cs"/>
          <w:rtl/>
        </w:rPr>
        <w:t>לענין</w:t>
      </w:r>
      <w:proofErr w:type="spellEnd"/>
      <w:r>
        <w:rPr>
          <w:rFonts w:hint="cs"/>
          <w:rtl/>
        </w:rPr>
        <w:t xml:space="preserve"> שאינו גזל, אבל לא </w:t>
      </w:r>
      <w:proofErr w:type="spellStart"/>
      <w:r>
        <w:rPr>
          <w:rFonts w:hint="cs"/>
          <w:rtl/>
        </w:rPr>
        <w:t>לענין</w:t>
      </w:r>
      <w:proofErr w:type="spellEnd"/>
      <w:r>
        <w:rPr>
          <w:rFonts w:hint="cs"/>
          <w:rtl/>
        </w:rPr>
        <w:t xml:space="preserve"> </w:t>
      </w:r>
      <w:proofErr w:type="spellStart"/>
      <w:r>
        <w:rPr>
          <w:rFonts w:hint="cs"/>
          <w:rtl/>
        </w:rPr>
        <w:t>לענין</w:t>
      </w:r>
      <w:proofErr w:type="spellEnd"/>
      <w:r>
        <w:rPr>
          <w:rFonts w:hint="cs"/>
          <w:rtl/>
        </w:rPr>
        <w:t xml:space="preserve"> שיחשב שלו, אבל כאן שיש לכהן זה זכות בתרומה א"כ כל </w:t>
      </w:r>
      <w:proofErr w:type="spellStart"/>
      <w:r>
        <w:rPr>
          <w:rFonts w:hint="cs"/>
          <w:rtl/>
        </w:rPr>
        <w:t>היכא</w:t>
      </w:r>
      <w:proofErr w:type="spellEnd"/>
      <w:r>
        <w:rPr>
          <w:rFonts w:hint="cs"/>
          <w:rtl/>
        </w:rPr>
        <w:t xml:space="preserve"> </w:t>
      </w:r>
      <w:proofErr w:type="spellStart"/>
      <w:r>
        <w:rPr>
          <w:rFonts w:hint="cs"/>
          <w:rtl/>
        </w:rPr>
        <w:t>דאסחי</w:t>
      </w:r>
      <w:proofErr w:type="spellEnd"/>
      <w:r>
        <w:rPr>
          <w:rFonts w:hint="cs"/>
          <w:rtl/>
        </w:rPr>
        <w:t xml:space="preserve"> שאר </w:t>
      </w:r>
      <w:proofErr w:type="spellStart"/>
      <w:r>
        <w:rPr>
          <w:rFonts w:hint="cs"/>
          <w:rtl/>
        </w:rPr>
        <w:t>כהנים</w:t>
      </w:r>
      <w:proofErr w:type="spellEnd"/>
      <w:r>
        <w:rPr>
          <w:rFonts w:hint="cs"/>
          <w:rtl/>
        </w:rPr>
        <w:t xml:space="preserve"> </w:t>
      </w:r>
      <w:proofErr w:type="spellStart"/>
      <w:r>
        <w:rPr>
          <w:rFonts w:hint="cs"/>
          <w:rtl/>
        </w:rPr>
        <w:t>דעתייהו</w:t>
      </w:r>
      <w:proofErr w:type="spellEnd"/>
      <w:r>
        <w:rPr>
          <w:rFonts w:hint="cs"/>
          <w:rtl/>
        </w:rPr>
        <w:t xml:space="preserve"> נחשב כאילו הי' רק כהן אחד בעולם דהוי ממילא שלו לגמרי, ועצם ביאור זה בכוונת רש"י מצאנו </w:t>
      </w:r>
      <w:r w:rsidRPr="00830CF5">
        <w:rPr>
          <w:rFonts w:hint="cs"/>
          <w:b/>
          <w:bCs/>
          <w:rtl/>
        </w:rPr>
        <w:t>בפרי יצחק</w:t>
      </w:r>
      <w:r>
        <w:rPr>
          <w:rFonts w:hint="cs"/>
          <w:rtl/>
        </w:rPr>
        <w:t xml:space="preserve"> (ח"א סי' מט) </w:t>
      </w:r>
      <w:r w:rsidRPr="00830CF5">
        <w:rPr>
          <w:rFonts w:hint="cs"/>
          <w:b/>
          <w:bCs/>
          <w:rtl/>
        </w:rPr>
        <w:t>ובאחיעזר</w:t>
      </w:r>
      <w:r>
        <w:rPr>
          <w:rFonts w:hint="cs"/>
          <w:rtl/>
        </w:rPr>
        <w:t xml:space="preserve"> (</w:t>
      </w:r>
      <w:proofErr w:type="spellStart"/>
      <w:r>
        <w:rPr>
          <w:rFonts w:hint="cs"/>
          <w:rtl/>
        </w:rPr>
        <w:t>ח"ג</w:t>
      </w:r>
      <w:proofErr w:type="spellEnd"/>
      <w:r>
        <w:rPr>
          <w:rFonts w:hint="cs"/>
          <w:rtl/>
        </w:rPr>
        <w:t xml:space="preserve"> סי' </w:t>
      </w:r>
      <w:proofErr w:type="spellStart"/>
      <w:r>
        <w:rPr>
          <w:rFonts w:hint="cs"/>
          <w:rtl/>
        </w:rPr>
        <w:t>מב</w:t>
      </w:r>
      <w:proofErr w:type="spellEnd"/>
      <w:r>
        <w:rPr>
          <w:rFonts w:hint="cs"/>
          <w:rtl/>
        </w:rPr>
        <w:t xml:space="preserve">). והנה </w:t>
      </w:r>
      <w:proofErr w:type="spellStart"/>
      <w:r w:rsidRPr="00830CF5">
        <w:rPr>
          <w:rFonts w:hint="cs"/>
          <w:b/>
          <w:bCs/>
          <w:rtl/>
        </w:rPr>
        <w:t>בתוס</w:t>
      </w:r>
      <w:proofErr w:type="spellEnd"/>
      <w:r w:rsidRPr="00830CF5">
        <w:rPr>
          <w:rFonts w:hint="cs"/>
          <w:b/>
          <w:bCs/>
          <w:rtl/>
        </w:rPr>
        <w:t>'</w:t>
      </w:r>
      <w:r>
        <w:rPr>
          <w:rFonts w:hint="cs"/>
          <w:rtl/>
        </w:rPr>
        <w:t xml:space="preserve"> ב"ב (דף </w:t>
      </w:r>
      <w:proofErr w:type="spellStart"/>
      <w:r>
        <w:rPr>
          <w:rFonts w:hint="cs"/>
          <w:rtl/>
        </w:rPr>
        <w:t>קכג</w:t>
      </w:r>
      <w:proofErr w:type="spellEnd"/>
      <w:r>
        <w:rPr>
          <w:rFonts w:hint="cs"/>
          <w:rtl/>
        </w:rPr>
        <w:t xml:space="preserve">: ד"ה הכא) כ' וז"ל בכל </w:t>
      </w:r>
      <w:proofErr w:type="spellStart"/>
      <w:r>
        <w:rPr>
          <w:rFonts w:hint="cs"/>
          <w:rtl/>
        </w:rPr>
        <w:t>דוכתא</w:t>
      </w:r>
      <w:proofErr w:type="spellEnd"/>
      <w:r>
        <w:rPr>
          <w:rFonts w:hint="cs"/>
          <w:rtl/>
        </w:rPr>
        <w:t xml:space="preserve"> עביד מכירי כהונה מוחזק </w:t>
      </w:r>
      <w:proofErr w:type="spellStart"/>
      <w:r>
        <w:rPr>
          <w:rFonts w:hint="cs"/>
          <w:rtl/>
        </w:rPr>
        <w:t>וכו</w:t>
      </w:r>
      <w:proofErr w:type="spellEnd"/>
      <w:r>
        <w:rPr>
          <w:rFonts w:hint="cs"/>
          <w:rtl/>
        </w:rPr>
        <w:t xml:space="preserve">' והיינו </w:t>
      </w:r>
      <w:proofErr w:type="spellStart"/>
      <w:r>
        <w:rPr>
          <w:rFonts w:hint="cs"/>
          <w:rtl/>
        </w:rPr>
        <w:t>טעמא</w:t>
      </w:r>
      <w:proofErr w:type="spellEnd"/>
      <w:r>
        <w:rPr>
          <w:rFonts w:hint="cs"/>
          <w:rtl/>
        </w:rPr>
        <w:t xml:space="preserve"> שזהו מתנה מועטת ואסור לחזור בו ואפי' בדברים בעלמא</w:t>
      </w:r>
      <w:r w:rsidR="00162DED">
        <w:rPr>
          <w:rFonts w:hint="cs"/>
          <w:rtl/>
        </w:rPr>
        <w:t xml:space="preserve">, ואע"פ שאם רצה יכול לחזור בו </w:t>
      </w:r>
      <w:r w:rsidR="00162DED" w:rsidRPr="00162DED">
        <w:rPr>
          <w:rFonts w:hint="cs"/>
          <w:b/>
          <w:bCs/>
          <w:rtl/>
        </w:rPr>
        <w:t>מ"מ כל כמה דלא הדר</w:t>
      </w:r>
      <w:r w:rsidR="00162DED">
        <w:rPr>
          <w:rFonts w:hint="cs"/>
          <w:rtl/>
        </w:rPr>
        <w:t xml:space="preserve"> הוי כמוחזק </w:t>
      </w:r>
      <w:proofErr w:type="spellStart"/>
      <w:r w:rsidR="00162DED">
        <w:rPr>
          <w:rFonts w:hint="cs"/>
          <w:rtl/>
        </w:rPr>
        <w:t>וכו</w:t>
      </w:r>
      <w:proofErr w:type="spellEnd"/>
      <w:r w:rsidR="00162DED">
        <w:rPr>
          <w:rFonts w:hint="cs"/>
          <w:rtl/>
        </w:rPr>
        <w:t>' "</w:t>
      </w:r>
      <w:r>
        <w:rPr>
          <w:rFonts w:hint="cs"/>
          <w:rtl/>
        </w:rPr>
        <w:t xml:space="preserve"> </w:t>
      </w:r>
      <w:r w:rsidR="00162DED" w:rsidRPr="00162DED">
        <w:rPr>
          <w:rFonts w:hint="cs"/>
          <w:b/>
          <w:bCs/>
          <w:rtl/>
        </w:rPr>
        <w:t>וצ"ב</w:t>
      </w:r>
      <w:r w:rsidR="00162DED">
        <w:rPr>
          <w:rFonts w:hint="cs"/>
          <w:rtl/>
        </w:rPr>
        <w:t xml:space="preserve"> בכוונתם </w:t>
      </w:r>
      <w:proofErr w:type="spellStart"/>
      <w:r w:rsidR="00162DED">
        <w:rPr>
          <w:rFonts w:hint="cs"/>
          <w:rtl/>
        </w:rPr>
        <w:t>דסו"ס</w:t>
      </w:r>
      <w:proofErr w:type="spellEnd"/>
      <w:r w:rsidR="00162DED">
        <w:rPr>
          <w:rFonts w:hint="cs"/>
          <w:rtl/>
        </w:rPr>
        <w:t xml:space="preserve"> הרי הואיל ויכול לחזור בו אינו של </w:t>
      </w:r>
      <w:proofErr w:type="spellStart"/>
      <w:r w:rsidR="00162DED">
        <w:rPr>
          <w:rFonts w:hint="cs"/>
          <w:rtl/>
        </w:rPr>
        <w:t>המכירי</w:t>
      </w:r>
      <w:proofErr w:type="spellEnd"/>
      <w:r w:rsidR="00162DED">
        <w:rPr>
          <w:rFonts w:hint="cs"/>
          <w:rtl/>
        </w:rPr>
        <w:t xml:space="preserve"> כהונה, ובפרט </w:t>
      </w:r>
      <w:proofErr w:type="spellStart"/>
      <w:r w:rsidR="00162DED">
        <w:rPr>
          <w:rFonts w:hint="cs"/>
          <w:rtl/>
        </w:rPr>
        <w:t>בסוגיין</w:t>
      </w:r>
      <w:proofErr w:type="spellEnd"/>
      <w:r w:rsidR="00162DED">
        <w:rPr>
          <w:rFonts w:hint="cs"/>
          <w:rtl/>
        </w:rPr>
        <w:t xml:space="preserve"> </w:t>
      </w:r>
      <w:proofErr w:type="spellStart"/>
      <w:r w:rsidR="00162DED">
        <w:rPr>
          <w:rFonts w:hint="cs"/>
          <w:rtl/>
        </w:rPr>
        <w:t>האיך</w:t>
      </w:r>
      <w:proofErr w:type="spellEnd"/>
      <w:r w:rsidR="00162DED">
        <w:rPr>
          <w:rFonts w:hint="cs"/>
          <w:rtl/>
        </w:rPr>
        <w:t xml:space="preserve"> מתקיים מצות נתינה, ומדוע אינו נחשב כגזל השבט. </w:t>
      </w:r>
      <w:r w:rsidR="00CB7309">
        <w:rPr>
          <w:rFonts w:hint="cs"/>
          <w:rtl/>
        </w:rPr>
        <w:t xml:space="preserve">והנה </w:t>
      </w:r>
      <w:proofErr w:type="spellStart"/>
      <w:r w:rsidR="00CB7309" w:rsidRPr="00CB7309">
        <w:rPr>
          <w:rFonts w:hint="cs"/>
          <w:b/>
          <w:bCs/>
          <w:rtl/>
        </w:rPr>
        <w:t>בקצוה"ח</w:t>
      </w:r>
      <w:proofErr w:type="spellEnd"/>
      <w:r w:rsidR="00CB7309">
        <w:rPr>
          <w:rFonts w:hint="cs"/>
          <w:rtl/>
        </w:rPr>
        <w:t xml:space="preserve"> (סי' </w:t>
      </w:r>
      <w:proofErr w:type="spellStart"/>
      <w:r w:rsidR="00CB7309">
        <w:rPr>
          <w:rFonts w:hint="cs"/>
          <w:rtl/>
        </w:rPr>
        <w:t>רעח</w:t>
      </w:r>
      <w:proofErr w:type="spellEnd"/>
      <w:r w:rsidR="00CB7309">
        <w:rPr>
          <w:rFonts w:hint="cs"/>
          <w:rtl/>
        </w:rPr>
        <w:t xml:space="preserve"> </w:t>
      </w:r>
      <w:proofErr w:type="spellStart"/>
      <w:r w:rsidR="00CB7309">
        <w:rPr>
          <w:rFonts w:hint="cs"/>
          <w:rtl/>
        </w:rPr>
        <w:t>ס"ק</w:t>
      </w:r>
      <w:proofErr w:type="spellEnd"/>
      <w:r w:rsidR="00CB7309">
        <w:rPr>
          <w:rFonts w:hint="cs"/>
          <w:rtl/>
        </w:rPr>
        <w:t xml:space="preserve"> </w:t>
      </w:r>
      <w:proofErr w:type="spellStart"/>
      <w:r w:rsidR="00CB7309">
        <w:rPr>
          <w:rFonts w:hint="cs"/>
          <w:rtl/>
        </w:rPr>
        <w:t>טו</w:t>
      </w:r>
      <w:proofErr w:type="spellEnd"/>
      <w:r w:rsidR="00CB7309">
        <w:rPr>
          <w:rFonts w:hint="cs"/>
          <w:rtl/>
        </w:rPr>
        <w:t xml:space="preserve">) נסתפק במי שנשבע לתת חפץ </w:t>
      </w:r>
      <w:proofErr w:type="spellStart"/>
      <w:r w:rsidR="00CB7309">
        <w:rPr>
          <w:rFonts w:hint="cs"/>
          <w:rtl/>
        </w:rPr>
        <w:t>לחבירו</w:t>
      </w:r>
      <w:proofErr w:type="spellEnd"/>
      <w:r w:rsidR="00CB7309">
        <w:rPr>
          <w:rFonts w:hint="cs"/>
          <w:rtl/>
        </w:rPr>
        <w:t xml:space="preserve"> ומת המקבל קודם שהגיע החפץ לידו האם מקרי מוחזק </w:t>
      </w:r>
      <w:proofErr w:type="spellStart"/>
      <w:r w:rsidR="00CB7309">
        <w:rPr>
          <w:rFonts w:hint="cs"/>
          <w:rtl/>
        </w:rPr>
        <w:t>לענין</w:t>
      </w:r>
      <w:proofErr w:type="spellEnd"/>
      <w:r w:rsidR="00CB7309">
        <w:rPr>
          <w:rFonts w:hint="cs"/>
          <w:rtl/>
        </w:rPr>
        <w:t xml:space="preserve"> בכור. ופשט מדברי </w:t>
      </w:r>
      <w:proofErr w:type="spellStart"/>
      <w:r w:rsidR="00CB7309">
        <w:rPr>
          <w:rFonts w:hint="cs"/>
          <w:rtl/>
        </w:rPr>
        <w:t>תוס</w:t>
      </w:r>
      <w:proofErr w:type="spellEnd"/>
      <w:r w:rsidR="00CB7309">
        <w:rPr>
          <w:rFonts w:hint="cs"/>
          <w:rtl/>
        </w:rPr>
        <w:t xml:space="preserve">' אלו </w:t>
      </w:r>
      <w:proofErr w:type="spellStart"/>
      <w:r w:rsidR="00CB7309">
        <w:rPr>
          <w:rFonts w:hint="cs"/>
          <w:rtl/>
        </w:rPr>
        <w:t>דהואיל</w:t>
      </w:r>
      <w:proofErr w:type="spellEnd"/>
      <w:r w:rsidR="00CB7309">
        <w:rPr>
          <w:rFonts w:hint="cs"/>
          <w:rtl/>
        </w:rPr>
        <w:t xml:space="preserve"> והאיסור לחזור במתנה מועטת </w:t>
      </w:r>
      <w:proofErr w:type="spellStart"/>
      <w:r w:rsidR="00CB7309">
        <w:rPr>
          <w:rFonts w:hint="cs"/>
          <w:rtl/>
        </w:rPr>
        <w:t>משווהו</w:t>
      </w:r>
      <w:proofErr w:type="spellEnd"/>
      <w:r w:rsidR="00CB7309">
        <w:rPr>
          <w:rFonts w:hint="cs"/>
          <w:rtl/>
        </w:rPr>
        <w:t xml:space="preserve"> מוחזק </w:t>
      </w:r>
      <w:proofErr w:type="spellStart"/>
      <w:r w:rsidR="00CB7309">
        <w:rPr>
          <w:rFonts w:hint="cs"/>
          <w:rtl/>
        </w:rPr>
        <w:t>כש"כ</w:t>
      </w:r>
      <w:proofErr w:type="spellEnd"/>
      <w:r w:rsidR="00CB7309">
        <w:rPr>
          <w:rFonts w:hint="cs"/>
          <w:rtl/>
        </w:rPr>
        <w:t xml:space="preserve"> </w:t>
      </w:r>
      <w:proofErr w:type="spellStart"/>
      <w:r w:rsidR="00CB7309">
        <w:rPr>
          <w:rFonts w:hint="cs"/>
          <w:rtl/>
        </w:rPr>
        <w:t>דאיסור</w:t>
      </w:r>
      <w:proofErr w:type="spellEnd"/>
      <w:r w:rsidR="00CB7309">
        <w:rPr>
          <w:rFonts w:hint="cs"/>
          <w:rtl/>
        </w:rPr>
        <w:t xml:space="preserve"> שבועה </w:t>
      </w:r>
      <w:proofErr w:type="spellStart"/>
      <w:r w:rsidR="00CB7309">
        <w:rPr>
          <w:rFonts w:hint="cs"/>
          <w:rtl/>
        </w:rPr>
        <w:t>משווהו</w:t>
      </w:r>
      <w:proofErr w:type="spellEnd"/>
      <w:r w:rsidR="00CB7309">
        <w:rPr>
          <w:rFonts w:hint="cs"/>
          <w:rtl/>
        </w:rPr>
        <w:t xml:space="preserve"> למוחזק. הרי </w:t>
      </w:r>
      <w:proofErr w:type="spellStart"/>
      <w:r w:rsidR="00CB7309">
        <w:rPr>
          <w:rFonts w:hint="cs"/>
          <w:rtl/>
        </w:rPr>
        <w:t>דלמד</w:t>
      </w:r>
      <w:proofErr w:type="spellEnd"/>
      <w:r w:rsidR="00CB7309">
        <w:rPr>
          <w:rFonts w:hint="cs"/>
          <w:rtl/>
        </w:rPr>
        <w:t xml:space="preserve"> דברי </w:t>
      </w:r>
      <w:proofErr w:type="spellStart"/>
      <w:r w:rsidR="00CB7309">
        <w:rPr>
          <w:rFonts w:hint="cs"/>
          <w:rtl/>
        </w:rPr>
        <w:t>התוס</w:t>
      </w:r>
      <w:proofErr w:type="spellEnd"/>
      <w:r w:rsidR="00CB7309">
        <w:rPr>
          <w:rFonts w:hint="cs"/>
          <w:rtl/>
        </w:rPr>
        <w:t xml:space="preserve">' כפשוטן </w:t>
      </w:r>
      <w:proofErr w:type="spellStart"/>
      <w:r w:rsidR="00CB7309">
        <w:rPr>
          <w:rFonts w:hint="cs"/>
          <w:rtl/>
        </w:rPr>
        <w:t>דממכירי</w:t>
      </w:r>
      <w:proofErr w:type="spellEnd"/>
      <w:r w:rsidR="00CB7309">
        <w:rPr>
          <w:rFonts w:hint="cs"/>
          <w:rtl/>
        </w:rPr>
        <w:t xml:space="preserve"> כהונה </w:t>
      </w:r>
      <w:proofErr w:type="spellStart"/>
      <w:r w:rsidR="00CB7309">
        <w:rPr>
          <w:rFonts w:hint="cs"/>
          <w:rtl/>
        </w:rPr>
        <w:t>למדין</w:t>
      </w:r>
      <w:proofErr w:type="spellEnd"/>
      <w:r w:rsidR="00CB7309">
        <w:rPr>
          <w:rFonts w:hint="cs"/>
          <w:rtl/>
        </w:rPr>
        <w:t xml:space="preserve"> </w:t>
      </w:r>
      <w:proofErr w:type="spellStart"/>
      <w:r w:rsidR="00CB7309">
        <w:rPr>
          <w:rFonts w:hint="cs"/>
          <w:rtl/>
        </w:rPr>
        <w:t>דאיסור</w:t>
      </w:r>
      <w:proofErr w:type="spellEnd"/>
      <w:r w:rsidR="00CB7309">
        <w:rPr>
          <w:rFonts w:hint="cs"/>
          <w:rtl/>
        </w:rPr>
        <w:t xml:space="preserve"> לחוד נותן לו דין מוחזק. </w:t>
      </w:r>
    </w:p>
    <w:p w:rsidR="00725D03" w:rsidRPr="00725D03" w:rsidRDefault="00CB7309" w:rsidP="00047632">
      <w:pPr>
        <w:numPr>
          <w:ilvl w:val="0"/>
          <w:numId w:val="7"/>
        </w:numPr>
        <w:tabs>
          <w:tab w:val="left" w:pos="423"/>
        </w:tabs>
        <w:spacing w:after="0"/>
        <w:ind w:left="282" w:right="-142" w:hanging="205"/>
        <w:jc w:val="both"/>
        <w:rPr>
          <w:b/>
          <w:bCs/>
        </w:rPr>
      </w:pPr>
      <w:proofErr w:type="spellStart"/>
      <w:r w:rsidRPr="00CB7309">
        <w:rPr>
          <w:rFonts w:hint="cs"/>
          <w:b/>
          <w:bCs/>
          <w:rtl/>
        </w:rPr>
        <w:t>ובקוב"ש</w:t>
      </w:r>
      <w:proofErr w:type="spellEnd"/>
      <w:r>
        <w:rPr>
          <w:rFonts w:hint="cs"/>
          <w:rtl/>
        </w:rPr>
        <w:t xml:space="preserve"> (ב"ב אות שעד) </w:t>
      </w:r>
      <w:r w:rsidR="000C0DEF">
        <w:rPr>
          <w:rFonts w:hint="cs"/>
          <w:rtl/>
        </w:rPr>
        <w:t xml:space="preserve">תמה על </w:t>
      </w:r>
      <w:proofErr w:type="spellStart"/>
      <w:r w:rsidR="000C0DEF" w:rsidRPr="000C0DEF">
        <w:rPr>
          <w:rFonts w:hint="cs"/>
          <w:b/>
          <w:bCs/>
          <w:rtl/>
        </w:rPr>
        <w:t>הקצוה"ח</w:t>
      </w:r>
      <w:proofErr w:type="spellEnd"/>
      <w:r w:rsidR="000C0DEF">
        <w:rPr>
          <w:rFonts w:hint="cs"/>
          <w:rtl/>
        </w:rPr>
        <w:t xml:space="preserve"> </w:t>
      </w:r>
      <w:proofErr w:type="spellStart"/>
      <w:r w:rsidR="000C0DEF">
        <w:rPr>
          <w:rFonts w:hint="cs"/>
          <w:rtl/>
        </w:rPr>
        <w:t>האיך</w:t>
      </w:r>
      <w:proofErr w:type="spellEnd"/>
      <w:r w:rsidR="000C0DEF">
        <w:rPr>
          <w:rFonts w:hint="cs"/>
          <w:rtl/>
        </w:rPr>
        <w:t xml:space="preserve"> יכול למכור דבר שאינו שלו, והיינו </w:t>
      </w:r>
      <w:proofErr w:type="spellStart"/>
      <w:r w:rsidR="000C0DEF">
        <w:rPr>
          <w:rFonts w:hint="cs"/>
          <w:rtl/>
        </w:rPr>
        <w:t>דהכהן</w:t>
      </w:r>
      <w:proofErr w:type="spellEnd"/>
      <w:r w:rsidR="000C0DEF">
        <w:rPr>
          <w:rFonts w:hint="cs"/>
          <w:rtl/>
        </w:rPr>
        <w:t xml:space="preserve"> פסק תרומה על מעות </w:t>
      </w:r>
      <w:proofErr w:type="spellStart"/>
      <w:r w:rsidR="000C0DEF">
        <w:rPr>
          <w:rFonts w:hint="cs"/>
          <w:rtl/>
        </w:rPr>
        <w:t>המלוה</w:t>
      </w:r>
      <w:proofErr w:type="spellEnd"/>
      <w:r w:rsidR="000C0DEF">
        <w:rPr>
          <w:rFonts w:hint="cs"/>
          <w:rtl/>
        </w:rPr>
        <w:t xml:space="preserve">, וגם מק' </w:t>
      </w:r>
      <w:proofErr w:type="spellStart"/>
      <w:r w:rsidR="000C0DEF">
        <w:rPr>
          <w:rFonts w:hint="cs"/>
          <w:rtl/>
        </w:rPr>
        <w:t>דלענין</w:t>
      </w:r>
      <w:proofErr w:type="spellEnd"/>
      <w:r w:rsidR="000C0DEF">
        <w:rPr>
          <w:rFonts w:hint="cs"/>
          <w:rtl/>
        </w:rPr>
        <w:t xml:space="preserve"> ירושה </w:t>
      </w:r>
      <w:proofErr w:type="spellStart"/>
      <w:r w:rsidR="000C0DEF">
        <w:rPr>
          <w:rFonts w:hint="cs"/>
          <w:rtl/>
        </w:rPr>
        <w:t>האיך</w:t>
      </w:r>
      <w:proofErr w:type="spellEnd"/>
      <w:r w:rsidR="000C0DEF">
        <w:rPr>
          <w:rFonts w:hint="cs"/>
          <w:rtl/>
        </w:rPr>
        <w:t xml:space="preserve"> יכול להוריש דבר שאינו שלו כיון שעדיין לא זכה בו. ומבאר </w:t>
      </w:r>
      <w:proofErr w:type="spellStart"/>
      <w:r w:rsidR="000C0DEF" w:rsidRPr="000C0DEF">
        <w:rPr>
          <w:rFonts w:hint="cs"/>
          <w:b/>
          <w:bCs/>
          <w:rtl/>
        </w:rPr>
        <w:t>הקוב"ש</w:t>
      </w:r>
      <w:proofErr w:type="spellEnd"/>
      <w:r w:rsidR="000C0DEF">
        <w:rPr>
          <w:rFonts w:hint="cs"/>
          <w:rtl/>
        </w:rPr>
        <w:t xml:space="preserve"> </w:t>
      </w:r>
      <w:proofErr w:type="spellStart"/>
      <w:r w:rsidR="000C0DEF">
        <w:rPr>
          <w:rFonts w:hint="cs"/>
          <w:rtl/>
        </w:rPr>
        <w:t>דבאמת</w:t>
      </w:r>
      <w:proofErr w:type="spellEnd"/>
      <w:r w:rsidR="000C0DEF">
        <w:rPr>
          <w:rFonts w:hint="cs"/>
          <w:rtl/>
        </w:rPr>
        <w:t xml:space="preserve"> במכירי כהונה גמר ומקני לאלתר, ורק שדעתו להקנותו בתנאי אם לא יחזור בו עד </w:t>
      </w:r>
      <w:proofErr w:type="spellStart"/>
      <w:r w:rsidR="000C0DEF">
        <w:rPr>
          <w:rFonts w:hint="cs"/>
          <w:rtl/>
        </w:rPr>
        <w:t>שיבא</w:t>
      </w:r>
      <w:proofErr w:type="spellEnd"/>
      <w:r w:rsidR="000C0DEF">
        <w:rPr>
          <w:rFonts w:hint="cs"/>
          <w:rtl/>
        </w:rPr>
        <w:t xml:space="preserve"> ליד כהן, ואם לא חזר בו קנה הכהן למפרע, ולכן מקרי מוחזק אצל הכהן. ובאמת כבר עמד </w:t>
      </w:r>
      <w:r w:rsidR="000C0DEF" w:rsidRPr="000C0DEF">
        <w:rPr>
          <w:rFonts w:hint="cs"/>
          <w:b/>
          <w:bCs/>
          <w:rtl/>
        </w:rPr>
        <w:t>הרבינו יונה</w:t>
      </w:r>
      <w:r w:rsidR="000C0DEF">
        <w:rPr>
          <w:rFonts w:hint="cs"/>
          <w:rtl/>
        </w:rPr>
        <w:t xml:space="preserve"> בדברי </w:t>
      </w:r>
      <w:proofErr w:type="spellStart"/>
      <w:r w:rsidR="000C0DEF">
        <w:rPr>
          <w:rFonts w:hint="cs"/>
          <w:rtl/>
        </w:rPr>
        <w:t>התוס</w:t>
      </w:r>
      <w:proofErr w:type="spellEnd"/>
      <w:r w:rsidR="000C0DEF">
        <w:rPr>
          <w:rFonts w:hint="cs"/>
          <w:rtl/>
        </w:rPr>
        <w:t xml:space="preserve">' וז"ל " </w:t>
      </w:r>
      <w:proofErr w:type="spellStart"/>
      <w:r w:rsidR="000C0DEF">
        <w:rPr>
          <w:rFonts w:hint="cs"/>
          <w:rtl/>
        </w:rPr>
        <w:t>ומסתברא</w:t>
      </w:r>
      <w:proofErr w:type="spellEnd"/>
      <w:r w:rsidR="000C0DEF">
        <w:rPr>
          <w:rFonts w:hint="cs"/>
          <w:rtl/>
        </w:rPr>
        <w:t xml:space="preserve"> לן כיון שיכול בעה"ב לחזור בו אינו ממונו של זה כלל</w:t>
      </w:r>
      <w:r w:rsidR="00092847">
        <w:rPr>
          <w:rFonts w:hint="cs"/>
          <w:rtl/>
        </w:rPr>
        <w:t xml:space="preserve">. </w:t>
      </w:r>
      <w:proofErr w:type="spellStart"/>
      <w:r w:rsidR="00092847">
        <w:rPr>
          <w:rFonts w:hint="cs"/>
          <w:rtl/>
        </w:rPr>
        <w:t>והאיך</w:t>
      </w:r>
      <w:proofErr w:type="spellEnd"/>
      <w:r w:rsidR="00092847">
        <w:rPr>
          <w:rFonts w:hint="cs"/>
          <w:rtl/>
        </w:rPr>
        <w:t xml:space="preserve"> </w:t>
      </w:r>
      <w:proofErr w:type="spellStart"/>
      <w:r w:rsidR="00092847">
        <w:rPr>
          <w:rFonts w:hint="cs"/>
          <w:rtl/>
        </w:rPr>
        <w:t>יטול</w:t>
      </w:r>
      <w:proofErr w:type="spellEnd"/>
      <w:r w:rsidR="00092847">
        <w:rPr>
          <w:rFonts w:hint="cs"/>
          <w:rtl/>
        </w:rPr>
        <w:t xml:space="preserve"> בו בכור פי שנים </w:t>
      </w:r>
      <w:proofErr w:type="spellStart"/>
      <w:r w:rsidR="00092847">
        <w:rPr>
          <w:rFonts w:hint="cs"/>
          <w:rtl/>
        </w:rPr>
        <w:t>וכו</w:t>
      </w:r>
      <w:proofErr w:type="spellEnd"/>
      <w:r w:rsidR="00092847">
        <w:rPr>
          <w:rFonts w:hint="cs"/>
          <w:rtl/>
        </w:rPr>
        <w:t xml:space="preserve">' משום </w:t>
      </w:r>
      <w:proofErr w:type="spellStart"/>
      <w:r w:rsidR="00092847">
        <w:rPr>
          <w:rFonts w:hint="cs"/>
          <w:rtl/>
        </w:rPr>
        <w:t>דבמכירי</w:t>
      </w:r>
      <w:proofErr w:type="spellEnd"/>
      <w:r w:rsidR="00092847">
        <w:rPr>
          <w:rFonts w:hint="cs"/>
          <w:rtl/>
        </w:rPr>
        <w:t xml:space="preserve"> כהונה</w:t>
      </w:r>
      <w:r w:rsidR="00092847" w:rsidRPr="00D1218E">
        <w:rPr>
          <w:rFonts w:hint="cs"/>
          <w:b/>
          <w:bCs/>
          <w:rtl/>
        </w:rPr>
        <w:t xml:space="preserve"> אינו</w:t>
      </w:r>
      <w:r w:rsidR="00092847">
        <w:rPr>
          <w:rFonts w:hint="cs"/>
          <w:rtl/>
        </w:rPr>
        <w:t xml:space="preserve"> יכול לחזור בו </w:t>
      </w:r>
      <w:proofErr w:type="spellStart"/>
      <w:r w:rsidR="00092847">
        <w:rPr>
          <w:rFonts w:hint="cs"/>
          <w:rtl/>
        </w:rPr>
        <w:t>מעידנא</w:t>
      </w:r>
      <w:proofErr w:type="spellEnd"/>
      <w:r w:rsidR="00092847">
        <w:rPr>
          <w:rFonts w:hint="cs"/>
          <w:rtl/>
        </w:rPr>
        <w:t xml:space="preserve"> </w:t>
      </w:r>
      <w:proofErr w:type="spellStart"/>
      <w:r w:rsidR="00092847">
        <w:rPr>
          <w:rFonts w:hint="cs"/>
          <w:rtl/>
        </w:rPr>
        <w:t>דאשתחיט</w:t>
      </w:r>
      <w:proofErr w:type="spellEnd"/>
      <w:r w:rsidR="00092847">
        <w:rPr>
          <w:rFonts w:hint="cs"/>
          <w:rtl/>
        </w:rPr>
        <w:t>"</w:t>
      </w:r>
      <w:r w:rsidR="00D1218E">
        <w:rPr>
          <w:rFonts w:hint="cs"/>
          <w:rtl/>
        </w:rPr>
        <w:t xml:space="preserve">. ומבואר </w:t>
      </w:r>
      <w:proofErr w:type="spellStart"/>
      <w:r w:rsidR="00D1218E">
        <w:rPr>
          <w:rFonts w:hint="cs"/>
          <w:rtl/>
        </w:rPr>
        <w:t>דס"ל</w:t>
      </w:r>
      <w:proofErr w:type="spellEnd"/>
      <w:r w:rsidR="00D1218E">
        <w:rPr>
          <w:rFonts w:hint="cs"/>
          <w:rtl/>
        </w:rPr>
        <w:t xml:space="preserve"> </w:t>
      </w:r>
      <w:proofErr w:type="spellStart"/>
      <w:r w:rsidR="00D1218E" w:rsidRPr="00D1218E">
        <w:rPr>
          <w:rFonts w:hint="cs"/>
          <w:b/>
          <w:bCs/>
          <w:rtl/>
        </w:rPr>
        <w:t>לרבינו</w:t>
      </w:r>
      <w:proofErr w:type="spellEnd"/>
      <w:r w:rsidR="00D1218E" w:rsidRPr="00D1218E">
        <w:rPr>
          <w:rFonts w:hint="cs"/>
          <w:b/>
          <w:bCs/>
          <w:rtl/>
        </w:rPr>
        <w:t xml:space="preserve"> יונה</w:t>
      </w:r>
      <w:r w:rsidR="00D1218E">
        <w:rPr>
          <w:rFonts w:hint="cs"/>
          <w:rtl/>
        </w:rPr>
        <w:t xml:space="preserve"> </w:t>
      </w:r>
      <w:proofErr w:type="spellStart"/>
      <w:r w:rsidR="00D1218E">
        <w:rPr>
          <w:rFonts w:hint="cs"/>
          <w:rtl/>
        </w:rPr>
        <w:t>דחלוק</w:t>
      </w:r>
      <w:proofErr w:type="spellEnd"/>
      <w:r w:rsidR="00D1218E">
        <w:rPr>
          <w:rFonts w:hint="cs"/>
          <w:rtl/>
        </w:rPr>
        <w:t xml:space="preserve"> מכירי כהונה ממתנה מועטת ואינו יכול לחזור בו, ודלא </w:t>
      </w:r>
      <w:proofErr w:type="spellStart"/>
      <w:r w:rsidR="00D1218E">
        <w:rPr>
          <w:rFonts w:hint="cs"/>
          <w:rtl/>
        </w:rPr>
        <w:t>כתוס</w:t>
      </w:r>
      <w:proofErr w:type="spellEnd"/>
      <w:r w:rsidR="00D1218E">
        <w:rPr>
          <w:rFonts w:hint="cs"/>
          <w:rtl/>
        </w:rPr>
        <w:t xml:space="preserve">' שדימה למתנה מועטת וסובר </w:t>
      </w:r>
      <w:proofErr w:type="spellStart"/>
      <w:r w:rsidR="00D1218E">
        <w:rPr>
          <w:rFonts w:hint="cs"/>
          <w:rtl/>
        </w:rPr>
        <w:t>דיכול</w:t>
      </w:r>
      <w:proofErr w:type="spellEnd"/>
      <w:r w:rsidR="00D1218E">
        <w:rPr>
          <w:rFonts w:hint="cs"/>
          <w:rtl/>
        </w:rPr>
        <w:t xml:space="preserve"> לחזור בו. וכך מצינו גם </w:t>
      </w:r>
      <w:proofErr w:type="spellStart"/>
      <w:r w:rsidR="00D1218E" w:rsidRPr="00D1218E">
        <w:rPr>
          <w:rFonts w:hint="cs"/>
          <w:b/>
          <w:bCs/>
          <w:rtl/>
        </w:rPr>
        <w:t>בתוס</w:t>
      </w:r>
      <w:proofErr w:type="spellEnd"/>
      <w:r w:rsidR="00D1218E" w:rsidRPr="00D1218E">
        <w:rPr>
          <w:rFonts w:hint="cs"/>
          <w:b/>
          <w:bCs/>
          <w:rtl/>
        </w:rPr>
        <w:t xml:space="preserve">' </w:t>
      </w:r>
      <w:proofErr w:type="spellStart"/>
      <w:r w:rsidR="00D1218E" w:rsidRPr="00D1218E">
        <w:rPr>
          <w:rFonts w:hint="cs"/>
          <w:b/>
          <w:bCs/>
          <w:rtl/>
        </w:rPr>
        <w:t>הרא"ש</w:t>
      </w:r>
      <w:proofErr w:type="spellEnd"/>
      <w:r w:rsidR="00D1218E">
        <w:rPr>
          <w:rFonts w:hint="cs"/>
          <w:rtl/>
        </w:rPr>
        <w:t xml:space="preserve"> </w:t>
      </w:r>
      <w:proofErr w:type="spellStart"/>
      <w:r w:rsidR="00D1218E">
        <w:rPr>
          <w:rFonts w:hint="cs"/>
          <w:rtl/>
        </w:rPr>
        <w:t>ב"מ</w:t>
      </w:r>
      <w:proofErr w:type="spellEnd"/>
      <w:r w:rsidR="00D1218E">
        <w:rPr>
          <w:rFonts w:hint="cs"/>
          <w:rtl/>
        </w:rPr>
        <w:t xml:space="preserve"> (דף מט.) </w:t>
      </w:r>
      <w:proofErr w:type="spellStart"/>
      <w:r w:rsidR="00D1218E">
        <w:rPr>
          <w:rFonts w:hint="cs"/>
          <w:rtl/>
        </w:rPr>
        <w:t>שכ</w:t>
      </w:r>
      <w:proofErr w:type="spellEnd"/>
      <w:r w:rsidR="00D1218E">
        <w:rPr>
          <w:rFonts w:hint="cs"/>
          <w:rtl/>
        </w:rPr>
        <w:t xml:space="preserve">' וז"ל כתב </w:t>
      </w:r>
      <w:proofErr w:type="spellStart"/>
      <w:r w:rsidR="00D1218E">
        <w:rPr>
          <w:rFonts w:hint="cs"/>
          <w:rtl/>
        </w:rPr>
        <w:t>רבינו</w:t>
      </w:r>
      <w:proofErr w:type="spellEnd"/>
      <w:r w:rsidR="00D1218E">
        <w:rPr>
          <w:rFonts w:hint="cs"/>
          <w:rtl/>
        </w:rPr>
        <w:t xml:space="preserve"> מאיר אע"פ שלא קנאו בן לוי במשיכה ולא בהגבהה איירי במכירי לווי' </w:t>
      </w:r>
      <w:proofErr w:type="spellStart"/>
      <w:r w:rsidR="00D1218E">
        <w:rPr>
          <w:rFonts w:hint="cs"/>
          <w:rtl/>
        </w:rPr>
        <w:t>דחשיב</w:t>
      </w:r>
      <w:proofErr w:type="spellEnd"/>
      <w:r w:rsidR="00D1218E">
        <w:rPr>
          <w:rFonts w:hint="cs"/>
          <w:rtl/>
        </w:rPr>
        <w:t xml:space="preserve"> </w:t>
      </w:r>
      <w:r w:rsidR="00D1218E" w:rsidRPr="00D1218E">
        <w:rPr>
          <w:rFonts w:hint="cs"/>
          <w:b/>
          <w:bCs/>
          <w:rtl/>
        </w:rPr>
        <w:t>כאילו בא לידו</w:t>
      </w:r>
      <w:r w:rsidR="00D1218E">
        <w:rPr>
          <w:rFonts w:hint="cs"/>
          <w:rtl/>
        </w:rPr>
        <w:t xml:space="preserve">". </w:t>
      </w:r>
      <w:proofErr w:type="spellStart"/>
      <w:r w:rsidR="00D1218E" w:rsidRPr="00D1218E">
        <w:rPr>
          <w:rFonts w:hint="cs"/>
          <w:b/>
          <w:bCs/>
          <w:rtl/>
        </w:rPr>
        <w:t>ובקצוה"ח</w:t>
      </w:r>
      <w:proofErr w:type="spellEnd"/>
      <w:r w:rsidR="00D1218E">
        <w:rPr>
          <w:rFonts w:hint="cs"/>
          <w:rtl/>
        </w:rPr>
        <w:t xml:space="preserve"> (סי' רד </w:t>
      </w:r>
      <w:proofErr w:type="spellStart"/>
      <w:r w:rsidR="00D1218E">
        <w:rPr>
          <w:rFonts w:hint="cs"/>
          <w:rtl/>
        </w:rPr>
        <w:t>ס"ק</w:t>
      </w:r>
      <w:proofErr w:type="spellEnd"/>
      <w:r w:rsidR="00D1218E">
        <w:rPr>
          <w:rFonts w:hint="cs"/>
          <w:rtl/>
        </w:rPr>
        <w:t xml:space="preserve"> א) תמה על </w:t>
      </w:r>
      <w:proofErr w:type="spellStart"/>
      <w:r w:rsidR="00D1218E" w:rsidRPr="00E0067D">
        <w:rPr>
          <w:rFonts w:hint="cs"/>
          <w:b/>
          <w:bCs/>
          <w:rtl/>
        </w:rPr>
        <w:t>הרא"ש</w:t>
      </w:r>
      <w:proofErr w:type="spellEnd"/>
      <w:r w:rsidR="00D1218E">
        <w:rPr>
          <w:rFonts w:hint="cs"/>
          <w:rtl/>
        </w:rPr>
        <w:t xml:space="preserve"> </w:t>
      </w:r>
      <w:proofErr w:type="spellStart"/>
      <w:r w:rsidR="00D1218E">
        <w:rPr>
          <w:rFonts w:hint="cs"/>
          <w:rtl/>
        </w:rPr>
        <w:t>דאם</w:t>
      </w:r>
      <w:proofErr w:type="spellEnd"/>
      <w:r w:rsidR="00D1218E">
        <w:rPr>
          <w:rFonts w:hint="cs"/>
          <w:rtl/>
        </w:rPr>
        <w:t xml:space="preserve"> מכירי כהונה הוי כאילו בא לידו א"כ </w:t>
      </w:r>
      <w:proofErr w:type="spellStart"/>
      <w:r w:rsidR="00D1218E">
        <w:rPr>
          <w:rFonts w:hint="cs"/>
          <w:rtl/>
        </w:rPr>
        <w:t>האיך</w:t>
      </w:r>
      <w:proofErr w:type="spellEnd"/>
      <w:r w:rsidR="00D1218E">
        <w:rPr>
          <w:rFonts w:hint="cs"/>
          <w:rtl/>
        </w:rPr>
        <w:t xml:space="preserve"> מוכיח מזה </w:t>
      </w:r>
      <w:proofErr w:type="spellStart"/>
      <w:r w:rsidR="00D1218E">
        <w:rPr>
          <w:rFonts w:hint="cs"/>
          <w:rtl/>
        </w:rPr>
        <w:t>דאסור</w:t>
      </w:r>
      <w:proofErr w:type="spellEnd"/>
      <w:r w:rsidR="00D1218E">
        <w:rPr>
          <w:rFonts w:hint="cs"/>
          <w:rtl/>
        </w:rPr>
        <w:t xml:space="preserve"> לחזור במתנה מועטת. וכנראה, </w:t>
      </w:r>
      <w:proofErr w:type="spellStart"/>
      <w:r w:rsidR="00D1218E" w:rsidRPr="00D1218E">
        <w:rPr>
          <w:rFonts w:hint="cs"/>
          <w:b/>
          <w:bCs/>
          <w:rtl/>
        </w:rPr>
        <w:t>דהרא"ש</w:t>
      </w:r>
      <w:proofErr w:type="spellEnd"/>
      <w:r w:rsidR="00D1218E">
        <w:rPr>
          <w:rFonts w:hint="cs"/>
          <w:rtl/>
        </w:rPr>
        <w:t xml:space="preserve"> סובר </w:t>
      </w:r>
      <w:proofErr w:type="spellStart"/>
      <w:r w:rsidR="00D1218E">
        <w:rPr>
          <w:rFonts w:hint="cs"/>
          <w:rtl/>
        </w:rPr>
        <w:t>דכל</w:t>
      </w:r>
      <w:proofErr w:type="spellEnd"/>
      <w:r w:rsidR="00D1218E">
        <w:rPr>
          <w:rFonts w:hint="cs"/>
          <w:rtl/>
        </w:rPr>
        <w:t xml:space="preserve"> מה </w:t>
      </w:r>
      <w:proofErr w:type="spellStart"/>
      <w:r w:rsidR="00D1218E">
        <w:rPr>
          <w:rFonts w:hint="cs"/>
          <w:rtl/>
        </w:rPr>
        <w:t>דמכירי</w:t>
      </w:r>
      <w:proofErr w:type="spellEnd"/>
      <w:r w:rsidR="00D1218E">
        <w:rPr>
          <w:rFonts w:hint="cs"/>
          <w:rtl/>
        </w:rPr>
        <w:t xml:space="preserve"> כהונה נחשב כאילו בא לידו הוא רק משום</w:t>
      </w:r>
      <w:r w:rsidR="00E0067D">
        <w:rPr>
          <w:rFonts w:hint="cs"/>
          <w:rtl/>
        </w:rPr>
        <w:t xml:space="preserve"> </w:t>
      </w:r>
      <w:proofErr w:type="spellStart"/>
      <w:r w:rsidR="00E0067D">
        <w:rPr>
          <w:rFonts w:hint="cs"/>
          <w:rtl/>
        </w:rPr>
        <w:t>דאסור</w:t>
      </w:r>
      <w:proofErr w:type="spellEnd"/>
      <w:r w:rsidR="00E0067D">
        <w:rPr>
          <w:rFonts w:hint="cs"/>
          <w:rtl/>
        </w:rPr>
        <w:t xml:space="preserve"> בעה"ב לחזור, </w:t>
      </w:r>
      <w:proofErr w:type="spellStart"/>
      <w:r w:rsidR="00E0067D">
        <w:rPr>
          <w:rFonts w:hint="cs"/>
          <w:rtl/>
        </w:rPr>
        <w:t>דאם</w:t>
      </w:r>
      <w:proofErr w:type="spellEnd"/>
      <w:r w:rsidR="00E0067D">
        <w:rPr>
          <w:rFonts w:hint="cs"/>
          <w:rtl/>
        </w:rPr>
        <w:t xml:space="preserve"> יכול לחזור בו א"כ לא היו </w:t>
      </w:r>
      <w:proofErr w:type="spellStart"/>
      <w:r w:rsidR="00E0067D">
        <w:rPr>
          <w:rFonts w:hint="cs"/>
          <w:rtl/>
        </w:rPr>
        <w:t>הכהנים</w:t>
      </w:r>
      <w:proofErr w:type="spellEnd"/>
      <w:r w:rsidR="00E0067D">
        <w:rPr>
          <w:rFonts w:hint="cs"/>
          <w:rtl/>
        </w:rPr>
        <w:t xml:space="preserve"> או הלויים מסחי </w:t>
      </w:r>
      <w:proofErr w:type="spellStart"/>
      <w:r w:rsidR="00E0067D">
        <w:rPr>
          <w:rFonts w:hint="cs"/>
          <w:rtl/>
        </w:rPr>
        <w:t>דעתייהו</w:t>
      </w:r>
      <w:proofErr w:type="spellEnd"/>
      <w:r w:rsidR="00E0067D">
        <w:rPr>
          <w:rFonts w:hint="cs"/>
          <w:rtl/>
        </w:rPr>
        <w:t xml:space="preserve">. </w:t>
      </w:r>
    </w:p>
    <w:p w:rsidR="008C6EDB" w:rsidRPr="008C6EDB" w:rsidRDefault="00E0067D" w:rsidP="005772D7">
      <w:pPr>
        <w:numPr>
          <w:ilvl w:val="0"/>
          <w:numId w:val="7"/>
        </w:numPr>
        <w:tabs>
          <w:tab w:val="left" w:pos="423"/>
        </w:tabs>
        <w:spacing w:after="0"/>
        <w:ind w:left="282" w:right="-142" w:hanging="205"/>
        <w:jc w:val="both"/>
        <w:rPr>
          <w:b/>
          <w:bCs/>
        </w:rPr>
      </w:pPr>
      <w:r w:rsidRPr="00725D03">
        <w:rPr>
          <w:rFonts w:hint="cs"/>
          <w:b/>
          <w:bCs/>
          <w:rtl/>
        </w:rPr>
        <w:t xml:space="preserve">ובאמת </w:t>
      </w:r>
      <w:r>
        <w:rPr>
          <w:rFonts w:hint="cs"/>
          <w:rtl/>
        </w:rPr>
        <w:t xml:space="preserve">דלפי </w:t>
      </w:r>
      <w:proofErr w:type="spellStart"/>
      <w:r>
        <w:rPr>
          <w:rFonts w:hint="cs"/>
          <w:rtl/>
        </w:rPr>
        <w:t>תוס</w:t>
      </w:r>
      <w:proofErr w:type="spellEnd"/>
      <w:r>
        <w:rPr>
          <w:rFonts w:hint="cs"/>
          <w:rtl/>
        </w:rPr>
        <w:t xml:space="preserve">' </w:t>
      </w:r>
      <w:proofErr w:type="spellStart"/>
      <w:r>
        <w:rPr>
          <w:rFonts w:hint="cs"/>
          <w:rtl/>
        </w:rPr>
        <w:t>שכ</w:t>
      </w:r>
      <w:proofErr w:type="spellEnd"/>
      <w:r>
        <w:rPr>
          <w:rFonts w:hint="cs"/>
          <w:rtl/>
        </w:rPr>
        <w:t xml:space="preserve">' הטעם דהוי מוחזק במכירי כהונה משום </w:t>
      </w:r>
      <w:proofErr w:type="spellStart"/>
      <w:r>
        <w:rPr>
          <w:rFonts w:hint="cs"/>
          <w:rtl/>
        </w:rPr>
        <w:t>דאסור</w:t>
      </w:r>
      <w:proofErr w:type="spellEnd"/>
      <w:r>
        <w:rPr>
          <w:rFonts w:hint="cs"/>
          <w:rtl/>
        </w:rPr>
        <w:t xml:space="preserve"> לחזור, מק' </w:t>
      </w:r>
      <w:proofErr w:type="spellStart"/>
      <w:r w:rsidRPr="00E0067D">
        <w:rPr>
          <w:rFonts w:hint="cs"/>
          <w:b/>
          <w:bCs/>
          <w:rtl/>
        </w:rPr>
        <w:t>בחת"ס</w:t>
      </w:r>
      <w:proofErr w:type="spellEnd"/>
      <w:r>
        <w:rPr>
          <w:rFonts w:hint="cs"/>
          <w:rtl/>
        </w:rPr>
        <w:t xml:space="preserve"> כאן </w:t>
      </w:r>
      <w:r w:rsidRPr="00E0067D">
        <w:rPr>
          <w:rFonts w:hint="cs"/>
          <w:b/>
          <w:bCs/>
          <w:rtl/>
        </w:rPr>
        <w:t>ובחוסן ישועות</w:t>
      </w:r>
      <w:r>
        <w:rPr>
          <w:rFonts w:hint="cs"/>
          <w:rtl/>
        </w:rPr>
        <w:t xml:space="preserve"> (שם) </w:t>
      </w:r>
      <w:proofErr w:type="spellStart"/>
      <w:r>
        <w:rPr>
          <w:rFonts w:hint="cs"/>
          <w:rtl/>
        </w:rPr>
        <w:t>דהואיל</w:t>
      </w:r>
      <w:proofErr w:type="spellEnd"/>
      <w:r>
        <w:rPr>
          <w:rFonts w:hint="cs"/>
          <w:rtl/>
        </w:rPr>
        <w:t xml:space="preserve"> והלוה לו ופסק על המעשרות הרי הוי כמו מתנה מועטת ואסור לו לחזור, וא"כ </w:t>
      </w:r>
      <w:r w:rsidR="00725D03">
        <w:rPr>
          <w:rFonts w:hint="cs"/>
          <w:rtl/>
        </w:rPr>
        <w:t xml:space="preserve">מדוע הוצרך </w:t>
      </w:r>
      <w:proofErr w:type="spellStart"/>
      <w:r w:rsidR="00725D03">
        <w:rPr>
          <w:rFonts w:hint="cs"/>
          <w:rtl/>
        </w:rPr>
        <w:t>לאוקים</w:t>
      </w:r>
      <w:proofErr w:type="spellEnd"/>
      <w:r w:rsidR="00725D03">
        <w:rPr>
          <w:rFonts w:hint="cs"/>
          <w:rtl/>
        </w:rPr>
        <w:t xml:space="preserve"> במכירי כהונה. </w:t>
      </w:r>
      <w:r w:rsidR="00725D03" w:rsidRPr="00725D03">
        <w:rPr>
          <w:rFonts w:hint="cs"/>
          <w:b/>
          <w:bCs/>
          <w:rtl/>
        </w:rPr>
        <w:t>ובדבר אברהם</w:t>
      </w:r>
      <w:r w:rsidR="00725D03">
        <w:rPr>
          <w:rFonts w:hint="cs"/>
          <w:rtl/>
        </w:rPr>
        <w:t xml:space="preserve"> (ח"א סי' א ענף ו </w:t>
      </w:r>
      <w:proofErr w:type="spellStart"/>
      <w:r w:rsidR="00725D03">
        <w:rPr>
          <w:rFonts w:hint="cs"/>
          <w:rtl/>
        </w:rPr>
        <w:t>בהג"ה</w:t>
      </w:r>
      <w:proofErr w:type="spellEnd"/>
      <w:r w:rsidR="00725D03">
        <w:rPr>
          <w:rFonts w:hint="cs"/>
          <w:rtl/>
        </w:rPr>
        <w:t xml:space="preserve">) כ' ליישב דגם לפי </w:t>
      </w:r>
      <w:proofErr w:type="spellStart"/>
      <w:r w:rsidR="00725D03">
        <w:rPr>
          <w:rFonts w:hint="cs"/>
          <w:rtl/>
        </w:rPr>
        <w:t>תוס</w:t>
      </w:r>
      <w:proofErr w:type="spellEnd"/>
      <w:r w:rsidR="00725D03">
        <w:rPr>
          <w:rFonts w:hint="cs"/>
          <w:rtl/>
        </w:rPr>
        <w:t xml:space="preserve">' הוצרך לטעם </w:t>
      </w:r>
      <w:proofErr w:type="spellStart"/>
      <w:r w:rsidR="00725D03">
        <w:rPr>
          <w:rFonts w:hint="cs"/>
          <w:rtl/>
        </w:rPr>
        <w:t>דכהנים</w:t>
      </w:r>
      <w:proofErr w:type="spellEnd"/>
      <w:r w:rsidR="00725D03">
        <w:rPr>
          <w:rFonts w:hint="cs"/>
          <w:rtl/>
        </w:rPr>
        <w:t xml:space="preserve"> מסחי </w:t>
      </w:r>
      <w:proofErr w:type="spellStart"/>
      <w:r w:rsidR="00725D03">
        <w:rPr>
          <w:rFonts w:hint="cs"/>
          <w:rtl/>
        </w:rPr>
        <w:t>דעתייהו</w:t>
      </w:r>
      <w:proofErr w:type="spellEnd"/>
      <w:r w:rsidR="00725D03">
        <w:rPr>
          <w:rFonts w:hint="cs"/>
          <w:rtl/>
        </w:rPr>
        <w:t xml:space="preserve">, ורק </w:t>
      </w:r>
      <w:proofErr w:type="spellStart"/>
      <w:r w:rsidR="00725D03">
        <w:rPr>
          <w:rFonts w:hint="cs"/>
          <w:rtl/>
        </w:rPr>
        <w:t>דבמה</w:t>
      </w:r>
      <w:proofErr w:type="spellEnd"/>
      <w:r w:rsidR="00725D03">
        <w:rPr>
          <w:rFonts w:hint="cs"/>
          <w:rtl/>
        </w:rPr>
        <w:t xml:space="preserve"> שנעשה הסכם בין </w:t>
      </w:r>
      <w:proofErr w:type="spellStart"/>
      <w:r w:rsidR="00725D03">
        <w:rPr>
          <w:rFonts w:hint="cs"/>
          <w:rtl/>
        </w:rPr>
        <w:t>המלוה</w:t>
      </w:r>
      <w:proofErr w:type="spellEnd"/>
      <w:r w:rsidR="00725D03">
        <w:rPr>
          <w:rFonts w:hint="cs"/>
          <w:rtl/>
        </w:rPr>
        <w:t xml:space="preserve"> והכהן אינו בפרסום ולא תהא סיבה להתייאש מהתרומה, ורק מה דהוי מכירי כהונה זה סיבה </w:t>
      </w:r>
      <w:proofErr w:type="spellStart"/>
      <w:r w:rsidR="00725D03">
        <w:rPr>
          <w:rFonts w:hint="cs"/>
          <w:rtl/>
        </w:rPr>
        <w:t>שיהו</w:t>
      </w:r>
      <w:proofErr w:type="spellEnd"/>
      <w:r w:rsidR="00725D03">
        <w:rPr>
          <w:rFonts w:hint="cs"/>
          <w:rtl/>
        </w:rPr>
        <w:t xml:space="preserve"> מסחי </w:t>
      </w:r>
      <w:proofErr w:type="spellStart"/>
      <w:r w:rsidR="00725D03">
        <w:rPr>
          <w:rFonts w:hint="cs"/>
          <w:rtl/>
        </w:rPr>
        <w:t>דעתייהו</w:t>
      </w:r>
      <w:proofErr w:type="spellEnd"/>
      <w:r w:rsidR="00725D03">
        <w:rPr>
          <w:rFonts w:hint="cs"/>
          <w:rtl/>
        </w:rPr>
        <w:t xml:space="preserve">. וזה כמו שנתבאר בדעת </w:t>
      </w:r>
      <w:proofErr w:type="spellStart"/>
      <w:r w:rsidR="00725D03" w:rsidRPr="00725D03">
        <w:rPr>
          <w:rFonts w:hint="cs"/>
          <w:b/>
          <w:bCs/>
          <w:rtl/>
        </w:rPr>
        <w:t>הרא"ש</w:t>
      </w:r>
      <w:proofErr w:type="spellEnd"/>
      <w:r w:rsidR="00725D03">
        <w:rPr>
          <w:rFonts w:hint="cs"/>
          <w:rtl/>
        </w:rPr>
        <w:t xml:space="preserve"> </w:t>
      </w:r>
      <w:proofErr w:type="spellStart"/>
      <w:r w:rsidR="00725D03">
        <w:rPr>
          <w:rFonts w:hint="cs"/>
          <w:rtl/>
        </w:rPr>
        <w:t>דרק</w:t>
      </w:r>
      <w:proofErr w:type="spellEnd"/>
      <w:r w:rsidR="00725D03">
        <w:rPr>
          <w:rFonts w:hint="cs"/>
          <w:rtl/>
        </w:rPr>
        <w:t xml:space="preserve"> מחמת שאסור לחזור הוי כבא לידו, והיינו בצירוף מה </w:t>
      </w:r>
      <w:proofErr w:type="spellStart"/>
      <w:r w:rsidR="00725D03">
        <w:rPr>
          <w:rFonts w:hint="cs"/>
          <w:rtl/>
        </w:rPr>
        <w:t>דאסחי</w:t>
      </w:r>
      <w:proofErr w:type="spellEnd"/>
      <w:r w:rsidR="00725D03">
        <w:rPr>
          <w:rFonts w:hint="cs"/>
          <w:rtl/>
        </w:rPr>
        <w:t xml:space="preserve"> </w:t>
      </w:r>
      <w:proofErr w:type="spellStart"/>
      <w:r w:rsidR="00725D03">
        <w:rPr>
          <w:rFonts w:hint="cs"/>
          <w:rtl/>
        </w:rPr>
        <w:t>אדעתייהו</w:t>
      </w:r>
      <w:proofErr w:type="spellEnd"/>
      <w:r w:rsidR="00725D03">
        <w:rPr>
          <w:rFonts w:hint="cs"/>
          <w:rtl/>
        </w:rPr>
        <w:t xml:space="preserve">. </w:t>
      </w:r>
      <w:r w:rsidR="00725D03" w:rsidRPr="00725D03">
        <w:rPr>
          <w:rFonts w:hint="cs"/>
          <w:b/>
          <w:bCs/>
          <w:rtl/>
        </w:rPr>
        <w:t>ויתכן</w:t>
      </w:r>
      <w:r w:rsidR="00725D03">
        <w:rPr>
          <w:rFonts w:hint="cs"/>
          <w:rtl/>
        </w:rPr>
        <w:t xml:space="preserve"> עוד, </w:t>
      </w:r>
      <w:proofErr w:type="spellStart"/>
      <w:r w:rsidR="00725D03">
        <w:rPr>
          <w:rFonts w:hint="cs"/>
          <w:rtl/>
        </w:rPr>
        <w:t>דכל</w:t>
      </w:r>
      <w:proofErr w:type="spellEnd"/>
      <w:r w:rsidR="00725D03">
        <w:rPr>
          <w:rFonts w:hint="cs"/>
          <w:rtl/>
        </w:rPr>
        <w:t xml:space="preserve"> מה </w:t>
      </w:r>
      <w:proofErr w:type="spellStart"/>
      <w:r w:rsidR="00725D03">
        <w:rPr>
          <w:rFonts w:hint="cs"/>
          <w:rtl/>
        </w:rPr>
        <w:t>דבעי</w:t>
      </w:r>
      <w:proofErr w:type="spellEnd"/>
      <w:r w:rsidR="00725D03">
        <w:rPr>
          <w:rFonts w:hint="cs"/>
          <w:rtl/>
        </w:rPr>
        <w:t xml:space="preserve"> האיסור לחזור הוא כמו שביאר </w:t>
      </w:r>
      <w:r w:rsidR="00725D03" w:rsidRPr="00725D03">
        <w:rPr>
          <w:rFonts w:hint="cs"/>
          <w:b/>
          <w:bCs/>
          <w:rtl/>
        </w:rPr>
        <w:t>הדבר אברהם</w:t>
      </w:r>
      <w:r w:rsidR="00725D03">
        <w:rPr>
          <w:rFonts w:hint="cs"/>
          <w:rtl/>
        </w:rPr>
        <w:t xml:space="preserve"> משום </w:t>
      </w:r>
      <w:proofErr w:type="spellStart"/>
      <w:r w:rsidR="00725D03">
        <w:rPr>
          <w:rFonts w:hint="cs"/>
          <w:rtl/>
        </w:rPr>
        <w:t>דהואיל</w:t>
      </w:r>
      <w:proofErr w:type="spellEnd"/>
      <w:r w:rsidR="00725D03">
        <w:rPr>
          <w:rFonts w:hint="cs"/>
          <w:rtl/>
        </w:rPr>
        <w:t xml:space="preserve"> ויש לבעלים טובת הנאה, א"כ אע"ג </w:t>
      </w:r>
      <w:proofErr w:type="spellStart"/>
      <w:r w:rsidR="00725D03">
        <w:rPr>
          <w:rFonts w:hint="cs"/>
          <w:rtl/>
        </w:rPr>
        <w:t>דכל</w:t>
      </w:r>
      <w:proofErr w:type="spellEnd"/>
      <w:r w:rsidR="00725D03">
        <w:rPr>
          <w:rFonts w:hint="cs"/>
          <w:rtl/>
        </w:rPr>
        <w:t xml:space="preserve"> </w:t>
      </w:r>
      <w:proofErr w:type="spellStart"/>
      <w:r w:rsidR="00725D03">
        <w:rPr>
          <w:rFonts w:hint="cs"/>
          <w:rtl/>
        </w:rPr>
        <w:t>הכהנים</w:t>
      </w:r>
      <w:proofErr w:type="spellEnd"/>
      <w:r w:rsidR="00725D03">
        <w:rPr>
          <w:rFonts w:hint="cs"/>
          <w:rtl/>
        </w:rPr>
        <w:t xml:space="preserve"> מסחי  </w:t>
      </w:r>
      <w:proofErr w:type="spellStart"/>
      <w:r w:rsidR="00725D03">
        <w:rPr>
          <w:rFonts w:hint="cs"/>
          <w:rtl/>
        </w:rPr>
        <w:t>אדעתייהו</w:t>
      </w:r>
      <w:proofErr w:type="spellEnd"/>
      <w:r w:rsidR="00725D03">
        <w:rPr>
          <w:rFonts w:hint="cs"/>
          <w:rtl/>
        </w:rPr>
        <w:t xml:space="preserve"> מ"מ הרי מצד</w:t>
      </w:r>
      <w:r w:rsidR="005772D7">
        <w:rPr>
          <w:rFonts w:hint="cs"/>
          <w:rtl/>
        </w:rPr>
        <w:t xml:space="preserve"> שלבעלים יש טובת הנאה אינו נחשב</w:t>
      </w:r>
      <w:r w:rsidR="00725D03">
        <w:rPr>
          <w:rFonts w:hint="cs"/>
          <w:rtl/>
        </w:rPr>
        <w:t xml:space="preserve"> כבא ליד כהן</w:t>
      </w:r>
      <w:r w:rsidR="005772D7">
        <w:rPr>
          <w:rFonts w:hint="cs"/>
          <w:rtl/>
        </w:rPr>
        <w:t xml:space="preserve"> הואיל וגם לאחר </w:t>
      </w:r>
      <w:proofErr w:type="spellStart"/>
      <w:r w:rsidR="005772D7">
        <w:rPr>
          <w:rFonts w:hint="cs"/>
          <w:rtl/>
        </w:rPr>
        <w:t>דאסחי</w:t>
      </w:r>
      <w:proofErr w:type="spellEnd"/>
      <w:r w:rsidR="005772D7">
        <w:rPr>
          <w:rFonts w:hint="cs"/>
          <w:rtl/>
        </w:rPr>
        <w:t xml:space="preserve"> </w:t>
      </w:r>
      <w:proofErr w:type="spellStart"/>
      <w:r w:rsidR="005772D7">
        <w:rPr>
          <w:rFonts w:hint="cs"/>
          <w:rtl/>
        </w:rPr>
        <w:t>אדעתייהו</w:t>
      </w:r>
      <w:proofErr w:type="spellEnd"/>
      <w:r w:rsidR="005772D7">
        <w:rPr>
          <w:rFonts w:hint="cs"/>
          <w:rtl/>
        </w:rPr>
        <w:t xml:space="preserve"> יכול </w:t>
      </w:r>
      <w:proofErr w:type="spellStart"/>
      <w:r w:rsidR="005772D7">
        <w:rPr>
          <w:rFonts w:hint="cs"/>
          <w:rtl/>
        </w:rPr>
        <w:t>ליתנו</w:t>
      </w:r>
      <w:proofErr w:type="spellEnd"/>
      <w:r w:rsidR="005772D7">
        <w:rPr>
          <w:rFonts w:hint="cs"/>
          <w:rtl/>
        </w:rPr>
        <w:t xml:space="preserve"> </w:t>
      </w:r>
      <w:proofErr w:type="spellStart"/>
      <w:r w:rsidR="005772D7">
        <w:rPr>
          <w:rFonts w:hint="cs"/>
          <w:rtl/>
        </w:rPr>
        <w:t>לכהנים</w:t>
      </w:r>
      <w:proofErr w:type="spellEnd"/>
      <w:r w:rsidR="005772D7">
        <w:rPr>
          <w:rFonts w:hint="cs"/>
          <w:rtl/>
        </w:rPr>
        <w:t xml:space="preserve"> אחרים</w:t>
      </w:r>
      <w:r w:rsidR="00725D03">
        <w:rPr>
          <w:rFonts w:hint="cs"/>
          <w:rtl/>
        </w:rPr>
        <w:t xml:space="preserve">, לכן הוצרך </w:t>
      </w:r>
      <w:r w:rsidR="005772D7">
        <w:rPr>
          <w:rFonts w:hint="cs"/>
          <w:rtl/>
        </w:rPr>
        <w:t xml:space="preserve">להא דיש איסור לחזור דאז מתייחסים לזה כאילו הוא כהן יחיד, ועדיין </w:t>
      </w:r>
      <w:r w:rsidR="005772D7" w:rsidRPr="005772D7">
        <w:rPr>
          <w:rFonts w:hint="cs"/>
          <w:b/>
          <w:bCs/>
          <w:rtl/>
        </w:rPr>
        <w:t xml:space="preserve">צ"ב </w:t>
      </w:r>
      <w:r w:rsidR="005772D7">
        <w:rPr>
          <w:rFonts w:hint="cs"/>
          <w:rtl/>
        </w:rPr>
        <w:t xml:space="preserve">בזה. אכן כל זה בעלמא, אבל כאן שהבעלים רוצים לזכות בתרומה של כהן זה, הרי בודאי לא יחזרו בהם וא"כ </w:t>
      </w:r>
      <w:proofErr w:type="spellStart"/>
      <w:r w:rsidR="005772D7">
        <w:rPr>
          <w:rFonts w:hint="cs"/>
          <w:rtl/>
        </w:rPr>
        <w:t>סגי</w:t>
      </w:r>
      <w:proofErr w:type="spellEnd"/>
      <w:r w:rsidR="005772D7">
        <w:rPr>
          <w:rFonts w:hint="cs"/>
          <w:rtl/>
        </w:rPr>
        <w:t xml:space="preserve"> במה </w:t>
      </w:r>
      <w:proofErr w:type="spellStart"/>
      <w:r w:rsidR="005772D7">
        <w:rPr>
          <w:rFonts w:hint="cs"/>
          <w:rtl/>
        </w:rPr>
        <w:t>דהכהנים</w:t>
      </w:r>
      <w:proofErr w:type="spellEnd"/>
      <w:r w:rsidR="005772D7">
        <w:rPr>
          <w:rFonts w:hint="cs"/>
          <w:rtl/>
        </w:rPr>
        <w:t xml:space="preserve"> </w:t>
      </w:r>
      <w:proofErr w:type="spellStart"/>
      <w:r w:rsidR="005772D7">
        <w:rPr>
          <w:rFonts w:hint="cs"/>
          <w:rtl/>
        </w:rPr>
        <w:t>אסחי</w:t>
      </w:r>
      <w:proofErr w:type="spellEnd"/>
      <w:r w:rsidR="005772D7">
        <w:rPr>
          <w:rFonts w:hint="cs"/>
          <w:rtl/>
        </w:rPr>
        <w:t xml:space="preserve"> </w:t>
      </w:r>
      <w:proofErr w:type="spellStart"/>
      <w:r w:rsidR="005772D7">
        <w:rPr>
          <w:rFonts w:hint="cs"/>
          <w:rtl/>
        </w:rPr>
        <w:t>דעתייהו</w:t>
      </w:r>
      <w:proofErr w:type="spellEnd"/>
      <w:r w:rsidR="005772D7">
        <w:rPr>
          <w:rFonts w:hint="cs"/>
          <w:rtl/>
        </w:rPr>
        <w:t xml:space="preserve"> שיחשב כאילו בא ליד כהן המכיר.</w:t>
      </w:r>
      <w:r w:rsidR="00E678CC">
        <w:rPr>
          <w:rFonts w:hint="cs"/>
          <w:rtl/>
        </w:rPr>
        <w:t xml:space="preserve">[ועי' גם בפרי יצחק (ח"א סי' מט </w:t>
      </w:r>
      <w:proofErr w:type="spellStart"/>
      <w:r w:rsidR="00E678CC">
        <w:rPr>
          <w:rFonts w:hint="cs"/>
          <w:rtl/>
        </w:rPr>
        <w:t>שכ</w:t>
      </w:r>
      <w:proofErr w:type="spellEnd"/>
      <w:r w:rsidR="00E678CC">
        <w:rPr>
          <w:rFonts w:hint="cs"/>
          <w:rtl/>
        </w:rPr>
        <w:t xml:space="preserve">' דמה </w:t>
      </w:r>
      <w:proofErr w:type="spellStart"/>
      <w:r w:rsidR="00E678CC">
        <w:rPr>
          <w:rFonts w:hint="cs"/>
          <w:rtl/>
        </w:rPr>
        <w:t>דאסחי</w:t>
      </w:r>
      <w:proofErr w:type="spellEnd"/>
      <w:r w:rsidR="00E678CC">
        <w:rPr>
          <w:rFonts w:hint="cs"/>
          <w:rtl/>
        </w:rPr>
        <w:t xml:space="preserve"> </w:t>
      </w:r>
      <w:proofErr w:type="spellStart"/>
      <w:r w:rsidR="00E678CC">
        <w:rPr>
          <w:rFonts w:hint="cs"/>
          <w:rtl/>
        </w:rPr>
        <w:t>אדעתייהו</w:t>
      </w:r>
      <w:proofErr w:type="spellEnd"/>
      <w:r w:rsidR="00E678CC">
        <w:rPr>
          <w:rFonts w:hint="cs"/>
          <w:rtl/>
        </w:rPr>
        <w:t xml:space="preserve"> הוא מחמת האיסור לחזור]</w:t>
      </w:r>
      <w:r w:rsidR="005772D7">
        <w:rPr>
          <w:rFonts w:hint="cs"/>
          <w:rtl/>
        </w:rPr>
        <w:t xml:space="preserve"> </w:t>
      </w:r>
    </w:p>
    <w:p w:rsidR="005772D7" w:rsidRPr="005772D7" w:rsidRDefault="007E15A9" w:rsidP="005772D7">
      <w:pPr>
        <w:numPr>
          <w:ilvl w:val="0"/>
          <w:numId w:val="7"/>
        </w:numPr>
        <w:tabs>
          <w:tab w:val="left" w:pos="423"/>
        </w:tabs>
        <w:spacing w:after="0"/>
        <w:ind w:left="282" w:right="-142" w:hanging="205"/>
        <w:jc w:val="both"/>
        <w:rPr>
          <w:b/>
          <w:bCs/>
        </w:rPr>
      </w:pPr>
      <w:r w:rsidRPr="007E15A9">
        <w:rPr>
          <w:rFonts w:hint="cs"/>
          <w:b/>
          <w:bCs/>
          <w:rtl/>
        </w:rPr>
        <w:t>ובזה יתיישב</w:t>
      </w:r>
      <w:r>
        <w:rPr>
          <w:rFonts w:hint="cs"/>
          <w:rtl/>
        </w:rPr>
        <w:t xml:space="preserve"> מה </w:t>
      </w:r>
      <w:proofErr w:type="spellStart"/>
      <w:r>
        <w:rPr>
          <w:rFonts w:hint="cs"/>
          <w:rtl/>
        </w:rPr>
        <w:t>שהק</w:t>
      </w:r>
      <w:proofErr w:type="spellEnd"/>
      <w:r>
        <w:rPr>
          <w:rFonts w:hint="cs"/>
          <w:rtl/>
        </w:rPr>
        <w:t xml:space="preserve">' האחרונים </w:t>
      </w:r>
      <w:proofErr w:type="spellStart"/>
      <w:r>
        <w:rPr>
          <w:rFonts w:hint="cs"/>
          <w:rtl/>
        </w:rPr>
        <w:t>דרב</w:t>
      </w:r>
      <w:proofErr w:type="spellEnd"/>
      <w:r>
        <w:rPr>
          <w:rFonts w:hint="cs"/>
          <w:rtl/>
        </w:rPr>
        <w:t xml:space="preserve"> כאן מוקי במכירי כהונה ורב עצמו </w:t>
      </w:r>
      <w:proofErr w:type="spellStart"/>
      <w:r>
        <w:rPr>
          <w:rFonts w:hint="cs"/>
          <w:rtl/>
        </w:rPr>
        <w:t>ס"ל</w:t>
      </w:r>
      <w:proofErr w:type="spellEnd"/>
      <w:r>
        <w:rPr>
          <w:rFonts w:hint="cs"/>
          <w:rtl/>
        </w:rPr>
        <w:t xml:space="preserve"> </w:t>
      </w:r>
      <w:proofErr w:type="spellStart"/>
      <w:r>
        <w:rPr>
          <w:rFonts w:hint="cs"/>
          <w:rtl/>
        </w:rPr>
        <w:t>דבמתנה</w:t>
      </w:r>
      <w:proofErr w:type="spellEnd"/>
      <w:r>
        <w:rPr>
          <w:rFonts w:hint="cs"/>
          <w:rtl/>
        </w:rPr>
        <w:t xml:space="preserve"> מועטת אין איסור לחזור בו.</w:t>
      </w:r>
      <w:r w:rsidR="005772D7">
        <w:rPr>
          <w:rFonts w:hint="cs"/>
          <w:rtl/>
        </w:rPr>
        <w:t xml:space="preserve">[אך כבר העירו </w:t>
      </w:r>
      <w:proofErr w:type="spellStart"/>
      <w:r w:rsidR="005772D7">
        <w:rPr>
          <w:rFonts w:hint="cs"/>
          <w:rtl/>
        </w:rPr>
        <w:t>דבתוס</w:t>
      </w:r>
      <w:proofErr w:type="spellEnd"/>
      <w:r w:rsidR="005772D7">
        <w:rPr>
          <w:rFonts w:hint="cs"/>
          <w:rtl/>
        </w:rPr>
        <w:t xml:space="preserve">' ב"ב (שם) ביארו גם </w:t>
      </w:r>
      <w:proofErr w:type="spellStart"/>
      <w:r w:rsidR="005772D7">
        <w:rPr>
          <w:rFonts w:hint="cs"/>
          <w:rtl/>
        </w:rPr>
        <w:t>בסוגייתינו</w:t>
      </w:r>
      <w:proofErr w:type="spellEnd"/>
      <w:r w:rsidR="005772D7">
        <w:rPr>
          <w:rFonts w:hint="cs"/>
          <w:rtl/>
        </w:rPr>
        <w:t xml:space="preserve"> </w:t>
      </w:r>
      <w:proofErr w:type="spellStart"/>
      <w:r w:rsidR="005772D7">
        <w:rPr>
          <w:rFonts w:hint="cs"/>
          <w:rtl/>
        </w:rPr>
        <w:t>דמועיל</w:t>
      </w:r>
      <w:proofErr w:type="spellEnd"/>
      <w:r w:rsidR="005772D7">
        <w:rPr>
          <w:rFonts w:hint="cs"/>
          <w:rtl/>
        </w:rPr>
        <w:t xml:space="preserve"> משום האיסור לחזור]</w:t>
      </w:r>
      <w:r>
        <w:rPr>
          <w:rFonts w:hint="cs"/>
          <w:b/>
          <w:bCs/>
          <w:rtl/>
        </w:rPr>
        <w:t xml:space="preserve"> ויש עוד דרך </w:t>
      </w:r>
      <w:r>
        <w:rPr>
          <w:rFonts w:hint="cs"/>
          <w:rtl/>
        </w:rPr>
        <w:t xml:space="preserve">ליישב כדי שלא </w:t>
      </w:r>
      <w:proofErr w:type="spellStart"/>
      <w:r>
        <w:rPr>
          <w:rFonts w:hint="cs"/>
          <w:rtl/>
        </w:rPr>
        <w:t>תק</w:t>
      </w:r>
      <w:proofErr w:type="spellEnd"/>
      <w:r>
        <w:rPr>
          <w:rFonts w:hint="cs"/>
          <w:rtl/>
        </w:rPr>
        <w:t>' מרב על רב</w:t>
      </w:r>
      <w:r w:rsidR="008C6EDB">
        <w:rPr>
          <w:rFonts w:hint="cs"/>
          <w:rtl/>
        </w:rPr>
        <w:t xml:space="preserve"> והובא </w:t>
      </w:r>
      <w:r w:rsidR="008C6EDB" w:rsidRPr="008C6EDB">
        <w:rPr>
          <w:rFonts w:hint="cs"/>
          <w:b/>
          <w:bCs/>
          <w:rtl/>
        </w:rPr>
        <w:t>באחיעזר</w:t>
      </w:r>
      <w:r w:rsidR="008C6EDB">
        <w:rPr>
          <w:rFonts w:hint="cs"/>
          <w:b/>
          <w:bCs/>
          <w:rtl/>
        </w:rPr>
        <w:t xml:space="preserve"> </w:t>
      </w:r>
      <w:r w:rsidR="008C6EDB">
        <w:rPr>
          <w:rFonts w:hint="cs"/>
          <w:rtl/>
        </w:rPr>
        <w:t>(</w:t>
      </w:r>
      <w:proofErr w:type="spellStart"/>
      <w:r w:rsidR="008C6EDB">
        <w:rPr>
          <w:rFonts w:hint="cs"/>
          <w:rtl/>
        </w:rPr>
        <w:t>ח"ג</w:t>
      </w:r>
      <w:proofErr w:type="spellEnd"/>
      <w:r w:rsidR="008C6EDB">
        <w:rPr>
          <w:rFonts w:hint="cs"/>
          <w:rtl/>
        </w:rPr>
        <w:t xml:space="preserve"> סי' </w:t>
      </w:r>
      <w:proofErr w:type="spellStart"/>
      <w:r w:rsidR="008C6EDB">
        <w:rPr>
          <w:rFonts w:hint="cs"/>
          <w:rtl/>
        </w:rPr>
        <w:t>מב</w:t>
      </w:r>
      <w:proofErr w:type="spellEnd"/>
      <w:r w:rsidR="008C6EDB">
        <w:rPr>
          <w:rFonts w:hint="cs"/>
          <w:rtl/>
        </w:rPr>
        <w:t>)</w:t>
      </w:r>
      <w:r>
        <w:rPr>
          <w:rFonts w:hint="cs"/>
          <w:rtl/>
        </w:rPr>
        <w:t xml:space="preserve"> </w:t>
      </w:r>
      <w:proofErr w:type="spellStart"/>
      <w:r>
        <w:rPr>
          <w:rFonts w:hint="cs"/>
          <w:rtl/>
        </w:rPr>
        <w:t>דכל</w:t>
      </w:r>
      <w:proofErr w:type="spellEnd"/>
      <w:r>
        <w:rPr>
          <w:rFonts w:hint="cs"/>
          <w:rtl/>
        </w:rPr>
        <w:t xml:space="preserve"> מה </w:t>
      </w:r>
      <w:proofErr w:type="spellStart"/>
      <w:r>
        <w:rPr>
          <w:rFonts w:hint="cs"/>
          <w:rtl/>
        </w:rPr>
        <w:t>דבעי</w:t>
      </w:r>
      <w:proofErr w:type="spellEnd"/>
      <w:r>
        <w:rPr>
          <w:rFonts w:hint="cs"/>
          <w:rtl/>
        </w:rPr>
        <w:t xml:space="preserve"> במכירי כהונה איסור לחזור הוא רק למ"ד </w:t>
      </w:r>
      <w:proofErr w:type="spellStart"/>
      <w:r>
        <w:rPr>
          <w:rFonts w:hint="cs"/>
          <w:rtl/>
        </w:rPr>
        <w:t>טוה"נ</w:t>
      </w:r>
      <w:proofErr w:type="spellEnd"/>
      <w:r>
        <w:rPr>
          <w:rFonts w:hint="cs"/>
          <w:rtl/>
        </w:rPr>
        <w:t xml:space="preserve"> אינו ממון, אבל למ"ד </w:t>
      </w:r>
      <w:proofErr w:type="spellStart"/>
      <w:r>
        <w:rPr>
          <w:rFonts w:hint="cs"/>
          <w:rtl/>
        </w:rPr>
        <w:t>טוה"נ</w:t>
      </w:r>
      <w:proofErr w:type="spellEnd"/>
      <w:r>
        <w:rPr>
          <w:rFonts w:hint="cs"/>
          <w:rtl/>
        </w:rPr>
        <w:t xml:space="preserve"> ממון </w:t>
      </w:r>
      <w:proofErr w:type="spellStart"/>
      <w:r>
        <w:rPr>
          <w:rFonts w:hint="cs"/>
          <w:rtl/>
        </w:rPr>
        <w:t>אסחי</w:t>
      </w:r>
      <w:proofErr w:type="spellEnd"/>
      <w:r>
        <w:rPr>
          <w:rFonts w:hint="cs"/>
          <w:rtl/>
        </w:rPr>
        <w:t xml:space="preserve"> </w:t>
      </w:r>
      <w:proofErr w:type="spellStart"/>
      <w:r>
        <w:rPr>
          <w:rFonts w:hint="cs"/>
          <w:rtl/>
        </w:rPr>
        <w:t>אדעתייהו</w:t>
      </w:r>
      <w:proofErr w:type="spellEnd"/>
      <w:r>
        <w:rPr>
          <w:rFonts w:hint="cs"/>
          <w:rtl/>
        </w:rPr>
        <w:t xml:space="preserve"> הואיל ומבואר </w:t>
      </w:r>
      <w:proofErr w:type="spellStart"/>
      <w:r w:rsidRPr="00682BB0">
        <w:rPr>
          <w:rFonts w:hint="cs"/>
          <w:b/>
          <w:bCs/>
          <w:rtl/>
        </w:rPr>
        <w:t>בתוס</w:t>
      </w:r>
      <w:proofErr w:type="spellEnd"/>
      <w:r w:rsidRPr="00682BB0">
        <w:rPr>
          <w:rFonts w:hint="cs"/>
          <w:b/>
          <w:bCs/>
          <w:rtl/>
        </w:rPr>
        <w:t>'</w:t>
      </w:r>
      <w:r>
        <w:rPr>
          <w:rFonts w:hint="cs"/>
          <w:rtl/>
        </w:rPr>
        <w:t xml:space="preserve"> חולין (דף </w:t>
      </w:r>
      <w:proofErr w:type="spellStart"/>
      <w:r w:rsidR="00682BB0">
        <w:rPr>
          <w:rFonts w:hint="cs"/>
          <w:rtl/>
        </w:rPr>
        <w:t>קלא</w:t>
      </w:r>
      <w:proofErr w:type="spellEnd"/>
      <w:r w:rsidR="00682BB0">
        <w:rPr>
          <w:rFonts w:hint="cs"/>
          <w:rtl/>
        </w:rPr>
        <w:t>. ד"ה יש בו</w:t>
      </w:r>
      <w:r>
        <w:rPr>
          <w:rFonts w:hint="cs"/>
          <w:rtl/>
        </w:rPr>
        <w:t xml:space="preserve">) </w:t>
      </w:r>
      <w:proofErr w:type="spellStart"/>
      <w:r>
        <w:rPr>
          <w:rFonts w:hint="cs"/>
          <w:rtl/>
        </w:rPr>
        <w:t>דלמ"ד</w:t>
      </w:r>
      <w:proofErr w:type="spellEnd"/>
      <w:r>
        <w:rPr>
          <w:rFonts w:hint="cs"/>
          <w:rtl/>
        </w:rPr>
        <w:t xml:space="preserve"> טובת הנאה ממון אם תפס כהן </w:t>
      </w:r>
      <w:proofErr w:type="spellStart"/>
      <w:r>
        <w:rPr>
          <w:rFonts w:hint="cs"/>
          <w:rtl/>
        </w:rPr>
        <w:t>מוציאין</w:t>
      </w:r>
      <w:proofErr w:type="spellEnd"/>
      <w:r>
        <w:rPr>
          <w:rFonts w:hint="cs"/>
          <w:rtl/>
        </w:rPr>
        <w:t xml:space="preserve"> מידו, לכן במכירי כהונה מסחי </w:t>
      </w:r>
      <w:proofErr w:type="spellStart"/>
      <w:r>
        <w:rPr>
          <w:rFonts w:hint="cs"/>
          <w:rtl/>
        </w:rPr>
        <w:t>אדעתייהו</w:t>
      </w:r>
      <w:proofErr w:type="spellEnd"/>
      <w:r>
        <w:rPr>
          <w:rFonts w:hint="cs"/>
          <w:rtl/>
        </w:rPr>
        <w:t xml:space="preserve"> הואיל ואם יתפסו </w:t>
      </w:r>
      <w:proofErr w:type="spellStart"/>
      <w:r>
        <w:rPr>
          <w:rFonts w:hint="cs"/>
          <w:rtl/>
        </w:rPr>
        <w:t>מוציאין</w:t>
      </w:r>
      <w:proofErr w:type="spellEnd"/>
      <w:r>
        <w:rPr>
          <w:rFonts w:hint="cs"/>
          <w:rtl/>
        </w:rPr>
        <w:t xml:space="preserve"> מהם. אמנם למ"ד </w:t>
      </w:r>
      <w:proofErr w:type="spellStart"/>
      <w:r>
        <w:rPr>
          <w:rFonts w:hint="cs"/>
          <w:rtl/>
        </w:rPr>
        <w:t>טוה"נ</w:t>
      </w:r>
      <w:proofErr w:type="spellEnd"/>
      <w:r>
        <w:rPr>
          <w:rFonts w:hint="cs"/>
          <w:rtl/>
        </w:rPr>
        <w:t xml:space="preserve"> אינו ממון אין </w:t>
      </w:r>
      <w:proofErr w:type="spellStart"/>
      <w:r>
        <w:rPr>
          <w:rFonts w:hint="cs"/>
          <w:rtl/>
        </w:rPr>
        <w:t>מוציאין</w:t>
      </w:r>
      <w:proofErr w:type="spellEnd"/>
      <w:r>
        <w:rPr>
          <w:rFonts w:hint="cs"/>
          <w:rtl/>
        </w:rPr>
        <w:t xml:space="preserve"> מידי כהן התופס, ולכן לא מסחי </w:t>
      </w:r>
      <w:proofErr w:type="spellStart"/>
      <w:r>
        <w:rPr>
          <w:rFonts w:hint="cs"/>
          <w:rtl/>
        </w:rPr>
        <w:t>אדעתייהו</w:t>
      </w:r>
      <w:proofErr w:type="spellEnd"/>
      <w:r>
        <w:rPr>
          <w:rFonts w:hint="cs"/>
          <w:rtl/>
        </w:rPr>
        <w:t xml:space="preserve"> שאר </w:t>
      </w:r>
      <w:proofErr w:type="spellStart"/>
      <w:r>
        <w:rPr>
          <w:rFonts w:hint="cs"/>
          <w:rtl/>
        </w:rPr>
        <w:t>כהנים</w:t>
      </w:r>
      <w:proofErr w:type="spellEnd"/>
      <w:r>
        <w:rPr>
          <w:rFonts w:hint="cs"/>
          <w:rtl/>
        </w:rPr>
        <w:t xml:space="preserve"> ובעי לטעם דיש איסור לחזור במכירי כהונה. </w:t>
      </w:r>
      <w:proofErr w:type="spellStart"/>
      <w:r w:rsidRPr="008C6EDB">
        <w:rPr>
          <w:rFonts w:hint="cs"/>
          <w:b/>
          <w:bCs/>
          <w:rtl/>
        </w:rPr>
        <w:t>ולפי"ז</w:t>
      </w:r>
      <w:proofErr w:type="spellEnd"/>
      <w:r>
        <w:rPr>
          <w:rFonts w:hint="cs"/>
          <w:rtl/>
        </w:rPr>
        <w:t xml:space="preserve"> יש לבאר </w:t>
      </w:r>
      <w:proofErr w:type="spellStart"/>
      <w:r>
        <w:rPr>
          <w:rFonts w:hint="cs"/>
          <w:rtl/>
        </w:rPr>
        <w:t>דכל</w:t>
      </w:r>
      <w:proofErr w:type="spellEnd"/>
      <w:r>
        <w:rPr>
          <w:rFonts w:hint="cs"/>
          <w:rtl/>
        </w:rPr>
        <w:t xml:space="preserve"> מה </w:t>
      </w:r>
      <w:proofErr w:type="spellStart"/>
      <w:r>
        <w:rPr>
          <w:rFonts w:hint="cs"/>
          <w:rtl/>
        </w:rPr>
        <w:t>שכ</w:t>
      </w:r>
      <w:proofErr w:type="spellEnd"/>
      <w:r>
        <w:rPr>
          <w:rFonts w:hint="cs"/>
          <w:rtl/>
        </w:rPr>
        <w:t xml:space="preserve">' </w:t>
      </w:r>
      <w:proofErr w:type="spellStart"/>
      <w:r>
        <w:rPr>
          <w:rFonts w:hint="cs"/>
          <w:rtl/>
        </w:rPr>
        <w:t>התוס</w:t>
      </w:r>
      <w:proofErr w:type="spellEnd"/>
      <w:r>
        <w:rPr>
          <w:rFonts w:hint="cs"/>
          <w:rtl/>
        </w:rPr>
        <w:t xml:space="preserve">' הוא רק לפי </w:t>
      </w:r>
      <w:proofErr w:type="spellStart"/>
      <w:r>
        <w:rPr>
          <w:rFonts w:hint="cs"/>
          <w:rtl/>
        </w:rPr>
        <w:t>המ"ד</w:t>
      </w:r>
      <w:proofErr w:type="spellEnd"/>
      <w:r>
        <w:rPr>
          <w:rFonts w:hint="cs"/>
          <w:rtl/>
        </w:rPr>
        <w:t xml:space="preserve"> </w:t>
      </w:r>
      <w:proofErr w:type="spellStart"/>
      <w:r>
        <w:rPr>
          <w:rFonts w:hint="cs"/>
          <w:rtl/>
        </w:rPr>
        <w:t>טוה"נ</w:t>
      </w:r>
      <w:proofErr w:type="spellEnd"/>
      <w:r>
        <w:rPr>
          <w:rFonts w:hint="cs"/>
          <w:rtl/>
        </w:rPr>
        <w:t xml:space="preserve"> אינו ממון.</w:t>
      </w:r>
      <w:r w:rsidR="008C6EDB">
        <w:rPr>
          <w:rFonts w:hint="cs"/>
          <w:rtl/>
        </w:rPr>
        <w:t xml:space="preserve"> </w:t>
      </w:r>
      <w:r w:rsidR="008C6EDB" w:rsidRPr="008C6EDB">
        <w:rPr>
          <w:rFonts w:hint="cs"/>
          <w:b/>
          <w:bCs/>
          <w:rtl/>
        </w:rPr>
        <w:t>אך מהלך זה</w:t>
      </w:r>
      <w:r w:rsidR="008C6EDB">
        <w:rPr>
          <w:rFonts w:hint="cs"/>
          <w:rtl/>
        </w:rPr>
        <w:t xml:space="preserve"> לא שייך לפי הרמב"ם, </w:t>
      </w:r>
      <w:proofErr w:type="spellStart"/>
      <w:r w:rsidR="008C6EDB">
        <w:rPr>
          <w:rFonts w:hint="cs"/>
          <w:rtl/>
        </w:rPr>
        <w:t>דלמרות</w:t>
      </w:r>
      <w:proofErr w:type="spellEnd"/>
      <w:r w:rsidR="008C6EDB">
        <w:rPr>
          <w:rFonts w:hint="cs"/>
          <w:rtl/>
        </w:rPr>
        <w:t xml:space="preserve"> שפסק </w:t>
      </w:r>
      <w:proofErr w:type="spellStart"/>
      <w:r w:rsidR="008C6EDB">
        <w:rPr>
          <w:rFonts w:hint="cs"/>
          <w:rtl/>
        </w:rPr>
        <w:t>דטוה"נ</w:t>
      </w:r>
      <w:proofErr w:type="spellEnd"/>
      <w:r w:rsidR="008C6EDB">
        <w:rPr>
          <w:rFonts w:hint="cs"/>
          <w:rtl/>
        </w:rPr>
        <w:t xml:space="preserve"> אינו ממון הביא </w:t>
      </w:r>
      <w:proofErr w:type="spellStart"/>
      <w:r w:rsidR="008C6EDB">
        <w:rPr>
          <w:rFonts w:hint="cs"/>
          <w:rtl/>
        </w:rPr>
        <w:t>אוקימתות</w:t>
      </w:r>
      <w:proofErr w:type="spellEnd"/>
      <w:r w:rsidR="008C6EDB">
        <w:rPr>
          <w:rFonts w:hint="cs"/>
          <w:rtl/>
        </w:rPr>
        <w:t xml:space="preserve"> של </w:t>
      </w:r>
      <w:proofErr w:type="spellStart"/>
      <w:r w:rsidR="008C6EDB">
        <w:rPr>
          <w:rFonts w:hint="cs"/>
          <w:rtl/>
        </w:rPr>
        <w:t>הגמ</w:t>
      </w:r>
      <w:proofErr w:type="spellEnd"/>
      <w:r w:rsidR="008C6EDB">
        <w:rPr>
          <w:rFonts w:hint="cs"/>
          <w:rtl/>
        </w:rPr>
        <w:t xml:space="preserve">', ובהכרח </w:t>
      </w:r>
      <w:proofErr w:type="spellStart"/>
      <w:r w:rsidR="008C6EDB">
        <w:rPr>
          <w:rFonts w:hint="cs"/>
          <w:rtl/>
        </w:rPr>
        <w:t>דס"ל</w:t>
      </w:r>
      <w:proofErr w:type="spellEnd"/>
      <w:r w:rsidR="008C6EDB">
        <w:rPr>
          <w:rFonts w:hint="cs"/>
          <w:rtl/>
        </w:rPr>
        <w:t xml:space="preserve"> דלא שייך לתרץ במזכה ע"י עצמו, והוא משום </w:t>
      </w:r>
      <w:proofErr w:type="spellStart"/>
      <w:r w:rsidR="008C6EDB">
        <w:rPr>
          <w:rFonts w:hint="cs"/>
          <w:rtl/>
        </w:rPr>
        <w:t>דאע"ג</w:t>
      </w:r>
      <w:proofErr w:type="spellEnd"/>
      <w:r w:rsidR="008C6EDB">
        <w:rPr>
          <w:rFonts w:hint="cs"/>
          <w:rtl/>
        </w:rPr>
        <w:t xml:space="preserve"> </w:t>
      </w:r>
      <w:proofErr w:type="spellStart"/>
      <w:r w:rsidR="008C6EDB">
        <w:rPr>
          <w:rFonts w:hint="cs"/>
          <w:rtl/>
        </w:rPr>
        <w:t>דטוה"נ</w:t>
      </w:r>
      <w:proofErr w:type="spellEnd"/>
      <w:r w:rsidR="008C6EDB">
        <w:rPr>
          <w:rFonts w:hint="cs"/>
          <w:rtl/>
        </w:rPr>
        <w:t xml:space="preserve"> אינו ממון מ"מ נחשב הוא הבעלים בעצם זכות </w:t>
      </w:r>
      <w:proofErr w:type="spellStart"/>
      <w:r w:rsidR="008C6EDB">
        <w:rPr>
          <w:rFonts w:hint="cs"/>
          <w:rtl/>
        </w:rPr>
        <w:t>טוה"נ</w:t>
      </w:r>
      <w:proofErr w:type="spellEnd"/>
      <w:r w:rsidR="008C6EDB">
        <w:rPr>
          <w:rFonts w:hint="cs"/>
          <w:rtl/>
        </w:rPr>
        <w:t xml:space="preserve">, ואינו מועיל במזכה ע"י עצמו. </w:t>
      </w:r>
      <w:r>
        <w:rPr>
          <w:rFonts w:hint="cs"/>
          <w:rtl/>
        </w:rPr>
        <w:t xml:space="preserve">  </w:t>
      </w:r>
    </w:p>
    <w:p w:rsidR="00FD09BC" w:rsidRPr="00FD09BC" w:rsidRDefault="005772D7" w:rsidP="00B91658">
      <w:pPr>
        <w:numPr>
          <w:ilvl w:val="0"/>
          <w:numId w:val="7"/>
        </w:numPr>
        <w:tabs>
          <w:tab w:val="left" w:pos="423"/>
        </w:tabs>
        <w:spacing w:after="0"/>
        <w:ind w:left="282" w:right="-142" w:hanging="205"/>
        <w:jc w:val="both"/>
        <w:rPr>
          <w:b/>
          <w:bCs/>
        </w:rPr>
      </w:pPr>
      <w:r w:rsidRPr="005772D7">
        <w:rPr>
          <w:rFonts w:hint="cs"/>
          <w:b/>
          <w:bCs/>
          <w:rtl/>
        </w:rPr>
        <w:lastRenderedPageBreak/>
        <w:t>ובאחיעזר (</w:t>
      </w:r>
      <w:r w:rsidR="008C6EDB">
        <w:rPr>
          <w:rFonts w:hint="cs"/>
          <w:rtl/>
        </w:rPr>
        <w:t>שם</w:t>
      </w:r>
      <w:r>
        <w:rPr>
          <w:rFonts w:hint="cs"/>
          <w:rtl/>
        </w:rPr>
        <w:t xml:space="preserve">) רוצה לבאר </w:t>
      </w:r>
      <w:proofErr w:type="spellStart"/>
      <w:r>
        <w:rPr>
          <w:rFonts w:hint="cs"/>
          <w:rtl/>
        </w:rPr>
        <w:t>דכל</w:t>
      </w:r>
      <w:proofErr w:type="spellEnd"/>
      <w:r>
        <w:rPr>
          <w:rFonts w:hint="cs"/>
          <w:rtl/>
        </w:rPr>
        <w:t xml:space="preserve"> </w:t>
      </w:r>
      <w:proofErr w:type="spellStart"/>
      <w:r>
        <w:rPr>
          <w:rFonts w:hint="cs"/>
          <w:rtl/>
        </w:rPr>
        <w:t>הסוגיא</w:t>
      </w:r>
      <w:proofErr w:type="spellEnd"/>
      <w:r>
        <w:rPr>
          <w:rFonts w:hint="cs"/>
          <w:rtl/>
        </w:rPr>
        <w:t xml:space="preserve"> היא רק למ"ד </w:t>
      </w:r>
      <w:proofErr w:type="spellStart"/>
      <w:r>
        <w:rPr>
          <w:rFonts w:hint="cs"/>
          <w:rtl/>
        </w:rPr>
        <w:t>טוה"נ</w:t>
      </w:r>
      <w:proofErr w:type="spellEnd"/>
      <w:r>
        <w:rPr>
          <w:rFonts w:hint="cs"/>
          <w:rtl/>
        </w:rPr>
        <w:t xml:space="preserve"> ממון, </w:t>
      </w:r>
      <w:proofErr w:type="spellStart"/>
      <w:r>
        <w:rPr>
          <w:rFonts w:hint="cs"/>
          <w:rtl/>
        </w:rPr>
        <w:t>דאילו</w:t>
      </w:r>
      <w:proofErr w:type="spellEnd"/>
      <w:r>
        <w:rPr>
          <w:rFonts w:hint="cs"/>
          <w:rtl/>
        </w:rPr>
        <w:t xml:space="preserve"> למ"ד </w:t>
      </w:r>
      <w:proofErr w:type="spellStart"/>
      <w:r>
        <w:rPr>
          <w:rFonts w:hint="cs"/>
          <w:rtl/>
        </w:rPr>
        <w:t>טוה"נ</w:t>
      </w:r>
      <w:proofErr w:type="spellEnd"/>
      <w:r>
        <w:rPr>
          <w:rFonts w:hint="cs"/>
          <w:rtl/>
        </w:rPr>
        <w:t xml:space="preserve"> אינו ממון הרי כמו שמזכה לקט ע"י עצמו אע"ג שיש לו </w:t>
      </w:r>
      <w:proofErr w:type="spellStart"/>
      <w:r>
        <w:rPr>
          <w:rFonts w:hint="cs"/>
          <w:rtl/>
        </w:rPr>
        <w:t>טוה"נ</w:t>
      </w:r>
      <w:proofErr w:type="spellEnd"/>
      <w:r>
        <w:rPr>
          <w:rFonts w:hint="cs"/>
          <w:rtl/>
        </w:rPr>
        <w:t xml:space="preserve"> למי ליתן, כמו"כ בשאר </w:t>
      </w:r>
      <w:proofErr w:type="spellStart"/>
      <w:r>
        <w:rPr>
          <w:rFonts w:hint="cs"/>
          <w:rtl/>
        </w:rPr>
        <w:t>מתנ"ע</w:t>
      </w:r>
      <w:proofErr w:type="spellEnd"/>
      <w:r>
        <w:rPr>
          <w:rFonts w:hint="cs"/>
          <w:rtl/>
        </w:rPr>
        <w:t xml:space="preserve"> או </w:t>
      </w:r>
      <w:proofErr w:type="spellStart"/>
      <w:r>
        <w:rPr>
          <w:rFonts w:hint="cs"/>
          <w:rtl/>
        </w:rPr>
        <w:t>תרו"מ</w:t>
      </w:r>
      <w:proofErr w:type="spellEnd"/>
      <w:r>
        <w:rPr>
          <w:rFonts w:hint="cs"/>
          <w:rtl/>
        </w:rPr>
        <w:t xml:space="preserve"> אם </w:t>
      </w:r>
      <w:proofErr w:type="spellStart"/>
      <w:r>
        <w:rPr>
          <w:rFonts w:hint="cs"/>
          <w:rtl/>
        </w:rPr>
        <w:t>טוה"נ</w:t>
      </w:r>
      <w:proofErr w:type="spellEnd"/>
      <w:r>
        <w:rPr>
          <w:rFonts w:hint="cs"/>
          <w:rtl/>
        </w:rPr>
        <w:t xml:space="preserve"> אינו ממון יכול לזכות ע"י עצמו, כי אינו נחשב בעלים הואיל ואין </w:t>
      </w:r>
      <w:proofErr w:type="spellStart"/>
      <w:r>
        <w:rPr>
          <w:rFonts w:hint="cs"/>
          <w:rtl/>
        </w:rPr>
        <w:t>הטוה"נ</w:t>
      </w:r>
      <w:proofErr w:type="spellEnd"/>
      <w:r>
        <w:rPr>
          <w:rFonts w:hint="cs"/>
          <w:rtl/>
        </w:rPr>
        <w:t xml:space="preserve"> נחשב ממון, וא"כ הי' אפשר ליישב בפשיטות על קו' </w:t>
      </w:r>
      <w:proofErr w:type="spellStart"/>
      <w:r>
        <w:rPr>
          <w:rFonts w:hint="cs"/>
          <w:rtl/>
        </w:rPr>
        <w:t>הגמ</w:t>
      </w:r>
      <w:proofErr w:type="spellEnd"/>
      <w:r>
        <w:rPr>
          <w:rFonts w:hint="cs"/>
          <w:rtl/>
        </w:rPr>
        <w:t xml:space="preserve">' </w:t>
      </w:r>
      <w:proofErr w:type="spellStart"/>
      <w:r>
        <w:rPr>
          <w:rFonts w:hint="cs"/>
          <w:rtl/>
        </w:rPr>
        <w:t>דמיירי</w:t>
      </w:r>
      <w:proofErr w:type="spellEnd"/>
      <w:r>
        <w:rPr>
          <w:rFonts w:hint="cs"/>
          <w:rtl/>
        </w:rPr>
        <w:t xml:space="preserve"> במזכה ע"י עצמו. </w:t>
      </w:r>
      <w:proofErr w:type="spellStart"/>
      <w:r w:rsidRPr="005772D7">
        <w:rPr>
          <w:rFonts w:hint="cs"/>
          <w:b/>
          <w:bCs/>
          <w:rtl/>
        </w:rPr>
        <w:t>ובמחנ"א</w:t>
      </w:r>
      <w:proofErr w:type="spellEnd"/>
      <w:r>
        <w:rPr>
          <w:rFonts w:hint="cs"/>
          <w:rtl/>
        </w:rPr>
        <w:t xml:space="preserve"> (דיני </w:t>
      </w:r>
      <w:proofErr w:type="spellStart"/>
      <w:r>
        <w:rPr>
          <w:rFonts w:hint="cs"/>
          <w:rtl/>
        </w:rPr>
        <w:t>זכיי</w:t>
      </w:r>
      <w:proofErr w:type="spellEnd"/>
      <w:r>
        <w:rPr>
          <w:rFonts w:hint="cs"/>
          <w:rtl/>
        </w:rPr>
        <w:t xml:space="preserve">' ומתנה סי' </w:t>
      </w:r>
      <w:proofErr w:type="spellStart"/>
      <w:r>
        <w:rPr>
          <w:rFonts w:hint="cs"/>
          <w:rtl/>
        </w:rPr>
        <w:t>לג</w:t>
      </w:r>
      <w:proofErr w:type="spellEnd"/>
      <w:r>
        <w:rPr>
          <w:rFonts w:hint="cs"/>
          <w:rtl/>
        </w:rPr>
        <w:t xml:space="preserve">) תמה על זה, </w:t>
      </w:r>
      <w:proofErr w:type="spellStart"/>
      <w:r>
        <w:rPr>
          <w:rFonts w:hint="cs"/>
          <w:rtl/>
        </w:rPr>
        <w:t>דא"כ</w:t>
      </w:r>
      <w:proofErr w:type="spellEnd"/>
      <w:r>
        <w:rPr>
          <w:rFonts w:hint="cs"/>
          <w:rtl/>
        </w:rPr>
        <w:t xml:space="preserve"> הי' </w:t>
      </w:r>
      <w:proofErr w:type="spellStart"/>
      <w:r>
        <w:rPr>
          <w:rFonts w:hint="cs"/>
          <w:rtl/>
        </w:rPr>
        <w:t>הגמ</w:t>
      </w:r>
      <w:proofErr w:type="spellEnd"/>
      <w:r>
        <w:rPr>
          <w:rFonts w:hint="cs"/>
          <w:rtl/>
        </w:rPr>
        <w:t xml:space="preserve">' יכולה לדחות מה הטעם שלא ביארו </w:t>
      </w:r>
      <w:r w:rsidR="00682BB0">
        <w:rPr>
          <w:rFonts w:hint="cs"/>
          <w:rtl/>
        </w:rPr>
        <w:t xml:space="preserve">שאר אמוראי </w:t>
      </w:r>
      <w:r>
        <w:rPr>
          <w:rFonts w:hint="cs"/>
          <w:rtl/>
        </w:rPr>
        <w:t xml:space="preserve">במכירי כהונה </w:t>
      </w:r>
      <w:proofErr w:type="spellStart"/>
      <w:r w:rsidR="00682BB0">
        <w:rPr>
          <w:rFonts w:hint="cs"/>
          <w:rtl/>
        </w:rPr>
        <w:t>ד</w:t>
      </w:r>
      <w:r>
        <w:rPr>
          <w:rFonts w:hint="cs"/>
          <w:rtl/>
        </w:rPr>
        <w:t>הוא</w:t>
      </w:r>
      <w:proofErr w:type="spellEnd"/>
      <w:r>
        <w:rPr>
          <w:rFonts w:hint="cs"/>
          <w:rtl/>
        </w:rPr>
        <w:t xml:space="preserve"> משום </w:t>
      </w:r>
      <w:proofErr w:type="spellStart"/>
      <w:r>
        <w:rPr>
          <w:rFonts w:hint="cs"/>
          <w:rtl/>
        </w:rPr>
        <w:t>דטוה"נ</w:t>
      </w:r>
      <w:proofErr w:type="spellEnd"/>
      <w:r>
        <w:rPr>
          <w:rFonts w:hint="cs"/>
          <w:rtl/>
        </w:rPr>
        <w:t xml:space="preserve"> אינו ממון. ותמה </w:t>
      </w:r>
      <w:r w:rsidRPr="007E15A9">
        <w:rPr>
          <w:rFonts w:hint="cs"/>
          <w:b/>
          <w:bCs/>
          <w:rtl/>
        </w:rPr>
        <w:t>האחיעזר</w:t>
      </w:r>
      <w:r w:rsidR="007E15A9">
        <w:rPr>
          <w:rFonts w:hint="cs"/>
          <w:rtl/>
        </w:rPr>
        <w:t xml:space="preserve"> על זה </w:t>
      </w:r>
      <w:proofErr w:type="spellStart"/>
      <w:r w:rsidR="007E15A9">
        <w:rPr>
          <w:rFonts w:hint="cs"/>
          <w:rtl/>
        </w:rPr>
        <w:t>דהלא</w:t>
      </w:r>
      <w:proofErr w:type="spellEnd"/>
      <w:r w:rsidR="007E15A9">
        <w:rPr>
          <w:rFonts w:hint="cs"/>
          <w:rtl/>
        </w:rPr>
        <w:t xml:space="preserve"> כל </w:t>
      </w:r>
      <w:proofErr w:type="spellStart"/>
      <w:r w:rsidR="007E15A9">
        <w:rPr>
          <w:rFonts w:hint="cs"/>
          <w:rtl/>
        </w:rPr>
        <w:t>התי</w:t>
      </w:r>
      <w:proofErr w:type="spellEnd"/>
      <w:r w:rsidR="007E15A9">
        <w:rPr>
          <w:rFonts w:hint="cs"/>
          <w:rtl/>
        </w:rPr>
        <w:t xml:space="preserve">' מוכרחים לסבור </w:t>
      </w:r>
      <w:proofErr w:type="spellStart"/>
      <w:r w:rsidR="007E15A9">
        <w:rPr>
          <w:rFonts w:hint="cs"/>
          <w:rtl/>
        </w:rPr>
        <w:t>דטוה"נ</w:t>
      </w:r>
      <w:proofErr w:type="spellEnd"/>
      <w:r w:rsidR="007E15A9">
        <w:rPr>
          <w:rFonts w:hint="cs"/>
          <w:rtl/>
        </w:rPr>
        <w:t xml:space="preserve"> ממון, </w:t>
      </w:r>
      <w:proofErr w:type="spellStart"/>
      <w:r w:rsidR="007E15A9">
        <w:rPr>
          <w:rFonts w:hint="cs"/>
          <w:rtl/>
        </w:rPr>
        <w:t>דאל"כ</w:t>
      </w:r>
      <w:proofErr w:type="spellEnd"/>
      <w:r w:rsidR="007E15A9">
        <w:rPr>
          <w:rFonts w:hint="cs"/>
          <w:rtl/>
        </w:rPr>
        <w:t xml:space="preserve"> הרי יש ליישב </w:t>
      </w:r>
      <w:r w:rsidR="00682BB0">
        <w:rPr>
          <w:rFonts w:hint="cs"/>
          <w:rtl/>
        </w:rPr>
        <w:t xml:space="preserve">בפשטות </w:t>
      </w:r>
      <w:proofErr w:type="spellStart"/>
      <w:r w:rsidR="00682BB0">
        <w:rPr>
          <w:rFonts w:hint="cs"/>
          <w:rtl/>
        </w:rPr>
        <w:t>דמיירי</w:t>
      </w:r>
      <w:proofErr w:type="spellEnd"/>
      <w:r w:rsidR="00682BB0">
        <w:rPr>
          <w:rFonts w:hint="cs"/>
          <w:rtl/>
        </w:rPr>
        <w:t xml:space="preserve"> במזכה</w:t>
      </w:r>
      <w:r w:rsidR="00FD09BC">
        <w:rPr>
          <w:rFonts w:hint="cs"/>
          <w:rtl/>
        </w:rPr>
        <w:t xml:space="preserve"> ע"י עצמו.</w:t>
      </w:r>
    </w:p>
    <w:p w:rsidR="001E38EB" w:rsidRPr="001E38EB" w:rsidRDefault="00FD09BC" w:rsidP="00B42300">
      <w:pPr>
        <w:numPr>
          <w:ilvl w:val="0"/>
          <w:numId w:val="7"/>
        </w:numPr>
        <w:tabs>
          <w:tab w:val="left" w:pos="423"/>
        </w:tabs>
        <w:spacing w:after="0"/>
        <w:ind w:left="282" w:right="-142" w:hanging="205"/>
        <w:jc w:val="both"/>
        <w:rPr>
          <w:b/>
          <w:bCs/>
        </w:rPr>
      </w:pPr>
      <w:proofErr w:type="spellStart"/>
      <w:r>
        <w:rPr>
          <w:rFonts w:hint="cs"/>
          <w:b/>
          <w:bCs/>
          <w:rtl/>
        </w:rPr>
        <w:t>גמ</w:t>
      </w:r>
      <w:proofErr w:type="spellEnd"/>
      <w:r>
        <w:rPr>
          <w:rFonts w:hint="cs"/>
          <w:b/>
          <w:bCs/>
          <w:rtl/>
        </w:rPr>
        <w:t xml:space="preserve">'. ושמואל אמר במזכה להם ע"י אחרים. </w:t>
      </w:r>
      <w:r>
        <w:rPr>
          <w:rFonts w:hint="cs"/>
          <w:rtl/>
        </w:rPr>
        <w:t xml:space="preserve"> </w:t>
      </w:r>
      <w:proofErr w:type="spellStart"/>
      <w:r w:rsidR="001F7B4D" w:rsidRPr="001F7B4D">
        <w:rPr>
          <w:rFonts w:hint="cs"/>
          <w:b/>
          <w:bCs/>
          <w:rtl/>
        </w:rPr>
        <w:t>במחנ"א</w:t>
      </w:r>
      <w:proofErr w:type="spellEnd"/>
      <w:r w:rsidR="001F7B4D">
        <w:rPr>
          <w:rFonts w:hint="cs"/>
          <w:rtl/>
        </w:rPr>
        <w:t xml:space="preserve"> (הנ"ל) עמד בזה </w:t>
      </w:r>
      <w:proofErr w:type="spellStart"/>
      <w:r w:rsidR="001F7B4D">
        <w:rPr>
          <w:rFonts w:hint="cs"/>
          <w:rtl/>
        </w:rPr>
        <w:t>דהאיך</w:t>
      </w:r>
      <w:proofErr w:type="spellEnd"/>
      <w:r w:rsidR="001F7B4D">
        <w:rPr>
          <w:rFonts w:hint="cs"/>
          <w:rtl/>
        </w:rPr>
        <w:t xml:space="preserve"> אפשר לזכות ע"י אחר הרי בעי שיהא שלוחו של בעל הממון כמבואר </w:t>
      </w:r>
      <w:proofErr w:type="spellStart"/>
      <w:r w:rsidR="001F7B4D" w:rsidRPr="00377F70">
        <w:rPr>
          <w:rFonts w:hint="cs"/>
          <w:b/>
          <w:bCs/>
          <w:rtl/>
        </w:rPr>
        <w:t>בנמוק"י</w:t>
      </w:r>
      <w:proofErr w:type="spellEnd"/>
      <w:r w:rsidR="001F7B4D">
        <w:rPr>
          <w:rFonts w:hint="cs"/>
          <w:rtl/>
        </w:rPr>
        <w:t xml:space="preserve"> </w:t>
      </w:r>
      <w:proofErr w:type="spellStart"/>
      <w:r w:rsidR="001F7B4D">
        <w:rPr>
          <w:rFonts w:hint="cs"/>
          <w:rtl/>
        </w:rPr>
        <w:t>ב"מ</w:t>
      </w:r>
      <w:proofErr w:type="spellEnd"/>
      <w:r w:rsidR="001F7B4D">
        <w:rPr>
          <w:rFonts w:hint="cs"/>
          <w:rtl/>
        </w:rPr>
        <w:t xml:space="preserve"> (דף יא.), ומיישב </w:t>
      </w:r>
      <w:proofErr w:type="spellStart"/>
      <w:r w:rsidR="001F7B4D">
        <w:rPr>
          <w:rFonts w:hint="cs"/>
          <w:rtl/>
        </w:rPr>
        <w:t>די"ל</w:t>
      </w:r>
      <w:proofErr w:type="spellEnd"/>
      <w:r w:rsidR="001F7B4D">
        <w:rPr>
          <w:rFonts w:hint="cs"/>
          <w:rtl/>
        </w:rPr>
        <w:t xml:space="preserve"> </w:t>
      </w:r>
      <w:proofErr w:type="spellStart"/>
      <w:r w:rsidR="001F7B4D">
        <w:rPr>
          <w:rFonts w:hint="cs"/>
          <w:rtl/>
        </w:rPr>
        <w:t>דשמואל</w:t>
      </w:r>
      <w:proofErr w:type="spellEnd"/>
      <w:r w:rsidR="001F7B4D">
        <w:rPr>
          <w:rFonts w:hint="cs"/>
          <w:rtl/>
        </w:rPr>
        <w:t xml:space="preserve"> </w:t>
      </w:r>
      <w:proofErr w:type="spellStart"/>
      <w:r w:rsidR="001F7B4D">
        <w:rPr>
          <w:rFonts w:hint="cs"/>
          <w:rtl/>
        </w:rPr>
        <w:t>ס"ל</w:t>
      </w:r>
      <w:proofErr w:type="spellEnd"/>
      <w:r w:rsidR="001F7B4D">
        <w:rPr>
          <w:rFonts w:hint="cs"/>
          <w:rtl/>
        </w:rPr>
        <w:t xml:space="preserve"> </w:t>
      </w:r>
      <w:proofErr w:type="spellStart"/>
      <w:r w:rsidR="001F7B4D">
        <w:rPr>
          <w:rFonts w:hint="cs"/>
          <w:rtl/>
        </w:rPr>
        <w:t>טוה"נ</w:t>
      </w:r>
      <w:proofErr w:type="spellEnd"/>
      <w:r w:rsidR="001F7B4D">
        <w:rPr>
          <w:rFonts w:hint="cs"/>
          <w:rtl/>
        </w:rPr>
        <w:t xml:space="preserve"> ממון וא"כ שפיר </w:t>
      </w:r>
      <w:proofErr w:type="spellStart"/>
      <w:r w:rsidR="001F7B4D">
        <w:rPr>
          <w:rFonts w:hint="cs"/>
          <w:rtl/>
        </w:rPr>
        <w:t>מיחשב</w:t>
      </w:r>
      <w:proofErr w:type="spellEnd"/>
      <w:r w:rsidR="001F7B4D">
        <w:rPr>
          <w:rFonts w:hint="cs"/>
          <w:rtl/>
        </w:rPr>
        <w:t xml:space="preserve"> שלוחו של בעל הממון. </w:t>
      </w:r>
      <w:r w:rsidR="00377F70">
        <w:rPr>
          <w:rFonts w:hint="cs"/>
          <w:rtl/>
        </w:rPr>
        <w:t xml:space="preserve">ובאמת </w:t>
      </w:r>
      <w:proofErr w:type="spellStart"/>
      <w:r w:rsidR="00377F70">
        <w:rPr>
          <w:rFonts w:hint="cs"/>
          <w:rtl/>
        </w:rPr>
        <w:t>דלמ"ד</w:t>
      </w:r>
      <w:proofErr w:type="spellEnd"/>
      <w:r w:rsidR="00377F70">
        <w:rPr>
          <w:rFonts w:hint="cs"/>
          <w:rtl/>
        </w:rPr>
        <w:t xml:space="preserve"> </w:t>
      </w:r>
      <w:proofErr w:type="spellStart"/>
      <w:r w:rsidR="00377F70">
        <w:rPr>
          <w:rFonts w:hint="cs"/>
          <w:rtl/>
        </w:rPr>
        <w:t>טוה"נ</w:t>
      </w:r>
      <w:proofErr w:type="spellEnd"/>
      <w:r w:rsidR="00377F70">
        <w:rPr>
          <w:rFonts w:hint="cs"/>
          <w:rtl/>
        </w:rPr>
        <w:t xml:space="preserve"> אינו ממון יש להק' עוד דלא שייך לזכות ע"י אחר רק דבר שיש לו בו זכות, אבל מעשר עני המתחלק בגורן שאין לו </w:t>
      </w:r>
      <w:proofErr w:type="spellStart"/>
      <w:r w:rsidR="00377F70">
        <w:rPr>
          <w:rFonts w:hint="cs"/>
          <w:rtl/>
        </w:rPr>
        <w:t>טוה"נ</w:t>
      </w:r>
      <w:proofErr w:type="spellEnd"/>
      <w:r w:rsidR="00377F70">
        <w:rPr>
          <w:rFonts w:hint="cs"/>
          <w:rtl/>
        </w:rPr>
        <w:t xml:space="preserve"> </w:t>
      </w:r>
      <w:proofErr w:type="spellStart"/>
      <w:r w:rsidR="00377F70">
        <w:rPr>
          <w:rFonts w:hint="cs"/>
          <w:rtl/>
        </w:rPr>
        <w:t>האיך</w:t>
      </w:r>
      <w:proofErr w:type="spellEnd"/>
      <w:r w:rsidR="00377F70">
        <w:rPr>
          <w:rFonts w:hint="cs"/>
          <w:rtl/>
        </w:rPr>
        <w:t xml:space="preserve"> יכול לזכות ע"י אחר, והרי הוי כלקט דלפי רבנן </w:t>
      </w:r>
      <w:proofErr w:type="spellStart"/>
      <w:r w:rsidR="00377F70">
        <w:rPr>
          <w:rFonts w:hint="cs"/>
          <w:rtl/>
        </w:rPr>
        <w:t>יתננו</w:t>
      </w:r>
      <w:proofErr w:type="spellEnd"/>
      <w:r w:rsidR="00377F70">
        <w:rPr>
          <w:rFonts w:hint="cs"/>
          <w:rtl/>
        </w:rPr>
        <w:t xml:space="preserve"> לעני הנמצא ראשון. </w:t>
      </w:r>
      <w:proofErr w:type="spellStart"/>
      <w:r w:rsidR="00377F70" w:rsidRPr="003A244C">
        <w:rPr>
          <w:rFonts w:hint="cs"/>
          <w:b/>
          <w:bCs/>
          <w:rtl/>
        </w:rPr>
        <w:t>ומכח</w:t>
      </w:r>
      <w:proofErr w:type="spellEnd"/>
      <w:r w:rsidR="00377F70" w:rsidRPr="003A244C">
        <w:rPr>
          <w:rFonts w:hint="cs"/>
          <w:b/>
          <w:bCs/>
          <w:rtl/>
        </w:rPr>
        <w:t xml:space="preserve"> </w:t>
      </w:r>
      <w:r w:rsidR="00377F70">
        <w:rPr>
          <w:rFonts w:hint="cs"/>
          <w:rtl/>
        </w:rPr>
        <w:t xml:space="preserve">זה יש גם להכריח </w:t>
      </w:r>
      <w:proofErr w:type="spellStart"/>
      <w:r w:rsidR="00377F70">
        <w:rPr>
          <w:rFonts w:hint="cs"/>
          <w:rtl/>
        </w:rPr>
        <w:t>דמיירי</w:t>
      </w:r>
      <w:proofErr w:type="spellEnd"/>
      <w:r w:rsidR="00377F70">
        <w:rPr>
          <w:rFonts w:hint="cs"/>
          <w:rtl/>
        </w:rPr>
        <w:t xml:space="preserve"> למ"ד </w:t>
      </w:r>
      <w:proofErr w:type="spellStart"/>
      <w:r w:rsidR="00377F70">
        <w:rPr>
          <w:rFonts w:hint="cs"/>
          <w:rtl/>
        </w:rPr>
        <w:t>טוה"נ</w:t>
      </w:r>
      <w:proofErr w:type="spellEnd"/>
      <w:r w:rsidR="00377F70">
        <w:rPr>
          <w:rFonts w:hint="cs"/>
          <w:rtl/>
        </w:rPr>
        <w:t xml:space="preserve"> ממון. </w:t>
      </w:r>
      <w:r w:rsidR="00377F70" w:rsidRPr="00377F70">
        <w:rPr>
          <w:rFonts w:hint="cs"/>
          <w:b/>
          <w:bCs/>
          <w:rtl/>
        </w:rPr>
        <w:t>אך</w:t>
      </w:r>
      <w:r w:rsidR="00377F70">
        <w:rPr>
          <w:rFonts w:hint="cs"/>
          <w:rtl/>
        </w:rPr>
        <w:t xml:space="preserve"> כבר נתבאר דלפי הרמב"ם </w:t>
      </w:r>
      <w:proofErr w:type="spellStart"/>
      <w:r w:rsidR="00377F70">
        <w:rPr>
          <w:rFonts w:hint="cs"/>
          <w:rtl/>
        </w:rPr>
        <w:t>דס"ל</w:t>
      </w:r>
      <w:proofErr w:type="spellEnd"/>
      <w:r w:rsidR="00377F70">
        <w:rPr>
          <w:rFonts w:hint="cs"/>
          <w:rtl/>
        </w:rPr>
        <w:t xml:space="preserve"> </w:t>
      </w:r>
      <w:proofErr w:type="spellStart"/>
      <w:r w:rsidR="00377F70">
        <w:rPr>
          <w:rFonts w:hint="cs"/>
          <w:rtl/>
        </w:rPr>
        <w:t>טוה"נ</w:t>
      </w:r>
      <w:proofErr w:type="spellEnd"/>
      <w:r w:rsidR="00377F70">
        <w:rPr>
          <w:rFonts w:hint="cs"/>
          <w:rtl/>
        </w:rPr>
        <w:t xml:space="preserve"> אינו ממון בהכרח צ"ל דהרי יכול גם במעשר עני המתחלק בגורן ליתן מחצה לקרוביו, א"כ יש לו בעלות בזה, וכל עצמו שכל עני יש לו חלק בזה הוא רק סדר וצורת החלוקה וכפי שנתבאר שאינו </w:t>
      </w:r>
      <w:proofErr w:type="spellStart"/>
      <w:r w:rsidR="00377F70">
        <w:rPr>
          <w:rFonts w:hint="cs"/>
          <w:rtl/>
        </w:rPr>
        <w:t>מגרע</w:t>
      </w:r>
      <w:proofErr w:type="spellEnd"/>
      <w:r w:rsidR="00377F70">
        <w:rPr>
          <w:rFonts w:hint="cs"/>
          <w:rtl/>
        </w:rPr>
        <w:t xml:space="preserve"> </w:t>
      </w:r>
      <w:proofErr w:type="spellStart"/>
      <w:r w:rsidR="00377F70">
        <w:rPr>
          <w:rFonts w:hint="cs"/>
          <w:rtl/>
        </w:rPr>
        <w:t>בעעלותו</w:t>
      </w:r>
      <w:proofErr w:type="spellEnd"/>
      <w:r w:rsidR="00377F70">
        <w:rPr>
          <w:rFonts w:hint="cs"/>
          <w:rtl/>
        </w:rPr>
        <w:t xml:space="preserve"> של התבואה. </w:t>
      </w:r>
      <w:proofErr w:type="spellStart"/>
      <w:r w:rsidR="00047632" w:rsidRPr="00047632">
        <w:rPr>
          <w:rFonts w:hint="cs"/>
          <w:b/>
          <w:bCs/>
          <w:rtl/>
        </w:rPr>
        <w:t>ובקצוה"ח</w:t>
      </w:r>
      <w:proofErr w:type="spellEnd"/>
      <w:r w:rsidR="00047632">
        <w:rPr>
          <w:rFonts w:hint="cs"/>
          <w:rtl/>
        </w:rPr>
        <w:t xml:space="preserve"> (סי' </w:t>
      </w:r>
      <w:proofErr w:type="spellStart"/>
      <w:r w:rsidR="00047632">
        <w:rPr>
          <w:rFonts w:hint="cs"/>
          <w:rtl/>
        </w:rPr>
        <w:t>קה</w:t>
      </w:r>
      <w:proofErr w:type="spellEnd"/>
      <w:r w:rsidR="00047632">
        <w:rPr>
          <w:rFonts w:hint="cs"/>
          <w:rtl/>
        </w:rPr>
        <w:t xml:space="preserve"> </w:t>
      </w:r>
      <w:proofErr w:type="spellStart"/>
      <w:r w:rsidR="00047632">
        <w:rPr>
          <w:rFonts w:hint="cs"/>
          <w:rtl/>
        </w:rPr>
        <w:t>ס"ק</w:t>
      </w:r>
      <w:proofErr w:type="spellEnd"/>
      <w:r w:rsidR="00047632">
        <w:rPr>
          <w:rFonts w:hint="cs"/>
          <w:rtl/>
        </w:rPr>
        <w:t xml:space="preserve"> ג) כ' להוכיח מכאן </w:t>
      </w:r>
      <w:proofErr w:type="spellStart"/>
      <w:r w:rsidR="00047632">
        <w:rPr>
          <w:rFonts w:hint="cs"/>
          <w:rtl/>
        </w:rPr>
        <w:t>דאע"ג</w:t>
      </w:r>
      <w:proofErr w:type="spellEnd"/>
      <w:r w:rsidR="00047632">
        <w:rPr>
          <w:rFonts w:hint="cs"/>
          <w:rtl/>
        </w:rPr>
        <w:t xml:space="preserve"> </w:t>
      </w:r>
      <w:proofErr w:type="spellStart"/>
      <w:r w:rsidR="00047632">
        <w:rPr>
          <w:rFonts w:hint="cs"/>
          <w:rtl/>
        </w:rPr>
        <w:t>דטוה"נ</w:t>
      </w:r>
      <w:proofErr w:type="spellEnd"/>
      <w:r w:rsidR="00047632">
        <w:rPr>
          <w:rFonts w:hint="cs"/>
          <w:rtl/>
        </w:rPr>
        <w:t xml:space="preserve"> אינו ממון וא"כ הרי יכול כהן לתופס מכהן אחר, </w:t>
      </w:r>
      <w:proofErr w:type="spellStart"/>
      <w:r w:rsidR="00B42300">
        <w:rPr>
          <w:rFonts w:hint="cs"/>
          <w:rtl/>
        </w:rPr>
        <w:t>ונימא</w:t>
      </w:r>
      <w:proofErr w:type="spellEnd"/>
      <w:r w:rsidR="00B42300">
        <w:rPr>
          <w:rFonts w:hint="cs"/>
          <w:rtl/>
        </w:rPr>
        <w:t xml:space="preserve"> דהוי חב </w:t>
      </w:r>
      <w:proofErr w:type="spellStart"/>
      <w:r w:rsidR="00B42300">
        <w:rPr>
          <w:rFonts w:hint="cs"/>
          <w:rtl/>
        </w:rPr>
        <w:t>לאחריני</w:t>
      </w:r>
      <w:proofErr w:type="spellEnd"/>
      <w:r w:rsidR="00B42300">
        <w:rPr>
          <w:rFonts w:hint="cs"/>
          <w:rtl/>
        </w:rPr>
        <w:t xml:space="preserve">, ותופס לבע"ח במקום שחב לאחרים לא </w:t>
      </w:r>
      <w:proofErr w:type="spellStart"/>
      <w:r w:rsidR="00B42300">
        <w:rPr>
          <w:rFonts w:hint="cs"/>
          <w:rtl/>
        </w:rPr>
        <w:t>מהני</w:t>
      </w:r>
      <w:proofErr w:type="spellEnd"/>
      <w:r w:rsidR="00B42300">
        <w:rPr>
          <w:rFonts w:hint="cs"/>
          <w:rtl/>
        </w:rPr>
        <w:t xml:space="preserve">. ובהכרח </w:t>
      </w:r>
      <w:proofErr w:type="spellStart"/>
      <w:r w:rsidR="00B42300">
        <w:rPr>
          <w:rFonts w:hint="cs"/>
          <w:rtl/>
        </w:rPr>
        <w:t>דהואיל</w:t>
      </w:r>
      <w:proofErr w:type="spellEnd"/>
      <w:r w:rsidR="00B42300">
        <w:rPr>
          <w:rFonts w:hint="cs"/>
          <w:rtl/>
        </w:rPr>
        <w:t xml:space="preserve"> וניתן רשות לבעלים ליתן לכל כהן שירצה נכלל בזה גם שיוכל לזכות ע"י אחר. ומזה למד </w:t>
      </w:r>
      <w:proofErr w:type="spellStart"/>
      <w:r w:rsidR="00B42300" w:rsidRPr="00B42300">
        <w:rPr>
          <w:rFonts w:hint="cs"/>
          <w:b/>
          <w:bCs/>
          <w:rtl/>
        </w:rPr>
        <w:t>הקצוה"ח</w:t>
      </w:r>
      <w:proofErr w:type="spellEnd"/>
      <w:r w:rsidR="00B42300">
        <w:rPr>
          <w:rFonts w:hint="cs"/>
          <w:rtl/>
        </w:rPr>
        <w:t xml:space="preserve"> </w:t>
      </w:r>
      <w:proofErr w:type="spellStart"/>
      <w:r w:rsidR="00B42300">
        <w:rPr>
          <w:rFonts w:hint="cs"/>
          <w:rtl/>
        </w:rPr>
        <w:t>ללוה</w:t>
      </w:r>
      <w:proofErr w:type="spellEnd"/>
      <w:r w:rsidR="00B42300">
        <w:rPr>
          <w:rFonts w:hint="cs"/>
          <w:rtl/>
        </w:rPr>
        <w:t xml:space="preserve"> </w:t>
      </w:r>
      <w:proofErr w:type="spellStart"/>
      <w:r w:rsidR="00B42300">
        <w:rPr>
          <w:rFonts w:hint="cs"/>
          <w:rtl/>
        </w:rPr>
        <w:t>דהתורה</w:t>
      </w:r>
      <w:proofErr w:type="spellEnd"/>
      <w:r w:rsidR="00B42300">
        <w:rPr>
          <w:rFonts w:hint="cs"/>
          <w:rtl/>
        </w:rPr>
        <w:t xml:space="preserve"> נתנה לו רשות ליתן את חפציו לכל מי שירצה והיינו המטלטלים ואפי' למי שאינו חייב לו כלל, שיוכל לזכות גם ע"י אחר. </w:t>
      </w:r>
    </w:p>
    <w:p w:rsidR="00045396" w:rsidRPr="00045396" w:rsidRDefault="00B42300" w:rsidP="00B42300">
      <w:pPr>
        <w:numPr>
          <w:ilvl w:val="0"/>
          <w:numId w:val="7"/>
        </w:numPr>
        <w:tabs>
          <w:tab w:val="left" w:pos="423"/>
        </w:tabs>
        <w:spacing w:after="0"/>
        <w:ind w:left="282" w:right="-142" w:hanging="205"/>
        <w:jc w:val="both"/>
        <w:rPr>
          <w:b/>
          <w:bCs/>
        </w:rPr>
      </w:pPr>
      <w:proofErr w:type="spellStart"/>
      <w:r w:rsidRPr="001E38EB">
        <w:rPr>
          <w:rFonts w:hint="cs"/>
          <w:b/>
          <w:bCs/>
          <w:rtl/>
        </w:rPr>
        <w:t>ועפי"ז</w:t>
      </w:r>
      <w:proofErr w:type="spellEnd"/>
      <w:r>
        <w:rPr>
          <w:rFonts w:hint="cs"/>
          <w:rtl/>
        </w:rPr>
        <w:t xml:space="preserve"> ביאר </w:t>
      </w:r>
      <w:r w:rsidRPr="00B42300">
        <w:rPr>
          <w:rFonts w:hint="cs"/>
          <w:b/>
          <w:bCs/>
          <w:rtl/>
        </w:rPr>
        <w:t>הקצות</w:t>
      </w:r>
      <w:r>
        <w:rPr>
          <w:rFonts w:hint="cs"/>
          <w:rtl/>
        </w:rPr>
        <w:t xml:space="preserve"> מה שפסק </w:t>
      </w:r>
      <w:r w:rsidRPr="00B42300">
        <w:rPr>
          <w:rFonts w:hint="cs"/>
          <w:b/>
          <w:bCs/>
          <w:rtl/>
        </w:rPr>
        <w:t>הרמב"ם</w:t>
      </w:r>
      <w:r>
        <w:rPr>
          <w:rFonts w:hint="cs"/>
          <w:rtl/>
        </w:rPr>
        <w:t xml:space="preserve"> (</w:t>
      </w:r>
      <w:proofErr w:type="spellStart"/>
      <w:r>
        <w:rPr>
          <w:rFonts w:hint="cs"/>
          <w:rtl/>
        </w:rPr>
        <w:t>פ"כ</w:t>
      </w:r>
      <w:proofErr w:type="spellEnd"/>
      <w:r>
        <w:rPr>
          <w:rFonts w:hint="cs"/>
          <w:rtl/>
        </w:rPr>
        <w:t xml:space="preserve"> הל' מלוה ולוה הל' ב) וז"ל </w:t>
      </w:r>
      <w:r w:rsidR="001E38EB">
        <w:rPr>
          <w:rFonts w:hint="cs"/>
          <w:rtl/>
        </w:rPr>
        <w:t>"</w:t>
      </w:r>
      <w:r>
        <w:rPr>
          <w:rFonts w:hint="cs"/>
          <w:rtl/>
        </w:rPr>
        <w:t xml:space="preserve">וכן אם אמר לו הלוה זכה בחפץ זה לפלוני או תן מנה זו לפלוני זכה לו, ואין אחד מבעלי חובות </w:t>
      </w:r>
      <w:proofErr w:type="spellStart"/>
      <w:r>
        <w:rPr>
          <w:rFonts w:hint="cs"/>
          <w:rtl/>
        </w:rPr>
        <w:t>יכולין</w:t>
      </w:r>
      <w:proofErr w:type="spellEnd"/>
      <w:r>
        <w:rPr>
          <w:rFonts w:hint="cs"/>
          <w:rtl/>
        </w:rPr>
        <w:t xml:space="preserve"> לגבות</w:t>
      </w:r>
      <w:r w:rsidR="001E38EB">
        <w:rPr>
          <w:rFonts w:hint="cs"/>
          <w:rtl/>
        </w:rPr>
        <w:t xml:space="preserve"> מאלו </w:t>
      </w:r>
      <w:proofErr w:type="spellStart"/>
      <w:r w:rsidR="001E38EB">
        <w:rPr>
          <w:rFonts w:hint="cs"/>
          <w:rtl/>
        </w:rPr>
        <w:t>המטלטלין</w:t>
      </w:r>
      <w:proofErr w:type="spellEnd"/>
      <w:r w:rsidR="001E38EB">
        <w:rPr>
          <w:rFonts w:hint="cs"/>
          <w:rtl/>
        </w:rPr>
        <w:t xml:space="preserve"> שכבר זכה בהן אחר" ומבאר הקצות דהיינו משום שהי' ביד הלוה ליתן </w:t>
      </w:r>
      <w:proofErr w:type="spellStart"/>
      <w:r w:rsidR="001E38EB">
        <w:rPr>
          <w:rFonts w:hint="cs"/>
          <w:rtl/>
        </w:rPr>
        <w:t>המטלטלין</w:t>
      </w:r>
      <w:proofErr w:type="spellEnd"/>
      <w:r w:rsidR="001E38EB">
        <w:rPr>
          <w:rFonts w:hint="cs"/>
          <w:rtl/>
        </w:rPr>
        <w:t xml:space="preserve"> לכל מי שירצה. </w:t>
      </w:r>
      <w:r w:rsidR="001E38EB" w:rsidRPr="001E38EB">
        <w:rPr>
          <w:rFonts w:hint="cs"/>
          <w:b/>
          <w:bCs/>
          <w:rtl/>
        </w:rPr>
        <w:t xml:space="preserve">ובאחיעזר </w:t>
      </w:r>
      <w:r w:rsidR="001E38EB">
        <w:rPr>
          <w:rFonts w:hint="cs"/>
          <w:rtl/>
        </w:rPr>
        <w:t>(</w:t>
      </w:r>
      <w:proofErr w:type="spellStart"/>
      <w:r w:rsidR="001E38EB">
        <w:rPr>
          <w:rFonts w:hint="cs"/>
          <w:rtl/>
        </w:rPr>
        <w:t>ח"ג</w:t>
      </w:r>
      <w:proofErr w:type="spellEnd"/>
      <w:r w:rsidR="001E38EB">
        <w:rPr>
          <w:rFonts w:hint="cs"/>
          <w:rtl/>
        </w:rPr>
        <w:t xml:space="preserve"> סי' </w:t>
      </w:r>
      <w:proofErr w:type="spellStart"/>
      <w:r w:rsidR="001E38EB">
        <w:rPr>
          <w:rFonts w:hint="cs"/>
          <w:rtl/>
        </w:rPr>
        <w:t>מב</w:t>
      </w:r>
      <w:proofErr w:type="spellEnd"/>
      <w:r w:rsidR="001E38EB">
        <w:rPr>
          <w:rFonts w:hint="cs"/>
          <w:rtl/>
        </w:rPr>
        <w:t xml:space="preserve">) הביא מהשואל שרצה לחלק </w:t>
      </w:r>
      <w:proofErr w:type="spellStart"/>
      <w:r w:rsidR="001E38EB">
        <w:rPr>
          <w:rFonts w:hint="cs"/>
          <w:rtl/>
        </w:rPr>
        <w:t>דבמתנות</w:t>
      </w:r>
      <w:proofErr w:type="spellEnd"/>
      <w:r w:rsidR="001E38EB">
        <w:rPr>
          <w:rFonts w:hint="cs"/>
          <w:rtl/>
        </w:rPr>
        <w:t xml:space="preserve"> כהונה ולוי' כיון </w:t>
      </w:r>
      <w:proofErr w:type="spellStart"/>
      <w:r w:rsidR="001E38EB">
        <w:rPr>
          <w:rFonts w:hint="cs"/>
          <w:rtl/>
        </w:rPr>
        <w:t>שהמצוה</w:t>
      </w:r>
      <w:proofErr w:type="spellEnd"/>
      <w:r w:rsidR="001E38EB">
        <w:rPr>
          <w:rFonts w:hint="cs"/>
          <w:rtl/>
        </w:rPr>
        <w:t xml:space="preserve"> ע"י נתינה לכן גם למ"ד </w:t>
      </w:r>
      <w:proofErr w:type="spellStart"/>
      <w:r w:rsidR="001E38EB">
        <w:rPr>
          <w:rFonts w:hint="cs"/>
          <w:rtl/>
        </w:rPr>
        <w:t>טוה"נ</w:t>
      </w:r>
      <w:proofErr w:type="spellEnd"/>
      <w:r w:rsidR="001E38EB">
        <w:rPr>
          <w:rFonts w:hint="cs"/>
          <w:rtl/>
        </w:rPr>
        <w:t xml:space="preserve"> אינו ממון לא מקרי חב לאחרים.</w:t>
      </w:r>
      <w:r w:rsidR="001F5D31">
        <w:rPr>
          <w:rFonts w:hint="cs"/>
          <w:rtl/>
        </w:rPr>
        <w:t xml:space="preserve">[ועי' היטב </w:t>
      </w:r>
      <w:r w:rsidR="001F5D31" w:rsidRPr="001F5D31">
        <w:rPr>
          <w:rFonts w:hint="cs"/>
          <w:b/>
          <w:bCs/>
          <w:rtl/>
        </w:rPr>
        <w:t>במרחשת</w:t>
      </w:r>
      <w:r w:rsidR="001F5D31">
        <w:rPr>
          <w:rFonts w:hint="cs"/>
          <w:rtl/>
        </w:rPr>
        <w:t xml:space="preserve"> (</w:t>
      </w:r>
      <w:proofErr w:type="spellStart"/>
      <w:r w:rsidR="001F5D31">
        <w:rPr>
          <w:rFonts w:hint="cs"/>
          <w:rtl/>
        </w:rPr>
        <w:t>ח"ב</w:t>
      </w:r>
      <w:proofErr w:type="spellEnd"/>
      <w:r w:rsidR="001F5D31">
        <w:rPr>
          <w:rFonts w:hint="cs"/>
          <w:rtl/>
        </w:rPr>
        <w:t xml:space="preserve"> סי' </w:t>
      </w:r>
      <w:proofErr w:type="spellStart"/>
      <w:r w:rsidR="001F5D31">
        <w:rPr>
          <w:rFonts w:hint="cs"/>
          <w:rtl/>
        </w:rPr>
        <w:t>כז</w:t>
      </w:r>
      <w:proofErr w:type="spellEnd"/>
      <w:r w:rsidR="001F5D31">
        <w:rPr>
          <w:rFonts w:hint="cs"/>
          <w:rtl/>
        </w:rPr>
        <w:t xml:space="preserve"> ענף ב </w:t>
      </w:r>
      <w:proofErr w:type="spellStart"/>
      <w:r w:rsidR="001F5D31">
        <w:rPr>
          <w:rFonts w:hint="cs"/>
          <w:rtl/>
        </w:rPr>
        <w:t>ס"ק</w:t>
      </w:r>
      <w:proofErr w:type="spellEnd"/>
      <w:r w:rsidR="001F5D31">
        <w:rPr>
          <w:rFonts w:hint="cs"/>
          <w:rtl/>
        </w:rPr>
        <w:t xml:space="preserve"> </w:t>
      </w:r>
      <w:proofErr w:type="spellStart"/>
      <w:r w:rsidR="001F5D31">
        <w:rPr>
          <w:rFonts w:hint="cs"/>
          <w:rtl/>
        </w:rPr>
        <w:t>כא</w:t>
      </w:r>
      <w:proofErr w:type="spellEnd"/>
      <w:r w:rsidR="000F322D">
        <w:rPr>
          <w:rFonts w:hint="cs"/>
          <w:rtl/>
        </w:rPr>
        <w:t>)</w:t>
      </w:r>
      <w:r w:rsidR="001F5D31">
        <w:rPr>
          <w:rFonts w:hint="cs"/>
          <w:rtl/>
        </w:rPr>
        <w:t xml:space="preserve"> </w:t>
      </w:r>
      <w:proofErr w:type="spellStart"/>
      <w:r w:rsidR="001F5D31">
        <w:rPr>
          <w:rFonts w:hint="cs"/>
          <w:rtl/>
        </w:rPr>
        <w:t>שכ</w:t>
      </w:r>
      <w:proofErr w:type="spellEnd"/>
      <w:r w:rsidR="001F5D31">
        <w:rPr>
          <w:rFonts w:hint="cs"/>
          <w:rtl/>
        </w:rPr>
        <w:t xml:space="preserve">' כן </w:t>
      </w:r>
      <w:proofErr w:type="spellStart"/>
      <w:r w:rsidR="001F5D31">
        <w:rPr>
          <w:rFonts w:hint="cs"/>
          <w:rtl/>
        </w:rPr>
        <w:t>דכיון</w:t>
      </w:r>
      <w:proofErr w:type="spellEnd"/>
      <w:r w:rsidR="001F5D31">
        <w:rPr>
          <w:rFonts w:hint="cs"/>
          <w:rtl/>
        </w:rPr>
        <w:t xml:space="preserve"> </w:t>
      </w:r>
      <w:proofErr w:type="spellStart"/>
      <w:r w:rsidR="001F5D31">
        <w:rPr>
          <w:rFonts w:hint="cs"/>
          <w:rtl/>
        </w:rPr>
        <w:t>דמבואר</w:t>
      </w:r>
      <w:proofErr w:type="spellEnd"/>
      <w:r w:rsidR="001F5D31">
        <w:rPr>
          <w:rFonts w:hint="cs"/>
          <w:rtl/>
        </w:rPr>
        <w:t xml:space="preserve"> בחולין (דף </w:t>
      </w:r>
      <w:proofErr w:type="spellStart"/>
      <w:r w:rsidR="001F5D31">
        <w:rPr>
          <w:rFonts w:hint="cs"/>
          <w:rtl/>
        </w:rPr>
        <w:t>קלג</w:t>
      </w:r>
      <w:proofErr w:type="spellEnd"/>
      <w:r w:rsidR="001F5D31">
        <w:rPr>
          <w:rFonts w:hint="cs"/>
          <w:rtl/>
        </w:rPr>
        <w:t xml:space="preserve">.) </w:t>
      </w:r>
      <w:proofErr w:type="spellStart"/>
      <w:r w:rsidR="001F5D31">
        <w:rPr>
          <w:rFonts w:hint="cs"/>
          <w:rtl/>
        </w:rPr>
        <w:t>דונתן</w:t>
      </w:r>
      <w:proofErr w:type="spellEnd"/>
      <w:r w:rsidR="001F5D31">
        <w:rPr>
          <w:rFonts w:hint="cs"/>
          <w:rtl/>
        </w:rPr>
        <w:t xml:space="preserve"> לכהן ולא </w:t>
      </w:r>
      <w:proofErr w:type="spellStart"/>
      <w:r w:rsidR="001F5D31">
        <w:rPr>
          <w:rFonts w:hint="cs"/>
          <w:rtl/>
        </w:rPr>
        <w:t>שיטול</w:t>
      </w:r>
      <w:proofErr w:type="spellEnd"/>
      <w:r w:rsidR="001F5D31">
        <w:rPr>
          <w:rFonts w:hint="cs"/>
          <w:rtl/>
        </w:rPr>
        <w:t xml:space="preserve"> מעצמו, והיינו שבלי רשות הכהן אין לו ליטול א"כ לא מקרי חב </w:t>
      </w:r>
      <w:proofErr w:type="spellStart"/>
      <w:r w:rsidR="001F5D31">
        <w:rPr>
          <w:rFonts w:hint="cs"/>
          <w:rtl/>
        </w:rPr>
        <w:t>לאחריני</w:t>
      </w:r>
      <w:proofErr w:type="spellEnd"/>
      <w:r w:rsidR="001F5D31">
        <w:rPr>
          <w:rFonts w:hint="cs"/>
          <w:rtl/>
        </w:rPr>
        <w:t xml:space="preserve"> הואיל </w:t>
      </w:r>
      <w:proofErr w:type="spellStart"/>
      <w:r w:rsidR="001F5D31">
        <w:rPr>
          <w:rFonts w:hint="cs"/>
          <w:rtl/>
        </w:rPr>
        <w:t>והכהנים</w:t>
      </w:r>
      <w:proofErr w:type="spellEnd"/>
      <w:r w:rsidR="001F5D31">
        <w:rPr>
          <w:rFonts w:hint="cs"/>
          <w:rtl/>
        </w:rPr>
        <w:t xml:space="preserve"> האחרים אינם יכולים ליטול לעצמם, </w:t>
      </w:r>
      <w:proofErr w:type="spellStart"/>
      <w:r w:rsidR="001F5D31">
        <w:rPr>
          <w:rFonts w:hint="cs"/>
          <w:rtl/>
        </w:rPr>
        <w:t>משא"כ</w:t>
      </w:r>
      <w:proofErr w:type="spellEnd"/>
      <w:r w:rsidR="001F5D31">
        <w:rPr>
          <w:rFonts w:hint="cs"/>
          <w:rtl/>
        </w:rPr>
        <w:t xml:space="preserve"> </w:t>
      </w:r>
      <w:proofErr w:type="spellStart"/>
      <w:r w:rsidR="001F5D31">
        <w:rPr>
          <w:rFonts w:hint="cs"/>
          <w:rtl/>
        </w:rPr>
        <w:t>בהלואה</w:t>
      </w:r>
      <w:proofErr w:type="spellEnd"/>
      <w:r w:rsidR="001F5D31">
        <w:rPr>
          <w:rFonts w:hint="cs"/>
          <w:rtl/>
        </w:rPr>
        <w:t xml:space="preserve"> </w:t>
      </w:r>
      <w:proofErr w:type="spellStart"/>
      <w:r w:rsidR="001F5D31">
        <w:rPr>
          <w:rFonts w:hint="cs"/>
          <w:rtl/>
        </w:rPr>
        <w:t>דיכולים</w:t>
      </w:r>
      <w:proofErr w:type="spellEnd"/>
      <w:r w:rsidR="001F5D31">
        <w:rPr>
          <w:rFonts w:hint="cs"/>
          <w:rtl/>
        </w:rPr>
        <w:t xml:space="preserve"> שאר בע"ח לתפוס מטלטלי הלוה </w:t>
      </w:r>
      <w:proofErr w:type="spellStart"/>
      <w:r w:rsidR="001F5D31">
        <w:rPr>
          <w:rFonts w:hint="cs"/>
          <w:rtl/>
        </w:rPr>
        <w:t>דעביד</w:t>
      </w:r>
      <w:proofErr w:type="spellEnd"/>
      <w:r w:rsidR="001F5D31">
        <w:rPr>
          <w:rFonts w:hint="cs"/>
          <w:rtl/>
        </w:rPr>
        <w:t xml:space="preserve"> </w:t>
      </w:r>
      <w:proofErr w:type="spellStart"/>
      <w:r w:rsidR="001F5D31">
        <w:rPr>
          <w:rFonts w:hint="cs"/>
          <w:rtl/>
        </w:rPr>
        <w:t>אינש</w:t>
      </w:r>
      <w:proofErr w:type="spellEnd"/>
      <w:r w:rsidR="001F5D31">
        <w:rPr>
          <w:rFonts w:hint="cs"/>
          <w:rtl/>
        </w:rPr>
        <w:t xml:space="preserve"> דיני' לנפשי' שפיר נחשב חב </w:t>
      </w:r>
      <w:proofErr w:type="spellStart"/>
      <w:r w:rsidR="001F5D31">
        <w:rPr>
          <w:rFonts w:hint="cs"/>
          <w:rtl/>
        </w:rPr>
        <w:t>לאחריני</w:t>
      </w:r>
      <w:proofErr w:type="spellEnd"/>
      <w:r w:rsidR="001F5D31">
        <w:rPr>
          <w:rFonts w:hint="cs"/>
          <w:rtl/>
        </w:rPr>
        <w:t>]</w:t>
      </w:r>
      <w:r w:rsidR="001E38EB">
        <w:rPr>
          <w:rFonts w:hint="cs"/>
          <w:rtl/>
        </w:rPr>
        <w:t xml:space="preserve"> </w:t>
      </w:r>
    </w:p>
    <w:p w:rsidR="00E678CC" w:rsidRDefault="001E38EB" w:rsidP="00B42300">
      <w:pPr>
        <w:numPr>
          <w:ilvl w:val="0"/>
          <w:numId w:val="7"/>
        </w:numPr>
        <w:tabs>
          <w:tab w:val="left" w:pos="423"/>
        </w:tabs>
        <w:spacing w:after="0"/>
        <w:ind w:left="282" w:right="-142" w:hanging="205"/>
        <w:jc w:val="both"/>
        <w:rPr>
          <w:b/>
          <w:bCs/>
        </w:rPr>
      </w:pPr>
      <w:r w:rsidRPr="00045396">
        <w:rPr>
          <w:rFonts w:hint="cs"/>
          <w:b/>
          <w:bCs/>
          <w:rtl/>
        </w:rPr>
        <w:t>עוד</w:t>
      </w:r>
      <w:r>
        <w:rPr>
          <w:rFonts w:hint="cs"/>
          <w:rtl/>
        </w:rPr>
        <w:t xml:space="preserve"> כתב </w:t>
      </w:r>
      <w:r w:rsidRPr="001E38EB">
        <w:rPr>
          <w:rFonts w:hint="cs"/>
          <w:b/>
          <w:bCs/>
          <w:rtl/>
        </w:rPr>
        <w:t>האחיעזר</w:t>
      </w:r>
      <w:r>
        <w:rPr>
          <w:rFonts w:hint="cs"/>
          <w:rtl/>
        </w:rPr>
        <w:t xml:space="preserve"> לחלק בדמיון הקצות בין נתינת הלוה </w:t>
      </w:r>
      <w:proofErr w:type="spellStart"/>
      <w:r>
        <w:rPr>
          <w:rFonts w:hint="cs"/>
          <w:rtl/>
        </w:rPr>
        <w:t>בפרעון</w:t>
      </w:r>
      <w:proofErr w:type="spellEnd"/>
      <w:r>
        <w:rPr>
          <w:rFonts w:hint="cs"/>
          <w:rtl/>
        </w:rPr>
        <w:t xml:space="preserve"> חוב לנתינת הבעלים </w:t>
      </w:r>
      <w:proofErr w:type="spellStart"/>
      <w:r>
        <w:rPr>
          <w:rFonts w:hint="cs"/>
          <w:rtl/>
        </w:rPr>
        <w:t>במתנ"כ</w:t>
      </w:r>
      <w:proofErr w:type="spellEnd"/>
      <w:r>
        <w:rPr>
          <w:rFonts w:hint="cs"/>
          <w:rtl/>
        </w:rPr>
        <w:t xml:space="preserve">, </w:t>
      </w:r>
      <w:proofErr w:type="spellStart"/>
      <w:r>
        <w:rPr>
          <w:rFonts w:hint="cs"/>
          <w:rtl/>
        </w:rPr>
        <w:t>דבהלואה</w:t>
      </w:r>
      <w:proofErr w:type="spellEnd"/>
      <w:r>
        <w:rPr>
          <w:rFonts w:hint="cs"/>
          <w:rtl/>
        </w:rPr>
        <w:t xml:space="preserve"> ראוי עפ"י הדין ליתן לנושיו חלק כחלק, והוי חב </w:t>
      </w:r>
      <w:proofErr w:type="spellStart"/>
      <w:r>
        <w:rPr>
          <w:rFonts w:hint="cs"/>
          <w:rtl/>
        </w:rPr>
        <w:t>לאחריני</w:t>
      </w:r>
      <w:proofErr w:type="spellEnd"/>
      <w:r>
        <w:rPr>
          <w:rFonts w:hint="cs"/>
          <w:rtl/>
        </w:rPr>
        <w:t xml:space="preserve"> בנתינתו </w:t>
      </w:r>
      <w:proofErr w:type="spellStart"/>
      <w:r>
        <w:rPr>
          <w:rFonts w:hint="cs"/>
          <w:rtl/>
        </w:rPr>
        <w:t>למלוה</w:t>
      </w:r>
      <w:proofErr w:type="spellEnd"/>
      <w:r>
        <w:rPr>
          <w:rFonts w:hint="cs"/>
          <w:rtl/>
        </w:rPr>
        <w:t xml:space="preserve"> אחד</w:t>
      </w:r>
      <w:r w:rsidR="00413F0B">
        <w:rPr>
          <w:rFonts w:hint="cs"/>
          <w:rtl/>
        </w:rPr>
        <w:t xml:space="preserve">, </w:t>
      </w:r>
      <w:proofErr w:type="spellStart"/>
      <w:r w:rsidR="00413F0B">
        <w:rPr>
          <w:rFonts w:hint="cs"/>
          <w:rtl/>
        </w:rPr>
        <w:t>משא"כ</w:t>
      </w:r>
      <w:proofErr w:type="spellEnd"/>
      <w:r w:rsidR="00413F0B">
        <w:rPr>
          <w:rFonts w:hint="cs"/>
          <w:rtl/>
        </w:rPr>
        <w:t xml:space="preserve"> </w:t>
      </w:r>
      <w:proofErr w:type="spellStart"/>
      <w:r w:rsidR="00413F0B">
        <w:rPr>
          <w:rFonts w:hint="cs"/>
          <w:rtl/>
        </w:rPr>
        <w:t>בתרו"מ</w:t>
      </w:r>
      <w:proofErr w:type="spellEnd"/>
      <w:r w:rsidR="00413F0B">
        <w:rPr>
          <w:rFonts w:hint="cs"/>
          <w:rtl/>
        </w:rPr>
        <w:t xml:space="preserve"> דיש לו </w:t>
      </w:r>
      <w:proofErr w:type="spellStart"/>
      <w:r w:rsidR="00413F0B">
        <w:rPr>
          <w:rFonts w:hint="cs"/>
          <w:rtl/>
        </w:rPr>
        <w:t>טוה"נ</w:t>
      </w:r>
      <w:proofErr w:type="spellEnd"/>
      <w:r w:rsidR="00413F0B">
        <w:rPr>
          <w:rFonts w:hint="cs"/>
          <w:rtl/>
        </w:rPr>
        <w:t xml:space="preserve"> גם למ"ד אינו ממון ליתן לכל מי שירצה, </w:t>
      </w:r>
      <w:proofErr w:type="spellStart"/>
      <w:r w:rsidR="00413F0B">
        <w:rPr>
          <w:rFonts w:hint="cs"/>
          <w:rtl/>
        </w:rPr>
        <w:t>מהיכי</w:t>
      </w:r>
      <w:proofErr w:type="spellEnd"/>
      <w:r w:rsidR="00413F0B">
        <w:rPr>
          <w:rFonts w:hint="cs"/>
          <w:rtl/>
        </w:rPr>
        <w:t xml:space="preserve"> תיתי לא </w:t>
      </w:r>
      <w:proofErr w:type="spellStart"/>
      <w:r w:rsidR="00413F0B">
        <w:rPr>
          <w:rFonts w:hint="cs"/>
          <w:rtl/>
        </w:rPr>
        <w:t>יהני</w:t>
      </w:r>
      <w:proofErr w:type="spellEnd"/>
      <w:r w:rsidR="00413F0B">
        <w:rPr>
          <w:rFonts w:hint="cs"/>
          <w:rtl/>
        </w:rPr>
        <w:t xml:space="preserve"> </w:t>
      </w:r>
      <w:proofErr w:type="spellStart"/>
      <w:r w:rsidR="00413F0B">
        <w:rPr>
          <w:rFonts w:hint="cs"/>
          <w:rtl/>
        </w:rPr>
        <w:t>זכיי</w:t>
      </w:r>
      <w:proofErr w:type="spellEnd"/>
      <w:r w:rsidR="00413F0B">
        <w:rPr>
          <w:rFonts w:hint="cs"/>
          <w:rtl/>
        </w:rPr>
        <w:t xml:space="preserve">' ע"י אחר שהוא עפ"י הדין. אך מק' </w:t>
      </w:r>
      <w:r w:rsidR="00413F0B" w:rsidRPr="00413F0B">
        <w:rPr>
          <w:rFonts w:hint="cs"/>
          <w:b/>
          <w:bCs/>
          <w:rtl/>
        </w:rPr>
        <w:t>האחיעזר</w:t>
      </w:r>
      <w:r w:rsidR="00413F0B">
        <w:rPr>
          <w:rFonts w:hint="cs"/>
          <w:rtl/>
        </w:rPr>
        <w:t xml:space="preserve"> </w:t>
      </w:r>
      <w:proofErr w:type="spellStart"/>
      <w:r w:rsidR="00413F0B">
        <w:rPr>
          <w:rFonts w:hint="cs"/>
          <w:rtl/>
        </w:rPr>
        <w:t>דבמעשר</w:t>
      </w:r>
      <w:proofErr w:type="spellEnd"/>
      <w:r w:rsidR="00413F0B">
        <w:rPr>
          <w:rFonts w:hint="cs"/>
          <w:rtl/>
        </w:rPr>
        <w:t xml:space="preserve"> עני המתחלק בתוך הגורן אין לו כלל </w:t>
      </w:r>
      <w:proofErr w:type="spellStart"/>
      <w:r w:rsidR="00413F0B">
        <w:rPr>
          <w:rFonts w:hint="cs"/>
          <w:rtl/>
        </w:rPr>
        <w:t>טוה"נ</w:t>
      </w:r>
      <w:proofErr w:type="spellEnd"/>
      <w:r w:rsidR="00413F0B">
        <w:rPr>
          <w:rFonts w:hint="cs"/>
          <w:rtl/>
        </w:rPr>
        <w:t xml:space="preserve"> לבעלים למי ליתן, וא"כ שוב הוי תופס לבע"ח במקום שחב לאחרים, הואיל ואין לו בכלל זכות נתינה והוי כמו </w:t>
      </w:r>
      <w:proofErr w:type="spellStart"/>
      <w:r w:rsidR="00413F0B">
        <w:rPr>
          <w:rFonts w:hint="cs"/>
          <w:rtl/>
        </w:rPr>
        <w:t>לשו"פ</w:t>
      </w:r>
      <w:proofErr w:type="spellEnd"/>
      <w:r w:rsidR="00413F0B">
        <w:rPr>
          <w:rFonts w:hint="cs"/>
          <w:rtl/>
        </w:rPr>
        <w:t xml:space="preserve">. ומבאר </w:t>
      </w:r>
      <w:r w:rsidR="00413F0B" w:rsidRPr="00413F0B">
        <w:rPr>
          <w:rFonts w:hint="cs"/>
          <w:b/>
          <w:bCs/>
          <w:rtl/>
        </w:rPr>
        <w:t>האחיעזר</w:t>
      </w:r>
      <w:r w:rsidR="00413F0B">
        <w:rPr>
          <w:rFonts w:hint="cs"/>
          <w:rtl/>
        </w:rPr>
        <w:t xml:space="preserve"> </w:t>
      </w:r>
      <w:proofErr w:type="spellStart"/>
      <w:r w:rsidR="00413F0B">
        <w:rPr>
          <w:rFonts w:hint="cs"/>
          <w:rtl/>
        </w:rPr>
        <w:t>דצריך</w:t>
      </w:r>
      <w:proofErr w:type="spellEnd"/>
      <w:r w:rsidR="00413F0B">
        <w:rPr>
          <w:rFonts w:hint="cs"/>
          <w:rtl/>
        </w:rPr>
        <w:t xml:space="preserve"> </w:t>
      </w:r>
      <w:proofErr w:type="spellStart"/>
      <w:r w:rsidR="00413F0B">
        <w:rPr>
          <w:rFonts w:hint="cs"/>
          <w:rtl/>
        </w:rPr>
        <w:t>לאוקים</w:t>
      </w:r>
      <w:proofErr w:type="spellEnd"/>
      <w:r w:rsidR="00413F0B">
        <w:rPr>
          <w:rFonts w:hint="cs"/>
          <w:rtl/>
        </w:rPr>
        <w:t xml:space="preserve"> </w:t>
      </w:r>
      <w:proofErr w:type="spellStart"/>
      <w:r w:rsidR="00413F0B">
        <w:rPr>
          <w:rFonts w:hint="cs"/>
          <w:rtl/>
        </w:rPr>
        <w:t>דמיירי</w:t>
      </w:r>
      <w:proofErr w:type="spellEnd"/>
      <w:r w:rsidR="00413F0B">
        <w:rPr>
          <w:rFonts w:hint="cs"/>
          <w:rtl/>
        </w:rPr>
        <w:t xml:space="preserve"> במזכה לו ע"י עני כמו </w:t>
      </w:r>
      <w:proofErr w:type="spellStart"/>
      <w:r w:rsidR="00413F0B">
        <w:rPr>
          <w:rFonts w:hint="cs"/>
          <w:rtl/>
        </w:rPr>
        <w:t>בלשו"פ</w:t>
      </w:r>
      <w:proofErr w:type="spellEnd"/>
      <w:r w:rsidR="00413F0B">
        <w:rPr>
          <w:rFonts w:hint="cs"/>
          <w:rtl/>
        </w:rPr>
        <w:t xml:space="preserve"> לפי רבנן </w:t>
      </w:r>
      <w:proofErr w:type="spellStart"/>
      <w:r w:rsidR="00413F0B">
        <w:rPr>
          <w:rFonts w:hint="cs"/>
          <w:rtl/>
        </w:rPr>
        <w:t>דפליגי</w:t>
      </w:r>
      <w:proofErr w:type="spellEnd"/>
      <w:r w:rsidR="00413F0B">
        <w:rPr>
          <w:rFonts w:hint="cs"/>
          <w:rtl/>
        </w:rPr>
        <w:t xml:space="preserve"> על ר"א. </w:t>
      </w:r>
      <w:r w:rsidR="00413F0B" w:rsidRPr="004F2E6C">
        <w:rPr>
          <w:rFonts w:hint="cs"/>
          <w:b/>
          <w:bCs/>
          <w:rtl/>
        </w:rPr>
        <w:t>וישוב נוסף</w:t>
      </w:r>
      <w:r w:rsidR="00413F0B">
        <w:rPr>
          <w:rFonts w:hint="cs"/>
          <w:rtl/>
        </w:rPr>
        <w:t xml:space="preserve"> ומרווח שאין צורך </w:t>
      </w:r>
      <w:proofErr w:type="spellStart"/>
      <w:r w:rsidR="00413F0B">
        <w:rPr>
          <w:rFonts w:hint="cs"/>
          <w:rtl/>
        </w:rPr>
        <w:t>לענין</w:t>
      </w:r>
      <w:proofErr w:type="spellEnd"/>
      <w:r w:rsidR="00413F0B">
        <w:rPr>
          <w:rFonts w:hint="cs"/>
          <w:rtl/>
        </w:rPr>
        <w:t xml:space="preserve"> מעשר עני </w:t>
      </w:r>
      <w:proofErr w:type="spellStart"/>
      <w:r w:rsidR="00413F0B">
        <w:rPr>
          <w:rFonts w:hint="cs"/>
          <w:rtl/>
        </w:rPr>
        <w:t>לאוקים</w:t>
      </w:r>
      <w:proofErr w:type="spellEnd"/>
      <w:r w:rsidR="00413F0B">
        <w:rPr>
          <w:rFonts w:hint="cs"/>
          <w:rtl/>
        </w:rPr>
        <w:t xml:space="preserve"> במזכה ע"י עני הוא מה </w:t>
      </w:r>
      <w:proofErr w:type="spellStart"/>
      <w:r w:rsidR="00413F0B">
        <w:rPr>
          <w:rFonts w:hint="cs"/>
          <w:rtl/>
        </w:rPr>
        <w:t>שכ</w:t>
      </w:r>
      <w:proofErr w:type="spellEnd"/>
      <w:r w:rsidR="00413F0B">
        <w:rPr>
          <w:rFonts w:hint="cs"/>
          <w:rtl/>
        </w:rPr>
        <w:t xml:space="preserve">' </w:t>
      </w:r>
      <w:r w:rsidR="00413F0B" w:rsidRPr="00E678CC">
        <w:rPr>
          <w:rFonts w:hint="cs"/>
          <w:b/>
          <w:bCs/>
          <w:rtl/>
        </w:rPr>
        <w:t>בדברי אליעזר</w:t>
      </w:r>
      <w:r w:rsidR="00413F0B">
        <w:rPr>
          <w:rFonts w:hint="cs"/>
          <w:rtl/>
        </w:rPr>
        <w:t xml:space="preserve"> דהרי הרמב"ם שפסק במעשר עני במזכה ע"</w:t>
      </w:r>
      <w:r w:rsidR="00E678CC">
        <w:rPr>
          <w:rFonts w:hint="cs"/>
          <w:rtl/>
        </w:rPr>
        <w:t>י אחר הוא סובר שגם במע</w:t>
      </w:r>
      <w:r w:rsidR="00413F0B">
        <w:rPr>
          <w:rFonts w:hint="cs"/>
          <w:rtl/>
        </w:rPr>
        <w:t>שר עני המתחלק בגורן יכול לתת מחצה לקרוביו</w:t>
      </w:r>
      <w:r w:rsidR="00E678CC">
        <w:rPr>
          <w:rFonts w:hint="cs"/>
          <w:rtl/>
        </w:rPr>
        <w:t xml:space="preserve">, וא"כ הרי יש לו בעלות גם במתחלק בגורן ושפיר יכול לזכות ע"י אחר. </w:t>
      </w:r>
    </w:p>
    <w:p w:rsidR="009F6F8D" w:rsidRPr="009F6F8D" w:rsidRDefault="002C455E" w:rsidP="00B42300">
      <w:pPr>
        <w:numPr>
          <w:ilvl w:val="0"/>
          <w:numId w:val="7"/>
        </w:numPr>
        <w:tabs>
          <w:tab w:val="left" w:pos="423"/>
        </w:tabs>
        <w:spacing w:after="0"/>
        <w:ind w:left="282" w:right="-142" w:hanging="205"/>
        <w:jc w:val="both"/>
        <w:rPr>
          <w:b/>
          <w:bCs/>
        </w:rPr>
      </w:pPr>
      <w:r>
        <w:rPr>
          <w:rFonts w:hint="cs"/>
          <w:b/>
          <w:bCs/>
          <w:rtl/>
        </w:rPr>
        <w:t xml:space="preserve">(נספח </w:t>
      </w:r>
      <w:proofErr w:type="spellStart"/>
      <w:r>
        <w:rPr>
          <w:rFonts w:hint="cs"/>
          <w:b/>
          <w:bCs/>
          <w:rtl/>
        </w:rPr>
        <w:t>לס"ק</w:t>
      </w:r>
      <w:proofErr w:type="spellEnd"/>
      <w:r>
        <w:rPr>
          <w:rFonts w:hint="cs"/>
          <w:b/>
          <w:bCs/>
          <w:rtl/>
        </w:rPr>
        <w:t xml:space="preserve"> א)</w:t>
      </w:r>
      <w:r w:rsidR="00F27BCC">
        <w:rPr>
          <w:rFonts w:hint="cs"/>
          <w:b/>
          <w:bCs/>
          <w:rtl/>
        </w:rPr>
        <w:t xml:space="preserve"> יש ללמוד </w:t>
      </w:r>
      <w:r w:rsidR="00F27BCC">
        <w:rPr>
          <w:rFonts w:hint="cs"/>
          <w:rtl/>
        </w:rPr>
        <w:t xml:space="preserve">מהראשונים שהביאו את הירושלמי </w:t>
      </w:r>
      <w:proofErr w:type="spellStart"/>
      <w:r w:rsidR="00F27BCC">
        <w:rPr>
          <w:rFonts w:hint="cs"/>
          <w:rtl/>
        </w:rPr>
        <w:t>דס"ל</w:t>
      </w:r>
      <w:proofErr w:type="spellEnd"/>
      <w:r w:rsidR="00F27BCC">
        <w:rPr>
          <w:rFonts w:hint="cs"/>
          <w:rtl/>
        </w:rPr>
        <w:t xml:space="preserve"> דלפי כל </w:t>
      </w:r>
      <w:proofErr w:type="spellStart"/>
      <w:r w:rsidR="00F27BCC">
        <w:rPr>
          <w:rFonts w:hint="cs"/>
          <w:rtl/>
        </w:rPr>
        <w:t>הג</w:t>
      </w:r>
      <w:proofErr w:type="spellEnd"/>
      <w:r w:rsidR="00F27BCC">
        <w:rPr>
          <w:rFonts w:hint="cs"/>
          <w:rtl/>
        </w:rPr>
        <w:t xml:space="preserve">' אמוראי הוא רק מתקנת חז"ל. </w:t>
      </w:r>
      <w:r w:rsidR="0090737B" w:rsidRPr="0090737B">
        <w:rPr>
          <w:rFonts w:hint="cs"/>
          <w:b/>
          <w:bCs/>
          <w:rtl/>
        </w:rPr>
        <w:t xml:space="preserve">ובחי' </w:t>
      </w:r>
      <w:proofErr w:type="spellStart"/>
      <w:r w:rsidR="0090737B" w:rsidRPr="0090737B">
        <w:rPr>
          <w:rFonts w:hint="cs"/>
          <w:b/>
          <w:bCs/>
          <w:rtl/>
        </w:rPr>
        <w:t>הרמב"ן</w:t>
      </w:r>
      <w:proofErr w:type="spellEnd"/>
      <w:r w:rsidR="0090737B">
        <w:rPr>
          <w:rFonts w:hint="cs"/>
          <w:rtl/>
        </w:rPr>
        <w:t xml:space="preserve"> להלן (דף ל:) כ' וז"ל "לפי שלא עשו שאינו זוכה כזוכה </w:t>
      </w:r>
      <w:r w:rsidR="0090737B" w:rsidRPr="00C058C8">
        <w:rPr>
          <w:rFonts w:hint="cs"/>
          <w:b/>
          <w:bCs/>
          <w:rtl/>
        </w:rPr>
        <w:t xml:space="preserve">לא </w:t>
      </w:r>
      <w:proofErr w:type="spellStart"/>
      <w:r w:rsidR="0090737B" w:rsidRPr="00C058C8">
        <w:rPr>
          <w:rFonts w:hint="cs"/>
          <w:b/>
          <w:bCs/>
          <w:rtl/>
        </w:rPr>
        <w:t>במכרין</w:t>
      </w:r>
      <w:proofErr w:type="spellEnd"/>
      <w:r w:rsidR="0090737B" w:rsidRPr="00C058C8">
        <w:rPr>
          <w:rFonts w:hint="cs"/>
          <w:b/>
          <w:bCs/>
          <w:rtl/>
        </w:rPr>
        <w:t xml:space="preserve"> ולא במזכה ע"י אחרים</w:t>
      </w:r>
      <w:r w:rsidR="0090737B">
        <w:rPr>
          <w:rFonts w:hint="cs"/>
          <w:rtl/>
        </w:rPr>
        <w:t xml:space="preserve"> </w:t>
      </w:r>
      <w:r w:rsidR="0090737B" w:rsidRPr="00C058C8">
        <w:rPr>
          <w:rFonts w:hint="cs"/>
          <w:b/>
          <w:bCs/>
          <w:rtl/>
        </w:rPr>
        <w:t>אלא מפני תקנת כהן</w:t>
      </w:r>
      <w:r w:rsidR="0090737B">
        <w:rPr>
          <w:rFonts w:hint="cs"/>
          <w:rtl/>
        </w:rPr>
        <w:t xml:space="preserve"> </w:t>
      </w:r>
      <w:proofErr w:type="spellStart"/>
      <w:r w:rsidR="0090737B">
        <w:rPr>
          <w:rFonts w:hint="cs"/>
          <w:rtl/>
        </w:rPr>
        <w:t>ודוקא</w:t>
      </w:r>
      <w:proofErr w:type="spellEnd"/>
      <w:r w:rsidR="0090737B">
        <w:rPr>
          <w:rFonts w:hint="cs"/>
          <w:rtl/>
        </w:rPr>
        <w:t xml:space="preserve"> </w:t>
      </w:r>
      <w:proofErr w:type="spellStart"/>
      <w:r w:rsidR="0090737B">
        <w:rPr>
          <w:rFonts w:hint="cs"/>
          <w:rtl/>
        </w:rPr>
        <w:t>במלוה</w:t>
      </w:r>
      <w:proofErr w:type="spellEnd"/>
      <w:r w:rsidR="0090737B">
        <w:rPr>
          <w:rFonts w:hint="cs"/>
          <w:rtl/>
        </w:rPr>
        <w:t xml:space="preserve">, וכן מפורש בירושלמי. ואמרי' </w:t>
      </w:r>
      <w:proofErr w:type="spellStart"/>
      <w:r w:rsidR="0090737B">
        <w:rPr>
          <w:rFonts w:hint="cs"/>
          <w:rtl/>
        </w:rPr>
        <w:t>נמי</w:t>
      </w:r>
      <w:proofErr w:type="spellEnd"/>
      <w:r w:rsidR="0090737B">
        <w:rPr>
          <w:rFonts w:hint="cs"/>
          <w:rtl/>
        </w:rPr>
        <w:t xml:space="preserve"> בשחיטת חולין (דף </w:t>
      </w:r>
      <w:proofErr w:type="spellStart"/>
      <w:r w:rsidR="0090737B">
        <w:rPr>
          <w:rFonts w:hint="cs"/>
          <w:rtl/>
        </w:rPr>
        <w:t>קלג</w:t>
      </w:r>
      <w:proofErr w:type="spellEnd"/>
      <w:r w:rsidR="0090737B">
        <w:rPr>
          <w:rFonts w:hint="cs"/>
          <w:rtl/>
        </w:rPr>
        <w:t xml:space="preserve">.) האי כהנא דאית לי' </w:t>
      </w:r>
      <w:proofErr w:type="spellStart"/>
      <w:r w:rsidR="0090737B">
        <w:rPr>
          <w:rFonts w:hint="cs"/>
          <w:rtl/>
        </w:rPr>
        <w:t>צורבא</w:t>
      </w:r>
      <w:proofErr w:type="spellEnd"/>
      <w:r w:rsidR="0090737B">
        <w:rPr>
          <w:rFonts w:hint="cs"/>
          <w:rtl/>
        </w:rPr>
        <w:t xml:space="preserve"> מרבנן </w:t>
      </w:r>
      <w:proofErr w:type="spellStart"/>
      <w:r w:rsidR="0090737B">
        <w:rPr>
          <w:rFonts w:hint="cs"/>
          <w:rtl/>
        </w:rPr>
        <w:t>בשבבותי</w:t>
      </w:r>
      <w:proofErr w:type="spellEnd"/>
      <w:r w:rsidR="0090737B">
        <w:rPr>
          <w:rFonts w:hint="cs"/>
          <w:rtl/>
        </w:rPr>
        <w:t xml:space="preserve">' </w:t>
      </w:r>
      <w:proofErr w:type="spellStart"/>
      <w:r w:rsidR="0090737B">
        <w:rPr>
          <w:rFonts w:hint="cs"/>
          <w:rtl/>
        </w:rPr>
        <w:t>ודחיקא</w:t>
      </w:r>
      <w:proofErr w:type="spellEnd"/>
      <w:r w:rsidR="0090737B">
        <w:rPr>
          <w:rFonts w:hint="cs"/>
          <w:rtl/>
        </w:rPr>
        <w:t xml:space="preserve"> לי' מילתא לזכי לי' </w:t>
      </w:r>
      <w:proofErr w:type="spellStart"/>
      <w:r w:rsidR="0090737B">
        <w:rPr>
          <w:rFonts w:hint="cs"/>
          <w:rtl/>
        </w:rPr>
        <w:t>מתנתא</w:t>
      </w:r>
      <w:proofErr w:type="spellEnd"/>
      <w:r w:rsidR="0090737B">
        <w:rPr>
          <w:rFonts w:hint="cs"/>
          <w:rtl/>
        </w:rPr>
        <w:t>, ואע"ג דלא אתו לידי'</w:t>
      </w:r>
      <w:r w:rsidR="00A66FF9">
        <w:rPr>
          <w:rFonts w:hint="cs"/>
          <w:rtl/>
        </w:rPr>
        <w:t>,</w:t>
      </w:r>
      <w:r w:rsidR="0090737B">
        <w:rPr>
          <w:rFonts w:hint="cs"/>
          <w:rtl/>
        </w:rPr>
        <w:t xml:space="preserve"> במכירי כהונה ולוי'</w:t>
      </w:r>
      <w:r w:rsidR="00A66FF9">
        <w:rPr>
          <w:rFonts w:hint="cs"/>
          <w:rtl/>
        </w:rPr>
        <w:t>.</w:t>
      </w:r>
      <w:r w:rsidR="0090737B">
        <w:rPr>
          <w:rFonts w:hint="cs"/>
          <w:rtl/>
        </w:rPr>
        <w:t xml:space="preserve"> ואיתמר עלה </w:t>
      </w:r>
      <w:proofErr w:type="spellStart"/>
      <w:r w:rsidR="0090737B">
        <w:rPr>
          <w:rFonts w:hint="cs"/>
          <w:rtl/>
        </w:rPr>
        <w:t>אימר</w:t>
      </w:r>
      <w:proofErr w:type="spellEnd"/>
      <w:r w:rsidR="0090737B">
        <w:rPr>
          <w:rFonts w:hint="cs"/>
          <w:rtl/>
        </w:rPr>
        <w:t xml:space="preserve"> </w:t>
      </w:r>
      <w:proofErr w:type="spellStart"/>
      <w:r w:rsidR="0090737B">
        <w:rPr>
          <w:rFonts w:hint="cs"/>
          <w:rtl/>
        </w:rPr>
        <w:t>דאמרי</w:t>
      </w:r>
      <w:proofErr w:type="spellEnd"/>
      <w:r w:rsidR="0090737B">
        <w:rPr>
          <w:rFonts w:hint="cs"/>
          <w:rtl/>
        </w:rPr>
        <w:t xml:space="preserve"> אנא דלא אפשר לי' </w:t>
      </w:r>
      <w:r w:rsidR="00C058C8">
        <w:rPr>
          <w:rFonts w:hint="cs"/>
          <w:rtl/>
        </w:rPr>
        <w:t xml:space="preserve">רבא אפשר לי' " וראיתי מקשים </w:t>
      </w:r>
      <w:proofErr w:type="spellStart"/>
      <w:r w:rsidR="00C058C8">
        <w:rPr>
          <w:rFonts w:hint="cs"/>
          <w:rtl/>
        </w:rPr>
        <w:t>דמנא</w:t>
      </w:r>
      <w:proofErr w:type="spellEnd"/>
      <w:r w:rsidR="00C058C8">
        <w:rPr>
          <w:rFonts w:hint="cs"/>
          <w:rtl/>
        </w:rPr>
        <w:t xml:space="preserve"> לי' </w:t>
      </w:r>
      <w:proofErr w:type="spellStart"/>
      <w:r w:rsidR="00C058C8">
        <w:rPr>
          <w:rFonts w:hint="cs"/>
          <w:rtl/>
        </w:rPr>
        <w:t>להרמב"ן</w:t>
      </w:r>
      <w:proofErr w:type="spellEnd"/>
      <w:r w:rsidR="00C058C8">
        <w:rPr>
          <w:rFonts w:hint="cs"/>
          <w:rtl/>
        </w:rPr>
        <w:t xml:space="preserve"> ללמוד </w:t>
      </w:r>
      <w:proofErr w:type="spellStart"/>
      <w:r w:rsidR="00C058C8">
        <w:rPr>
          <w:rFonts w:hint="cs"/>
          <w:rtl/>
        </w:rPr>
        <w:t>מגמ</w:t>
      </w:r>
      <w:proofErr w:type="spellEnd"/>
      <w:r w:rsidR="00C058C8">
        <w:rPr>
          <w:rFonts w:hint="cs"/>
          <w:rtl/>
        </w:rPr>
        <w:t xml:space="preserve">' זו דגם במזכה ע"י אחרים צריך לתקנה, ובפרט דיש סברא </w:t>
      </w:r>
      <w:proofErr w:type="spellStart"/>
      <w:r w:rsidR="00C058C8">
        <w:rPr>
          <w:rFonts w:hint="cs"/>
          <w:rtl/>
        </w:rPr>
        <w:t>דזכין</w:t>
      </w:r>
      <w:proofErr w:type="spellEnd"/>
      <w:r w:rsidR="00C058C8">
        <w:rPr>
          <w:rFonts w:hint="cs"/>
          <w:rtl/>
        </w:rPr>
        <w:t xml:space="preserve"> לאדם שלא בפניו. </w:t>
      </w:r>
      <w:r w:rsidR="00C058C8" w:rsidRPr="00C058C8">
        <w:rPr>
          <w:rFonts w:hint="cs"/>
          <w:b/>
          <w:bCs/>
          <w:rtl/>
        </w:rPr>
        <w:t>ובאמת</w:t>
      </w:r>
      <w:r w:rsidR="00C058C8">
        <w:rPr>
          <w:rFonts w:hint="cs"/>
          <w:rtl/>
        </w:rPr>
        <w:t xml:space="preserve">, </w:t>
      </w:r>
      <w:proofErr w:type="spellStart"/>
      <w:r w:rsidR="00C058C8">
        <w:rPr>
          <w:rFonts w:hint="cs"/>
          <w:rtl/>
        </w:rPr>
        <w:t>בגמ</w:t>
      </w:r>
      <w:proofErr w:type="spellEnd"/>
      <w:r w:rsidR="00C058C8">
        <w:rPr>
          <w:rFonts w:hint="cs"/>
          <w:rtl/>
        </w:rPr>
        <w:t>' שם מצאנו רק</w:t>
      </w:r>
      <w:r w:rsidR="00792247">
        <w:rPr>
          <w:rFonts w:hint="cs"/>
          <w:rtl/>
        </w:rPr>
        <w:t xml:space="preserve"> באופן שעדיין לא בא ליד כהן והכהן</w:t>
      </w:r>
      <w:r w:rsidR="00C058C8">
        <w:rPr>
          <w:rFonts w:hint="cs"/>
          <w:rtl/>
        </w:rPr>
        <w:t xml:space="preserve"> מזכה ע"י אחר, אב</w:t>
      </w:r>
      <w:r w:rsidR="00792247">
        <w:rPr>
          <w:rFonts w:hint="cs"/>
          <w:rtl/>
        </w:rPr>
        <w:t xml:space="preserve">ל </w:t>
      </w:r>
      <w:proofErr w:type="spellStart"/>
      <w:r w:rsidR="00792247">
        <w:rPr>
          <w:rFonts w:hint="cs"/>
          <w:rtl/>
        </w:rPr>
        <w:t>היכא</w:t>
      </w:r>
      <w:proofErr w:type="spellEnd"/>
      <w:r w:rsidR="00792247">
        <w:rPr>
          <w:rFonts w:hint="cs"/>
          <w:rtl/>
        </w:rPr>
        <w:t xml:space="preserve"> שכבר בא ליד כהן לא מצאנו כן שנצטרך </w:t>
      </w:r>
      <w:proofErr w:type="spellStart"/>
      <w:r w:rsidR="00792247">
        <w:rPr>
          <w:rFonts w:hint="cs"/>
          <w:rtl/>
        </w:rPr>
        <w:t>תקנתא</w:t>
      </w:r>
      <w:proofErr w:type="spellEnd"/>
      <w:r w:rsidR="00792247">
        <w:rPr>
          <w:rFonts w:hint="cs"/>
          <w:rtl/>
        </w:rPr>
        <w:t xml:space="preserve"> </w:t>
      </w:r>
      <w:proofErr w:type="spellStart"/>
      <w:r w:rsidR="00792247">
        <w:rPr>
          <w:rFonts w:hint="cs"/>
          <w:rtl/>
        </w:rPr>
        <w:t>היכא</w:t>
      </w:r>
      <w:proofErr w:type="spellEnd"/>
      <w:r w:rsidR="00792247">
        <w:rPr>
          <w:rFonts w:hint="cs"/>
          <w:rtl/>
        </w:rPr>
        <w:t xml:space="preserve"> שמזכה ע"י אחר, </w:t>
      </w:r>
      <w:proofErr w:type="spellStart"/>
      <w:r w:rsidR="00792247">
        <w:rPr>
          <w:rFonts w:hint="cs"/>
          <w:rtl/>
        </w:rPr>
        <w:t>ובסוגיין</w:t>
      </w:r>
      <w:proofErr w:type="spellEnd"/>
      <w:r w:rsidR="00792247">
        <w:rPr>
          <w:rFonts w:hint="cs"/>
          <w:rtl/>
        </w:rPr>
        <w:t xml:space="preserve"> </w:t>
      </w:r>
      <w:proofErr w:type="spellStart"/>
      <w:r w:rsidR="00792247">
        <w:rPr>
          <w:rFonts w:hint="cs"/>
          <w:rtl/>
        </w:rPr>
        <w:t>מיירי</w:t>
      </w:r>
      <w:proofErr w:type="spellEnd"/>
      <w:r w:rsidR="00792247">
        <w:rPr>
          <w:rFonts w:hint="cs"/>
          <w:rtl/>
        </w:rPr>
        <w:t xml:space="preserve"> שהבעלים מזכה לכהן ע"י אחר דהוי </w:t>
      </w:r>
      <w:proofErr w:type="spellStart"/>
      <w:r w:rsidR="00792247">
        <w:rPr>
          <w:rFonts w:hint="cs"/>
          <w:rtl/>
        </w:rPr>
        <w:t>זכוי</w:t>
      </w:r>
      <w:proofErr w:type="spellEnd"/>
      <w:r w:rsidR="00792247">
        <w:rPr>
          <w:rFonts w:hint="cs"/>
          <w:rtl/>
        </w:rPr>
        <w:t xml:space="preserve"> גמור. </w:t>
      </w:r>
      <w:r w:rsidR="00F2407E" w:rsidRPr="00F2407E">
        <w:rPr>
          <w:rFonts w:hint="cs"/>
          <w:b/>
          <w:bCs/>
          <w:rtl/>
        </w:rPr>
        <w:t xml:space="preserve">ובחי' </w:t>
      </w:r>
      <w:proofErr w:type="spellStart"/>
      <w:r w:rsidR="00F2407E" w:rsidRPr="00F2407E">
        <w:rPr>
          <w:rFonts w:hint="cs"/>
          <w:b/>
          <w:bCs/>
          <w:rtl/>
        </w:rPr>
        <w:t>הרשב"א</w:t>
      </w:r>
      <w:proofErr w:type="spellEnd"/>
      <w:r w:rsidR="00F2407E">
        <w:rPr>
          <w:rFonts w:hint="cs"/>
          <w:rtl/>
        </w:rPr>
        <w:t xml:space="preserve"> כ' וז"ל "ושמואל אמר במזכה להם ע"י אחר, כלומר ואח"כ נוטלו ממנו ומשום </w:t>
      </w:r>
      <w:proofErr w:type="spellStart"/>
      <w:r w:rsidR="00F2407E">
        <w:rPr>
          <w:rFonts w:hint="cs"/>
          <w:rtl/>
        </w:rPr>
        <w:t>תקנ"ח</w:t>
      </w:r>
      <w:proofErr w:type="spellEnd"/>
      <w:r w:rsidR="00F2407E">
        <w:rPr>
          <w:rFonts w:hint="cs"/>
          <w:rtl/>
        </w:rPr>
        <w:t xml:space="preserve">, </w:t>
      </w:r>
      <w:r w:rsidR="00F2407E" w:rsidRPr="00F2407E">
        <w:rPr>
          <w:rFonts w:hint="cs"/>
          <w:b/>
          <w:bCs/>
          <w:rtl/>
        </w:rPr>
        <w:t xml:space="preserve">דאי </w:t>
      </w:r>
      <w:proofErr w:type="spellStart"/>
      <w:r w:rsidR="00F2407E" w:rsidRPr="00F2407E">
        <w:rPr>
          <w:rFonts w:hint="cs"/>
          <w:b/>
          <w:bCs/>
          <w:rtl/>
        </w:rPr>
        <w:t>מדינא</w:t>
      </w:r>
      <w:proofErr w:type="spellEnd"/>
      <w:r w:rsidR="00F2407E">
        <w:rPr>
          <w:rFonts w:hint="cs"/>
          <w:rtl/>
        </w:rPr>
        <w:t xml:space="preserve"> כיון </w:t>
      </w:r>
      <w:proofErr w:type="spellStart"/>
      <w:r w:rsidR="00F2407E">
        <w:rPr>
          <w:rFonts w:hint="cs"/>
          <w:rtl/>
        </w:rPr>
        <w:t>דיהבי</w:t>
      </w:r>
      <w:proofErr w:type="spellEnd"/>
      <w:r w:rsidR="00F2407E">
        <w:rPr>
          <w:rFonts w:hint="cs"/>
          <w:rtl/>
        </w:rPr>
        <w:t xml:space="preserve">' </w:t>
      </w:r>
      <w:proofErr w:type="spellStart"/>
      <w:r w:rsidR="00F2407E">
        <w:rPr>
          <w:rFonts w:hint="cs"/>
          <w:rtl/>
        </w:rPr>
        <w:t>להאי</w:t>
      </w:r>
      <w:proofErr w:type="spellEnd"/>
      <w:r w:rsidR="00F2407E">
        <w:rPr>
          <w:rFonts w:hint="cs"/>
          <w:rtl/>
        </w:rPr>
        <w:t xml:space="preserve"> </w:t>
      </w:r>
      <w:proofErr w:type="spellStart"/>
      <w:r w:rsidR="00F2407E">
        <w:rPr>
          <w:rFonts w:hint="cs"/>
          <w:rtl/>
        </w:rPr>
        <w:t>דלזכי</w:t>
      </w:r>
      <w:proofErr w:type="spellEnd"/>
      <w:r w:rsidR="00F2407E">
        <w:rPr>
          <w:rFonts w:hint="cs"/>
          <w:rtl/>
        </w:rPr>
        <w:t xml:space="preserve"> בי' לכהן או ללוי תו </w:t>
      </w:r>
      <w:r w:rsidR="00F2407E" w:rsidRPr="00F2407E">
        <w:rPr>
          <w:rFonts w:hint="cs"/>
          <w:b/>
          <w:bCs/>
          <w:rtl/>
        </w:rPr>
        <w:t xml:space="preserve">לא מצי מהדר </w:t>
      </w:r>
      <w:proofErr w:type="spellStart"/>
      <w:r w:rsidR="00F2407E" w:rsidRPr="00F2407E">
        <w:rPr>
          <w:rFonts w:hint="cs"/>
          <w:b/>
          <w:bCs/>
          <w:rtl/>
        </w:rPr>
        <w:t>ומישקל</w:t>
      </w:r>
      <w:proofErr w:type="spellEnd"/>
      <w:r w:rsidR="00F2407E" w:rsidRPr="00F2407E">
        <w:rPr>
          <w:rFonts w:hint="cs"/>
          <w:b/>
          <w:bCs/>
          <w:rtl/>
        </w:rPr>
        <w:t xml:space="preserve"> מיני' ואידך </w:t>
      </w:r>
      <w:proofErr w:type="spellStart"/>
      <w:r w:rsidR="00F2407E" w:rsidRPr="00F2407E">
        <w:rPr>
          <w:rFonts w:hint="cs"/>
          <w:b/>
          <w:bCs/>
          <w:rtl/>
        </w:rPr>
        <w:t>נמי</w:t>
      </w:r>
      <w:proofErr w:type="spellEnd"/>
      <w:r w:rsidR="00F2407E" w:rsidRPr="00F2407E">
        <w:rPr>
          <w:rFonts w:hint="cs"/>
          <w:b/>
          <w:bCs/>
          <w:rtl/>
        </w:rPr>
        <w:t xml:space="preserve"> לא מצי מהדר לי'</w:t>
      </w:r>
      <w:r w:rsidR="00F2407E">
        <w:rPr>
          <w:rFonts w:hint="cs"/>
          <w:rtl/>
        </w:rPr>
        <w:t xml:space="preserve">, אלא תקנה התקינו כדי לפתוח להם את הדלת </w:t>
      </w:r>
      <w:proofErr w:type="spellStart"/>
      <w:r w:rsidR="00F2407E">
        <w:rPr>
          <w:rFonts w:hint="cs"/>
          <w:rtl/>
        </w:rPr>
        <w:t>וכו</w:t>
      </w:r>
      <w:proofErr w:type="spellEnd"/>
      <w:r w:rsidR="00F2407E">
        <w:rPr>
          <w:rFonts w:hint="cs"/>
          <w:rtl/>
        </w:rPr>
        <w:t>'. "</w:t>
      </w:r>
    </w:p>
    <w:p w:rsidR="002C455E" w:rsidRPr="00E678CC" w:rsidRDefault="009F6F8D" w:rsidP="00B42300">
      <w:pPr>
        <w:numPr>
          <w:ilvl w:val="0"/>
          <w:numId w:val="7"/>
        </w:numPr>
        <w:tabs>
          <w:tab w:val="left" w:pos="423"/>
        </w:tabs>
        <w:spacing w:after="0"/>
        <w:ind w:left="282" w:right="-142" w:hanging="205"/>
        <w:jc w:val="both"/>
        <w:rPr>
          <w:b/>
          <w:bCs/>
        </w:rPr>
      </w:pPr>
      <w:r>
        <w:rPr>
          <w:rFonts w:hint="cs"/>
          <w:b/>
          <w:bCs/>
          <w:rtl/>
        </w:rPr>
        <w:t xml:space="preserve">רש"י ד"ה עשו את שאינו זוכה. במקומות הרבה מפני תקנה עשו כן לר"י </w:t>
      </w:r>
      <w:proofErr w:type="spellStart"/>
      <w:r>
        <w:rPr>
          <w:rFonts w:hint="cs"/>
          <w:b/>
          <w:bCs/>
          <w:rtl/>
        </w:rPr>
        <w:t>בהנזקין</w:t>
      </w:r>
      <w:proofErr w:type="spellEnd"/>
      <w:r>
        <w:rPr>
          <w:rFonts w:hint="cs"/>
          <w:b/>
          <w:bCs/>
          <w:rtl/>
        </w:rPr>
        <w:t xml:space="preserve"> עני </w:t>
      </w:r>
      <w:proofErr w:type="spellStart"/>
      <w:r>
        <w:rPr>
          <w:rFonts w:hint="cs"/>
          <w:b/>
          <w:bCs/>
          <w:rtl/>
        </w:rPr>
        <w:t>המנקף</w:t>
      </w:r>
      <w:proofErr w:type="spellEnd"/>
      <w:r>
        <w:rPr>
          <w:rFonts w:hint="cs"/>
          <w:b/>
          <w:bCs/>
          <w:rtl/>
        </w:rPr>
        <w:t xml:space="preserve"> בראש הזית </w:t>
      </w:r>
      <w:proofErr w:type="spellStart"/>
      <w:r>
        <w:rPr>
          <w:rFonts w:hint="cs"/>
          <w:b/>
          <w:bCs/>
          <w:rtl/>
        </w:rPr>
        <w:t>וכו</w:t>
      </w:r>
      <w:proofErr w:type="spellEnd"/>
      <w:r>
        <w:rPr>
          <w:rFonts w:hint="cs"/>
          <w:b/>
          <w:bCs/>
          <w:rtl/>
        </w:rPr>
        <w:t xml:space="preserve">' ומציאת חרש ובבכורות כל שחליפיו </w:t>
      </w:r>
      <w:proofErr w:type="spellStart"/>
      <w:r>
        <w:rPr>
          <w:rFonts w:hint="cs"/>
          <w:b/>
          <w:bCs/>
          <w:rtl/>
        </w:rPr>
        <w:t>וכו</w:t>
      </w:r>
      <w:proofErr w:type="spellEnd"/>
      <w:r>
        <w:rPr>
          <w:rFonts w:hint="cs"/>
          <w:b/>
          <w:bCs/>
          <w:rtl/>
        </w:rPr>
        <w:t xml:space="preserve">'. </w:t>
      </w:r>
      <w:r w:rsidRPr="009F6F8D">
        <w:rPr>
          <w:rFonts w:hint="cs"/>
          <w:b/>
          <w:bCs/>
          <w:rtl/>
        </w:rPr>
        <w:t>צ"ב</w:t>
      </w:r>
      <w:r>
        <w:rPr>
          <w:rFonts w:hint="cs"/>
          <w:rtl/>
        </w:rPr>
        <w:t>, במה</w:t>
      </w:r>
      <w:r w:rsidR="00F2407E">
        <w:rPr>
          <w:rFonts w:hint="cs"/>
          <w:rtl/>
        </w:rPr>
        <w:t xml:space="preserve"> </w:t>
      </w:r>
      <w:r>
        <w:rPr>
          <w:rFonts w:hint="cs"/>
          <w:rtl/>
        </w:rPr>
        <w:t xml:space="preserve">שרש"י נקט בתחילה עני </w:t>
      </w:r>
      <w:proofErr w:type="spellStart"/>
      <w:r>
        <w:rPr>
          <w:rFonts w:hint="cs"/>
          <w:rtl/>
        </w:rPr>
        <w:t>המנקף</w:t>
      </w:r>
      <w:proofErr w:type="spellEnd"/>
      <w:r>
        <w:rPr>
          <w:rFonts w:hint="cs"/>
          <w:rtl/>
        </w:rPr>
        <w:t xml:space="preserve"> ומציאת </w:t>
      </w:r>
      <w:proofErr w:type="spellStart"/>
      <w:r>
        <w:rPr>
          <w:rFonts w:hint="cs"/>
          <w:rtl/>
        </w:rPr>
        <w:t>חש"ו</w:t>
      </w:r>
      <w:proofErr w:type="spellEnd"/>
      <w:r>
        <w:rPr>
          <w:rFonts w:hint="cs"/>
          <w:rtl/>
        </w:rPr>
        <w:t xml:space="preserve"> שלא מוזכר שם עשו שאינו זוכה כזוכה, ורק אח"כ מביא רש"י </w:t>
      </w:r>
      <w:proofErr w:type="spellStart"/>
      <w:r>
        <w:rPr>
          <w:rFonts w:hint="cs"/>
          <w:rtl/>
        </w:rPr>
        <w:t>מהך</w:t>
      </w:r>
      <w:proofErr w:type="spellEnd"/>
      <w:r>
        <w:rPr>
          <w:rFonts w:hint="cs"/>
          <w:rtl/>
        </w:rPr>
        <w:t xml:space="preserve"> </w:t>
      </w:r>
      <w:proofErr w:type="spellStart"/>
      <w:r>
        <w:rPr>
          <w:rFonts w:hint="cs"/>
          <w:rtl/>
        </w:rPr>
        <w:t>דבכורות</w:t>
      </w:r>
      <w:proofErr w:type="spellEnd"/>
      <w:r>
        <w:rPr>
          <w:rFonts w:hint="cs"/>
          <w:rtl/>
        </w:rPr>
        <w:t xml:space="preserve"> </w:t>
      </w:r>
      <w:proofErr w:type="spellStart"/>
      <w:r>
        <w:rPr>
          <w:rFonts w:hint="cs"/>
          <w:rtl/>
        </w:rPr>
        <w:t>דמבואר</w:t>
      </w:r>
      <w:proofErr w:type="spellEnd"/>
      <w:r>
        <w:rPr>
          <w:rFonts w:hint="cs"/>
          <w:rtl/>
        </w:rPr>
        <w:t xml:space="preserve"> שם </w:t>
      </w:r>
      <w:proofErr w:type="spellStart"/>
      <w:r>
        <w:rPr>
          <w:rFonts w:hint="cs"/>
          <w:rtl/>
        </w:rPr>
        <w:t>להדיא</w:t>
      </w:r>
      <w:proofErr w:type="spellEnd"/>
      <w:r>
        <w:rPr>
          <w:rFonts w:hint="cs"/>
          <w:rtl/>
        </w:rPr>
        <w:t xml:space="preserve"> עשו שאינו זוכה כזוכה והך </w:t>
      </w:r>
      <w:proofErr w:type="spellStart"/>
      <w:r>
        <w:rPr>
          <w:rFonts w:hint="cs"/>
          <w:rtl/>
        </w:rPr>
        <w:t>דמלקט</w:t>
      </w:r>
      <w:proofErr w:type="spellEnd"/>
      <w:r>
        <w:rPr>
          <w:rFonts w:hint="cs"/>
          <w:rtl/>
        </w:rPr>
        <w:t xml:space="preserve"> בנו אחריו. ובאמת בעני </w:t>
      </w:r>
      <w:proofErr w:type="spellStart"/>
      <w:r>
        <w:rPr>
          <w:rFonts w:hint="cs"/>
          <w:rtl/>
        </w:rPr>
        <w:t>המנקף</w:t>
      </w:r>
      <w:proofErr w:type="spellEnd"/>
      <w:r>
        <w:rPr>
          <w:rFonts w:hint="cs"/>
          <w:rtl/>
        </w:rPr>
        <w:t xml:space="preserve"> הבין </w:t>
      </w:r>
      <w:proofErr w:type="spellStart"/>
      <w:r w:rsidRPr="009F6F8D">
        <w:rPr>
          <w:rFonts w:hint="cs"/>
          <w:b/>
          <w:bCs/>
          <w:rtl/>
        </w:rPr>
        <w:t>התורת</w:t>
      </w:r>
      <w:proofErr w:type="spellEnd"/>
      <w:r w:rsidRPr="009F6F8D">
        <w:rPr>
          <w:rFonts w:hint="cs"/>
          <w:b/>
          <w:bCs/>
          <w:rtl/>
        </w:rPr>
        <w:t xml:space="preserve"> חיים</w:t>
      </w:r>
      <w:r>
        <w:rPr>
          <w:rFonts w:hint="cs"/>
          <w:rtl/>
        </w:rPr>
        <w:t xml:space="preserve"> שבועות (דף </w:t>
      </w:r>
      <w:proofErr w:type="spellStart"/>
      <w:r>
        <w:rPr>
          <w:rFonts w:hint="cs"/>
          <w:rtl/>
        </w:rPr>
        <w:t>מא</w:t>
      </w:r>
      <w:proofErr w:type="spellEnd"/>
      <w:r>
        <w:rPr>
          <w:rFonts w:hint="cs"/>
          <w:rtl/>
        </w:rPr>
        <w:t xml:space="preserve">.) דלפי ר' יוסי תיקנו גזל מפני דרכי שלום </w:t>
      </w:r>
      <w:proofErr w:type="spellStart"/>
      <w:r>
        <w:rPr>
          <w:rFonts w:hint="cs"/>
          <w:rtl/>
        </w:rPr>
        <w:t>ויורדין</w:t>
      </w:r>
      <w:proofErr w:type="spellEnd"/>
      <w:r>
        <w:rPr>
          <w:rFonts w:hint="cs"/>
          <w:rtl/>
        </w:rPr>
        <w:t xml:space="preserve"> לנכסיו מחמת זה, אבל לא </w:t>
      </w:r>
      <w:proofErr w:type="spellStart"/>
      <w:r>
        <w:rPr>
          <w:rFonts w:hint="cs"/>
          <w:rtl/>
        </w:rPr>
        <w:t>דתיקנו</w:t>
      </w:r>
      <w:proofErr w:type="spellEnd"/>
      <w:r>
        <w:rPr>
          <w:rFonts w:hint="cs"/>
          <w:rtl/>
        </w:rPr>
        <w:t xml:space="preserve"> </w:t>
      </w:r>
      <w:proofErr w:type="spellStart"/>
      <w:r>
        <w:rPr>
          <w:rFonts w:hint="cs"/>
          <w:rtl/>
        </w:rPr>
        <w:t>קנין</w:t>
      </w:r>
      <w:proofErr w:type="spellEnd"/>
      <w:r>
        <w:rPr>
          <w:rFonts w:hint="cs"/>
          <w:rtl/>
        </w:rPr>
        <w:t xml:space="preserve"> מדרבנן. אך </w:t>
      </w:r>
      <w:proofErr w:type="spellStart"/>
      <w:r w:rsidRPr="009F6F8D">
        <w:rPr>
          <w:rFonts w:hint="cs"/>
          <w:b/>
          <w:bCs/>
          <w:rtl/>
        </w:rPr>
        <w:t>בתוס</w:t>
      </w:r>
      <w:proofErr w:type="spellEnd"/>
      <w:r w:rsidRPr="009F6F8D">
        <w:rPr>
          <w:rFonts w:hint="cs"/>
          <w:b/>
          <w:bCs/>
          <w:rtl/>
        </w:rPr>
        <w:t xml:space="preserve">' </w:t>
      </w:r>
      <w:r>
        <w:rPr>
          <w:rFonts w:hint="cs"/>
          <w:rtl/>
        </w:rPr>
        <w:t>(שם ד"ה</w:t>
      </w:r>
      <w:r w:rsidR="00F20F9E">
        <w:rPr>
          <w:rFonts w:hint="cs"/>
          <w:rtl/>
        </w:rPr>
        <w:t xml:space="preserve"> </w:t>
      </w:r>
      <w:proofErr w:type="spellStart"/>
      <w:r w:rsidR="00F20F9E">
        <w:rPr>
          <w:rFonts w:hint="cs"/>
          <w:rtl/>
        </w:rPr>
        <w:t>ולר"י</w:t>
      </w:r>
      <w:proofErr w:type="spellEnd"/>
      <w:r>
        <w:rPr>
          <w:rFonts w:hint="cs"/>
          <w:rtl/>
        </w:rPr>
        <w:t xml:space="preserve">) </w:t>
      </w:r>
      <w:proofErr w:type="spellStart"/>
      <w:r>
        <w:rPr>
          <w:rFonts w:hint="cs"/>
          <w:rtl/>
        </w:rPr>
        <w:t>שהק</w:t>
      </w:r>
      <w:proofErr w:type="spellEnd"/>
      <w:r>
        <w:rPr>
          <w:rFonts w:hint="cs"/>
          <w:rtl/>
        </w:rPr>
        <w:t>'</w:t>
      </w:r>
      <w:r w:rsidR="00F20F9E">
        <w:rPr>
          <w:rFonts w:hint="cs"/>
          <w:rtl/>
        </w:rPr>
        <w:t xml:space="preserve"> "קצת </w:t>
      </w:r>
      <w:proofErr w:type="spellStart"/>
      <w:r w:rsidR="00F20F9E">
        <w:rPr>
          <w:rFonts w:hint="cs"/>
          <w:rtl/>
        </w:rPr>
        <w:t>תימה</w:t>
      </w:r>
      <w:proofErr w:type="spellEnd"/>
      <w:r w:rsidR="00F20F9E">
        <w:rPr>
          <w:rFonts w:hint="cs"/>
          <w:rtl/>
        </w:rPr>
        <w:t xml:space="preserve"> דרבנן </w:t>
      </w:r>
      <w:proofErr w:type="spellStart"/>
      <w:r w:rsidR="00F20F9E">
        <w:rPr>
          <w:rFonts w:hint="cs"/>
          <w:rtl/>
        </w:rPr>
        <w:t>נמי</w:t>
      </w:r>
      <w:proofErr w:type="spellEnd"/>
      <w:r w:rsidR="00F20F9E">
        <w:rPr>
          <w:rFonts w:hint="cs"/>
          <w:rtl/>
        </w:rPr>
        <w:t xml:space="preserve"> לא איירי אלא </w:t>
      </w:r>
      <w:proofErr w:type="spellStart"/>
      <w:r w:rsidR="00F20F9E">
        <w:rPr>
          <w:rFonts w:hint="cs"/>
          <w:rtl/>
        </w:rPr>
        <w:t>בההיא</w:t>
      </w:r>
      <w:proofErr w:type="spellEnd"/>
      <w:r w:rsidR="00F20F9E">
        <w:rPr>
          <w:rFonts w:hint="cs"/>
          <w:rtl/>
        </w:rPr>
        <w:t xml:space="preserve"> דלא הוי גזילה אלא מפני דרכי שלום, אבל </w:t>
      </w:r>
      <w:proofErr w:type="spellStart"/>
      <w:r w:rsidR="00F20F9E">
        <w:rPr>
          <w:rFonts w:hint="cs"/>
          <w:rtl/>
        </w:rPr>
        <w:t>היכא</w:t>
      </w:r>
      <w:proofErr w:type="spellEnd"/>
      <w:r w:rsidR="00F20F9E">
        <w:rPr>
          <w:rFonts w:hint="cs"/>
          <w:rtl/>
        </w:rPr>
        <w:t xml:space="preserve"> דהוי גזל גמור </w:t>
      </w:r>
      <w:proofErr w:type="spellStart"/>
      <w:r w:rsidR="00F20F9E">
        <w:rPr>
          <w:rFonts w:hint="cs"/>
          <w:rtl/>
        </w:rPr>
        <w:t>מודו</w:t>
      </w:r>
      <w:proofErr w:type="spellEnd"/>
      <w:r w:rsidR="00F20F9E">
        <w:rPr>
          <w:rFonts w:hint="cs"/>
          <w:rtl/>
        </w:rPr>
        <w:t xml:space="preserve"> </w:t>
      </w:r>
      <w:proofErr w:type="spellStart"/>
      <w:r w:rsidR="00F20F9E">
        <w:rPr>
          <w:rFonts w:hint="cs"/>
          <w:rtl/>
        </w:rPr>
        <w:t>דנחתינן</w:t>
      </w:r>
      <w:proofErr w:type="spellEnd"/>
      <w:r w:rsidR="00F20F9E">
        <w:rPr>
          <w:rFonts w:hint="cs"/>
          <w:rtl/>
        </w:rPr>
        <w:t xml:space="preserve"> לנכסי' " הרי </w:t>
      </w:r>
      <w:proofErr w:type="spellStart"/>
      <w:r w:rsidR="00F20F9E">
        <w:rPr>
          <w:rFonts w:hint="cs"/>
          <w:rtl/>
        </w:rPr>
        <w:t>דתוס</w:t>
      </w:r>
      <w:proofErr w:type="spellEnd"/>
      <w:r w:rsidR="00F20F9E">
        <w:rPr>
          <w:rFonts w:hint="cs"/>
          <w:rtl/>
        </w:rPr>
        <w:t xml:space="preserve">' נקט דלפי ר' יוסי במציאת </w:t>
      </w:r>
      <w:proofErr w:type="spellStart"/>
      <w:r w:rsidR="00F20F9E">
        <w:rPr>
          <w:rFonts w:hint="cs"/>
          <w:rtl/>
        </w:rPr>
        <w:t>חש"ו</w:t>
      </w:r>
      <w:proofErr w:type="spellEnd"/>
      <w:r w:rsidR="00F20F9E">
        <w:rPr>
          <w:rFonts w:hint="cs"/>
          <w:rtl/>
        </w:rPr>
        <w:t xml:space="preserve"> תיקנו רבנן </w:t>
      </w:r>
      <w:proofErr w:type="spellStart"/>
      <w:r w:rsidR="00F20F9E">
        <w:rPr>
          <w:rFonts w:hint="cs"/>
          <w:rtl/>
        </w:rPr>
        <w:t>זכיי</w:t>
      </w:r>
      <w:proofErr w:type="spellEnd"/>
      <w:r w:rsidR="00F20F9E">
        <w:rPr>
          <w:rFonts w:hint="cs"/>
          <w:rtl/>
        </w:rPr>
        <w:t xml:space="preserve">' גמורה מדרבנן, כי </w:t>
      </w:r>
      <w:proofErr w:type="spellStart"/>
      <w:r w:rsidR="00F20F9E">
        <w:rPr>
          <w:rFonts w:hint="cs"/>
          <w:rtl/>
        </w:rPr>
        <w:t>התורת</w:t>
      </w:r>
      <w:proofErr w:type="spellEnd"/>
      <w:r w:rsidR="00F20F9E">
        <w:rPr>
          <w:rFonts w:hint="cs"/>
          <w:rtl/>
        </w:rPr>
        <w:t xml:space="preserve"> חיים לפי שיטתו בא ליישב קושיית </w:t>
      </w:r>
      <w:proofErr w:type="spellStart"/>
      <w:r w:rsidR="00F20F9E">
        <w:rPr>
          <w:rFonts w:hint="cs"/>
          <w:rtl/>
        </w:rPr>
        <w:t>התוס</w:t>
      </w:r>
      <w:proofErr w:type="spellEnd"/>
      <w:r w:rsidR="00F20F9E">
        <w:rPr>
          <w:rFonts w:hint="cs"/>
          <w:rtl/>
        </w:rPr>
        <w:t xml:space="preserve">' דרבנן אינם מודים באיסור גזל מדרבנן שיהא בזה חיוב השבה מדרבנן.  </w:t>
      </w:r>
      <w:r>
        <w:rPr>
          <w:rFonts w:hint="cs"/>
          <w:rtl/>
        </w:rPr>
        <w:t xml:space="preserve">    </w:t>
      </w:r>
      <w:r w:rsidR="00F2407E">
        <w:rPr>
          <w:rFonts w:hint="cs"/>
          <w:rtl/>
        </w:rPr>
        <w:t xml:space="preserve">  </w:t>
      </w:r>
      <w:r w:rsidR="000B64B3">
        <w:rPr>
          <w:rFonts w:hint="cs"/>
          <w:rtl/>
        </w:rPr>
        <w:t xml:space="preserve"> </w:t>
      </w:r>
      <w:r w:rsidR="0090737B">
        <w:rPr>
          <w:rFonts w:hint="cs"/>
          <w:rtl/>
        </w:rPr>
        <w:t xml:space="preserve">  </w:t>
      </w:r>
      <w:r w:rsidR="002C455E">
        <w:rPr>
          <w:rFonts w:hint="cs"/>
          <w:b/>
          <w:bCs/>
          <w:rtl/>
        </w:rPr>
        <w:t xml:space="preserve"> </w:t>
      </w:r>
    </w:p>
    <w:p w:rsidR="000F322D" w:rsidRPr="000F322D" w:rsidRDefault="001F5D31" w:rsidP="00B42300">
      <w:pPr>
        <w:numPr>
          <w:ilvl w:val="0"/>
          <w:numId w:val="7"/>
        </w:numPr>
        <w:tabs>
          <w:tab w:val="left" w:pos="423"/>
        </w:tabs>
        <w:spacing w:after="0"/>
        <w:ind w:left="282" w:right="-142" w:hanging="205"/>
        <w:jc w:val="both"/>
        <w:rPr>
          <w:b/>
          <w:bCs/>
        </w:rPr>
      </w:pPr>
      <w:proofErr w:type="spellStart"/>
      <w:r w:rsidRPr="007350F2">
        <w:rPr>
          <w:rFonts w:hint="cs"/>
          <w:b/>
          <w:bCs/>
          <w:rtl/>
        </w:rPr>
        <w:t>תוד"ה</w:t>
      </w:r>
      <w:proofErr w:type="spellEnd"/>
      <w:r w:rsidRPr="007350F2">
        <w:rPr>
          <w:rFonts w:hint="cs"/>
          <w:b/>
          <w:bCs/>
          <w:rtl/>
        </w:rPr>
        <w:t xml:space="preserve"> </w:t>
      </w:r>
      <w:proofErr w:type="spellStart"/>
      <w:r w:rsidRPr="007350F2">
        <w:rPr>
          <w:rFonts w:hint="cs"/>
          <w:b/>
          <w:bCs/>
          <w:rtl/>
        </w:rPr>
        <w:t>כיחידאה</w:t>
      </w:r>
      <w:proofErr w:type="spellEnd"/>
      <w:r w:rsidRPr="007350F2">
        <w:rPr>
          <w:rFonts w:hint="cs"/>
          <w:b/>
          <w:bCs/>
          <w:rtl/>
        </w:rPr>
        <w:t xml:space="preserve">. </w:t>
      </w:r>
      <w:r w:rsidR="007350F2" w:rsidRPr="007350F2">
        <w:rPr>
          <w:rFonts w:hint="cs"/>
          <w:b/>
          <w:bCs/>
          <w:rtl/>
        </w:rPr>
        <w:t xml:space="preserve">מ"מ </w:t>
      </w:r>
      <w:proofErr w:type="spellStart"/>
      <w:r w:rsidR="007350F2" w:rsidRPr="007350F2">
        <w:rPr>
          <w:rFonts w:hint="cs"/>
          <w:b/>
          <w:bCs/>
          <w:rtl/>
        </w:rPr>
        <w:t>מיסתבר</w:t>
      </w:r>
      <w:proofErr w:type="spellEnd"/>
      <w:r w:rsidR="007350F2" w:rsidRPr="007350F2">
        <w:rPr>
          <w:rFonts w:hint="cs"/>
          <w:b/>
          <w:bCs/>
          <w:rtl/>
        </w:rPr>
        <w:t xml:space="preserve"> לי' </w:t>
      </w:r>
      <w:proofErr w:type="spellStart"/>
      <w:r w:rsidR="007350F2" w:rsidRPr="007350F2">
        <w:rPr>
          <w:rFonts w:hint="cs"/>
          <w:b/>
          <w:bCs/>
          <w:rtl/>
        </w:rPr>
        <w:t>לאוקמי</w:t>
      </w:r>
      <w:proofErr w:type="spellEnd"/>
      <w:r w:rsidR="007350F2" w:rsidRPr="007350F2">
        <w:rPr>
          <w:rFonts w:hint="cs"/>
          <w:b/>
          <w:bCs/>
          <w:rtl/>
        </w:rPr>
        <w:t xml:space="preserve"> </w:t>
      </w:r>
      <w:proofErr w:type="spellStart"/>
      <w:r w:rsidR="007350F2" w:rsidRPr="007350F2">
        <w:rPr>
          <w:rFonts w:hint="cs"/>
          <w:b/>
          <w:bCs/>
          <w:rtl/>
        </w:rPr>
        <w:t>מתנ</w:t>
      </w:r>
      <w:proofErr w:type="spellEnd"/>
      <w:r w:rsidR="007350F2" w:rsidRPr="007350F2">
        <w:rPr>
          <w:rFonts w:hint="cs"/>
          <w:b/>
          <w:bCs/>
          <w:rtl/>
        </w:rPr>
        <w:t>' אפי' כרבנן</w:t>
      </w:r>
      <w:r w:rsidR="007350F2">
        <w:rPr>
          <w:rFonts w:hint="cs"/>
          <w:rtl/>
        </w:rPr>
        <w:t xml:space="preserve">. אך ישוב זה אינו עולה לשיטת </w:t>
      </w:r>
      <w:r w:rsidR="007350F2" w:rsidRPr="007350F2">
        <w:rPr>
          <w:rFonts w:hint="cs"/>
          <w:b/>
          <w:bCs/>
          <w:rtl/>
        </w:rPr>
        <w:t>הרמב"ם</w:t>
      </w:r>
      <w:r w:rsidR="007350F2">
        <w:rPr>
          <w:rFonts w:hint="cs"/>
          <w:rtl/>
        </w:rPr>
        <w:t xml:space="preserve"> (פ"ז הל' מעשר הל' ו) שלא הביא </w:t>
      </w:r>
      <w:proofErr w:type="spellStart"/>
      <w:r w:rsidR="007350F2">
        <w:rPr>
          <w:rFonts w:hint="cs"/>
          <w:rtl/>
        </w:rPr>
        <w:t>אוקימתא</w:t>
      </w:r>
      <w:proofErr w:type="spellEnd"/>
      <w:r w:rsidR="007350F2">
        <w:rPr>
          <w:rFonts w:hint="cs"/>
          <w:rtl/>
        </w:rPr>
        <w:t xml:space="preserve"> זו של </w:t>
      </w:r>
      <w:proofErr w:type="spellStart"/>
      <w:r w:rsidR="007350F2">
        <w:rPr>
          <w:rFonts w:hint="cs"/>
          <w:rtl/>
        </w:rPr>
        <w:t>עולא</w:t>
      </w:r>
      <w:proofErr w:type="spellEnd"/>
      <w:r w:rsidR="007350F2">
        <w:rPr>
          <w:rFonts w:hint="cs"/>
          <w:rtl/>
        </w:rPr>
        <w:t xml:space="preserve"> למרות שפסק כר' יוסי </w:t>
      </w:r>
      <w:proofErr w:type="spellStart"/>
      <w:r w:rsidR="007350F2">
        <w:rPr>
          <w:rFonts w:hint="cs"/>
          <w:rtl/>
        </w:rPr>
        <w:t>דעשו</w:t>
      </w:r>
      <w:proofErr w:type="spellEnd"/>
      <w:r w:rsidR="007350F2">
        <w:rPr>
          <w:rFonts w:hint="cs"/>
          <w:rtl/>
        </w:rPr>
        <w:t xml:space="preserve"> שאינו כזוכה, וכבר עמד בזה </w:t>
      </w:r>
      <w:proofErr w:type="spellStart"/>
      <w:r w:rsidR="007350F2" w:rsidRPr="007350F2">
        <w:rPr>
          <w:rFonts w:hint="cs"/>
          <w:b/>
          <w:bCs/>
          <w:rtl/>
        </w:rPr>
        <w:t>המהר"י</w:t>
      </w:r>
      <w:proofErr w:type="spellEnd"/>
      <w:r w:rsidR="007350F2" w:rsidRPr="007350F2">
        <w:rPr>
          <w:rFonts w:hint="cs"/>
          <w:b/>
          <w:bCs/>
          <w:rtl/>
        </w:rPr>
        <w:t xml:space="preserve"> קורקוס</w:t>
      </w:r>
      <w:r w:rsidR="007350F2">
        <w:rPr>
          <w:rFonts w:hint="cs"/>
          <w:rtl/>
        </w:rPr>
        <w:t xml:space="preserve"> ויישב </w:t>
      </w:r>
      <w:proofErr w:type="spellStart"/>
      <w:r w:rsidR="007350F2">
        <w:rPr>
          <w:rFonts w:hint="cs"/>
          <w:rtl/>
        </w:rPr>
        <w:t>דהרמב"ם</w:t>
      </w:r>
      <w:proofErr w:type="spellEnd"/>
      <w:r w:rsidR="007350F2">
        <w:rPr>
          <w:rFonts w:hint="cs"/>
          <w:rtl/>
        </w:rPr>
        <w:t xml:space="preserve"> </w:t>
      </w:r>
      <w:proofErr w:type="spellStart"/>
      <w:r w:rsidR="007350F2">
        <w:rPr>
          <w:rFonts w:hint="cs"/>
          <w:rtl/>
        </w:rPr>
        <w:t>ס"ל</w:t>
      </w:r>
      <w:proofErr w:type="spellEnd"/>
      <w:r w:rsidR="007350F2">
        <w:rPr>
          <w:rFonts w:hint="cs"/>
          <w:rtl/>
        </w:rPr>
        <w:t xml:space="preserve"> </w:t>
      </w:r>
      <w:proofErr w:type="spellStart"/>
      <w:r w:rsidR="007350F2">
        <w:rPr>
          <w:rFonts w:hint="cs"/>
          <w:rtl/>
        </w:rPr>
        <w:t>דכוונת</w:t>
      </w:r>
      <w:proofErr w:type="spellEnd"/>
      <w:r w:rsidR="007350F2">
        <w:rPr>
          <w:rFonts w:hint="cs"/>
          <w:rtl/>
        </w:rPr>
        <w:t xml:space="preserve"> </w:t>
      </w:r>
      <w:proofErr w:type="spellStart"/>
      <w:r w:rsidR="007350F2">
        <w:rPr>
          <w:rFonts w:hint="cs"/>
          <w:rtl/>
        </w:rPr>
        <w:t>הגמ</w:t>
      </w:r>
      <w:proofErr w:type="spellEnd"/>
      <w:r w:rsidR="007350F2">
        <w:rPr>
          <w:rFonts w:hint="cs"/>
          <w:rtl/>
        </w:rPr>
        <w:t xml:space="preserve">' </w:t>
      </w:r>
      <w:proofErr w:type="spellStart"/>
      <w:r w:rsidR="007350F2">
        <w:rPr>
          <w:rFonts w:hint="cs"/>
          <w:rtl/>
        </w:rPr>
        <w:t>כיחידאה</w:t>
      </w:r>
      <w:proofErr w:type="spellEnd"/>
      <w:r w:rsidR="007350F2">
        <w:rPr>
          <w:rFonts w:hint="cs"/>
          <w:rtl/>
        </w:rPr>
        <w:t xml:space="preserve"> לא אמרו היינו </w:t>
      </w:r>
      <w:proofErr w:type="spellStart"/>
      <w:r w:rsidR="007350F2">
        <w:rPr>
          <w:rFonts w:hint="cs"/>
          <w:rtl/>
        </w:rPr>
        <w:t>דבכה"ג</w:t>
      </w:r>
      <w:proofErr w:type="spellEnd"/>
      <w:r w:rsidR="007350F2">
        <w:rPr>
          <w:rFonts w:hint="cs"/>
          <w:rtl/>
        </w:rPr>
        <w:t xml:space="preserve"> לא אמר ר' יוסי עשו שאינו כזוכה, </w:t>
      </w:r>
      <w:proofErr w:type="spellStart"/>
      <w:r w:rsidR="007350F2">
        <w:rPr>
          <w:rFonts w:hint="cs"/>
          <w:rtl/>
        </w:rPr>
        <w:t>דכיון</w:t>
      </w:r>
      <w:proofErr w:type="spellEnd"/>
      <w:r w:rsidR="007350F2">
        <w:rPr>
          <w:rFonts w:hint="cs"/>
          <w:rtl/>
        </w:rPr>
        <w:t xml:space="preserve"> </w:t>
      </w:r>
      <w:proofErr w:type="spellStart"/>
      <w:r w:rsidR="007350F2">
        <w:rPr>
          <w:rFonts w:hint="cs"/>
          <w:rtl/>
        </w:rPr>
        <w:t>דלאו</w:t>
      </w:r>
      <w:proofErr w:type="spellEnd"/>
      <w:r w:rsidR="007350F2">
        <w:rPr>
          <w:rFonts w:hint="cs"/>
          <w:rtl/>
        </w:rPr>
        <w:t xml:space="preserve"> מכר הוא ולא זיכהו עדיי</w:t>
      </w:r>
      <w:r w:rsidR="00045396">
        <w:rPr>
          <w:rFonts w:hint="cs"/>
          <w:rtl/>
        </w:rPr>
        <w:t xml:space="preserve">ן לכהן לא מקיימא מצות נתינה בכך, וכתב שכבר קדמו </w:t>
      </w:r>
      <w:proofErr w:type="spellStart"/>
      <w:r w:rsidR="00045396" w:rsidRPr="00045396">
        <w:rPr>
          <w:rFonts w:hint="cs"/>
          <w:b/>
          <w:bCs/>
          <w:rtl/>
        </w:rPr>
        <w:t>הרשב"א</w:t>
      </w:r>
      <w:proofErr w:type="spellEnd"/>
      <w:r w:rsidR="00445FF9">
        <w:rPr>
          <w:rFonts w:hint="cs"/>
          <w:rtl/>
        </w:rPr>
        <w:t>.</w:t>
      </w:r>
      <w:r w:rsidR="00045396">
        <w:rPr>
          <w:rFonts w:hint="cs"/>
          <w:rtl/>
        </w:rPr>
        <w:t xml:space="preserve"> </w:t>
      </w:r>
    </w:p>
    <w:p w:rsidR="00994F55" w:rsidRPr="00994F55" w:rsidRDefault="00052DB5" w:rsidP="00B42300">
      <w:pPr>
        <w:numPr>
          <w:ilvl w:val="0"/>
          <w:numId w:val="7"/>
        </w:numPr>
        <w:tabs>
          <w:tab w:val="left" w:pos="423"/>
        </w:tabs>
        <w:spacing w:after="0"/>
        <w:ind w:left="282" w:right="-142" w:hanging="205"/>
        <w:jc w:val="both"/>
        <w:rPr>
          <w:b/>
          <w:bCs/>
        </w:rPr>
      </w:pPr>
      <w:r w:rsidRPr="00052DB5">
        <w:rPr>
          <w:rFonts w:hint="cs"/>
          <w:b/>
          <w:bCs/>
          <w:rtl/>
        </w:rPr>
        <w:lastRenderedPageBreak/>
        <w:t>רש"י ד"ה כשער הזול. שאם יוזלו חיטים אקבלם באותו השער של שעת הפרשה</w:t>
      </w:r>
      <w:r>
        <w:rPr>
          <w:rFonts w:hint="cs"/>
          <w:rtl/>
        </w:rPr>
        <w:t xml:space="preserve">. </w:t>
      </w:r>
      <w:r w:rsidRPr="00052DB5">
        <w:rPr>
          <w:rFonts w:hint="cs"/>
          <w:b/>
          <w:bCs/>
          <w:rtl/>
        </w:rPr>
        <w:t xml:space="preserve">בחי' </w:t>
      </w:r>
      <w:proofErr w:type="spellStart"/>
      <w:r w:rsidRPr="00052DB5">
        <w:rPr>
          <w:rFonts w:hint="cs"/>
          <w:b/>
          <w:bCs/>
          <w:rtl/>
        </w:rPr>
        <w:t>הרשב"א</w:t>
      </w:r>
      <w:proofErr w:type="spellEnd"/>
      <w:r>
        <w:rPr>
          <w:rFonts w:hint="cs"/>
          <w:rtl/>
        </w:rPr>
        <w:t xml:space="preserve"> נקט לפי רש"י </w:t>
      </w:r>
      <w:proofErr w:type="spellStart"/>
      <w:r>
        <w:rPr>
          <w:rFonts w:hint="cs"/>
          <w:rtl/>
        </w:rPr>
        <w:t>דחדא</w:t>
      </w:r>
      <w:proofErr w:type="spellEnd"/>
      <w:r>
        <w:rPr>
          <w:rFonts w:hint="cs"/>
          <w:rtl/>
        </w:rPr>
        <w:t xml:space="preserve"> </w:t>
      </w:r>
      <w:proofErr w:type="spellStart"/>
      <w:r>
        <w:rPr>
          <w:rFonts w:hint="cs"/>
          <w:rtl/>
        </w:rPr>
        <w:t>קאמר</w:t>
      </w:r>
      <w:proofErr w:type="spellEnd"/>
      <w:r>
        <w:rPr>
          <w:rFonts w:hint="cs"/>
          <w:rtl/>
        </w:rPr>
        <w:t xml:space="preserve"> דהיינו </w:t>
      </w:r>
      <w:proofErr w:type="spellStart"/>
      <w:r>
        <w:rPr>
          <w:rFonts w:hint="cs"/>
          <w:rtl/>
        </w:rPr>
        <w:t>דבציור</w:t>
      </w:r>
      <w:proofErr w:type="spellEnd"/>
      <w:r>
        <w:rPr>
          <w:rFonts w:hint="cs"/>
          <w:rtl/>
        </w:rPr>
        <w:t xml:space="preserve"> פסיקה זה </w:t>
      </w:r>
      <w:r w:rsidR="00861444">
        <w:rPr>
          <w:rFonts w:hint="cs"/>
          <w:rtl/>
        </w:rPr>
        <w:t xml:space="preserve">אין בו משום רבית. אמנם </w:t>
      </w:r>
      <w:proofErr w:type="spellStart"/>
      <w:r w:rsidR="00861444" w:rsidRPr="00861444">
        <w:rPr>
          <w:rFonts w:hint="cs"/>
          <w:b/>
          <w:bCs/>
          <w:rtl/>
        </w:rPr>
        <w:t>במהר"ם</w:t>
      </w:r>
      <w:proofErr w:type="spellEnd"/>
      <w:r w:rsidR="00861444">
        <w:rPr>
          <w:rFonts w:hint="cs"/>
          <w:rtl/>
        </w:rPr>
        <w:t xml:space="preserve"> כ' לפי רש"</w:t>
      </w:r>
      <w:r w:rsidR="00994F55">
        <w:rPr>
          <w:rFonts w:hint="cs"/>
          <w:rtl/>
        </w:rPr>
        <w:t xml:space="preserve">י </w:t>
      </w:r>
      <w:proofErr w:type="spellStart"/>
      <w:r w:rsidR="00994F55">
        <w:rPr>
          <w:rFonts w:hint="cs"/>
          <w:rtl/>
        </w:rPr>
        <w:t>דתרתי</w:t>
      </w:r>
      <w:proofErr w:type="spellEnd"/>
      <w:r w:rsidR="00994F55">
        <w:rPr>
          <w:rFonts w:hint="cs"/>
          <w:rtl/>
        </w:rPr>
        <w:t xml:space="preserve"> </w:t>
      </w:r>
      <w:proofErr w:type="spellStart"/>
      <w:r w:rsidR="00994F55">
        <w:rPr>
          <w:rFonts w:hint="cs"/>
          <w:rtl/>
        </w:rPr>
        <w:t>קתני</w:t>
      </w:r>
      <w:proofErr w:type="spellEnd"/>
      <w:r w:rsidR="00994F55">
        <w:rPr>
          <w:rFonts w:hint="cs"/>
          <w:rtl/>
        </w:rPr>
        <w:t xml:space="preserve">, </w:t>
      </w:r>
      <w:proofErr w:type="spellStart"/>
      <w:r w:rsidR="00994F55">
        <w:rPr>
          <w:rFonts w:hint="cs"/>
          <w:rtl/>
        </w:rPr>
        <w:t>דהיכא</w:t>
      </w:r>
      <w:proofErr w:type="spellEnd"/>
      <w:r w:rsidR="00994F55">
        <w:rPr>
          <w:rFonts w:hint="cs"/>
          <w:rtl/>
        </w:rPr>
        <w:t xml:space="preserve"> שיצא השער סאה בסלע יכול לפסוק עמו </w:t>
      </w:r>
      <w:proofErr w:type="spellStart"/>
      <w:r w:rsidR="00994F55">
        <w:rPr>
          <w:rFonts w:hint="cs"/>
          <w:rtl/>
        </w:rPr>
        <w:t>דאם</w:t>
      </w:r>
      <w:proofErr w:type="spellEnd"/>
      <w:r w:rsidR="00994F55">
        <w:rPr>
          <w:rFonts w:hint="cs"/>
          <w:rtl/>
        </w:rPr>
        <w:t xml:space="preserve"> בשעה שיפריש יהא סאה בחצי סלע מותר. ואין בו משום רבית היינו שפוסק עמו </w:t>
      </w:r>
      <w:proofErr w:type="spellStart"/>
      <w:r w:rsidR="00994F55">
        <w:rPr>
          <w:rFonts w:hint="cs"/>
          <w:rtl/>
        </w:rPr>
        <w:t>שיתן</w:t>
      </w:r>
      <w:proofErr w:type="spellEnd"/>
      <w:r w:rsidR="00994F55">
        <w:rPr>
          <w:rFonts w:hint="cs"/>
          <w:rtl/>
        </w:rPr>
        <w:t xml:space="preserve"> לו סאה בסלע כל השנה אף אם </w:t>
      </w:r>
      <w:proofErr w:type="spellStart"/>
      <w:r w:rsidR="00994F55">
        <w:rPr>
          <w:rFonts w:hint="cs"/>
          <w:rtl/>
        </w:rPr>
        <w:t>יתיקרו</w:t>
      </w:r>
      <w:proofErr w:type="spellEnd"/>
      <w:r w:rsidR="00994F55">
        <w:rPr>
          <w:rFonts w:hint="cs"/>
          <w:rtl/>
        </w:rPr>
        <w:t xml:space="preserve"> אח"כ אע"ג דלא יצא השער עכשיו בשעת פסיקה.</w:t>
      </w:r>
      <w:r>
        <w:rPr>
          <w:rFonts w:hint="cs"/>
          <w:rtl/>
        </w:rPr>
        <w:t xml:space="preserve"> </w:t>
      </w:r>
      <w:proofErr w:type="spellStart"/>
      <w:r w:rsidR="00994F55">
        <w:rPr>
          <w:rFonts w:hint="cs"/>
          <w:b/>
          <w:bCs/>
          <w:rtl/>
        </w:rPr>
        <w:t>ובמהרש"א</w:t>
      </w:r>
      <w:proofErr w:type="spellEnd"/>
      <w:r w:rsidR="00994F55">
        <w:rPr>
          <w:rFonts w:hint="cs"/>
          <w:b/>
          <w:bCs/>
          <w:rtl/>
        </w:rPr>
        <w:t xml:space="preserve"> </w:t>
      </w:r>
      <w:r w:rsidR="003A244C">
        <w:rPr>
          <w:rFonts w:hint="cs"/>
          <w:rtl/>
        </w:rPr>
        <w:t xml:space="preserve">כ' </w:t>
      </w:r>
      <w:proofErr w:type="spellStart"/>
      <w:r w:rsidR="003A244C">
        <w:rPr>
          <w:rFonts w:hint="cs"/>
          <w:rtl/>
        </w:rPr>
        <w:t>דאין</w:t>
      </w:r>
      <w:proofErr w:type="spellEnd"/>
      <w:r w:rsidR="003A244C">
        <w:rPr>
          <w:rFonts w:hint="cs"/>
          <w:rtl/>
        </w:rPr>
        <w:t xml:space="preserve"> בו משום רבית </w:t>
      </w:r>
      <w:proofErr w:type="spellStart"/>
      <w:r w:rsidR="003A244C">
        <w:rPr>
          <w:rFonts w:hint="cs"/>
          <w:rtl/>
        </w:rPr>
        <w:t>מיירי</w:t>
      </w:r>
      <w:proofErr w:type="spellEnd"/>
      <w:r w:rsidR="003A244C">
        <w:rPr>
          <w:rFonts w:hint="cs"/>
          <w:rtl/>
        </w:rPr>
        <w:t xml:space="preserve"> </w:t>
      </w:r>
      <w:proofErr w:type="spellStart"/>
      <w:r w:rsidR="003A244C">
        <w:rPr>
          <w:rFonts w:hint="cs"/>
          <w:rtl/>
        </w:rPr>
        <w:t>לענין</w:t>
      </w:r>
      <w:proofErr w:type="spellEnd"/>
      <w:r w:rsidR="003A244C">
        <w:rPr>
          <w:rFonts w:hint="cs"/>
          <w:rtl/>
        </w:rPr>
        <w:t xml:space="preserve"> לפסוק בזול דהיינו </w:t>
      </w:r>
      <w:proofErr w:type="spellStart"/>
      <w:r w:rsidR="003A244C">
        <w:rPr>
          <w:rFonts w:hint="cs"/>
          <w:rtl/>
        </w:rPr>
        <w:t>דוקא</w:t>
      </w:r>
      <w:proofErr w:type="spellEnd"/>
      <w:r w:rsidR="003A244C">
        <w:rPr>
          <w:rFonts w:hint="cs"/>
          <w:rtl/>
        </w:rPr>
        <w:t xml:space="preserve"> כשלא יצא השער, אבל </w:t>
      </w:r>
      <w:proofErr w:type="spellStart"/>
      <w:r w:rsidR="003A244C">
        <w:rPr>
          <w:rFonts w:hint="cs"/>
          <w:rtl/>
        </w:rPr>
        <w:t>ביצא</w:t>
      </w:r>
      <w:proofErr w:type="spellEnd"/>
      <w:r w:rsidR="003A244C">
        <w:rPr>
          <w:rFonts w:hint="cs"/>
          <w:rtl/>
        </w:rPr>
        <w:t xml:space="preserve"> השער לא יוכל לפסוק עמו בפחות משער </w:t>
      </w:r>
      <w:proofErr w:type="spellStart"/>
      <w:r w:rsidR="003A244C">
        <w:rPr>
          <w:rFonts w:hint="cs"/>
          <w:rtl/>
        </w:rPr>
        <w:t>דהשתא</w:t>
      </w:r>
      <w:proofErr w:type="spellEnd"/>
      <w:r w:rsidR="003A244C">
        <w:rPr>
          <w:rFonts w:hint="cs"/>
          <w:rtl/>
        </w:rPr>
        <w:t>.</w:t>
      </w:r>
      <w:r w:rsidR="00EC683F">
        <w:rPr>
          <w:rFonts w:hint="cs"/>
          <w:rtl/>
        </w:rPr>
        <w:t xml:space="preserve"> </w:t>
      </w:r>
      <w:r w:rsidR="00EC683F" w:rsidRPr="00EC683F">
        <w:rPr>
          <w:rFonts w:hint="cs"/>
          <w:b/>
          <w:bCs/>
          <w:rtl/>
        </w:rPr>
        <w:t xml:space="preserve">בחי' </w:t>
      </w:r>
      <w:proofErr w:type="spellStart"/>
      <w:r w:rsidR="00EC683F" w:rsidRPr="00EC683F">
        <w:rPr>
          <w:rFonts w:hint="cs"/>
          <w:b/>
          <w:bCs/>
          <w:rtl/>
        </w:rPr>
        <w:t>הרשב"א</w:t>
      </w:r>
      <w:proofErr w:type="spellEnd"/>
      <w:r w:rsidR="00EC683F">
        <w:rPr>
          <w:rFonts w:hint="cs"/>
          <w:rtl/>
        </w:rPr>
        <w:t xml:space="preserve"> כ' על פי' רש"י ואינו מחוור, והיינו לפי מה שהוא למד ברש"י דהוי </w:t>
      </w:r>
      <w:proofErr w:type="spellStart"/>
      <w:r w:rsidR="00EC683F">
        <w:rPr>
          <w:rFonts w:hint="cs"/>
          <w:rtl/>
        </w:rPr>
        <w:t>חדא</w:t>
      </w:r>
      <w:proofErr w:type="spellEnd"/>
      <w:r w:rsidR="00EC683F">
        <w:rPr>
          <w:rFonts w:hint="cs"/>
          <w:rtl/>
        </w:rPr>
        <w:t xml:space="preserve">, א"כ מה מק' </w:t>
      </w:r>
      <w:proofErr w:type="spellStart"/>
      <w:r w:rsidR="00EC683F">
        <w:rPr>
          <w:rFonts w:hint="cs"/>
          <w:rtl/>
        </w:rPr>
        <w:t>הגמ</w:t>
      </w:r>
      <w:proofErr w:type="spellEnd"/>
      <w:r w:rsidR="00EC683F">
        <w:rPr>
          <w:rFonts w:hint="cs"/>
          <w:rtl/>
        </w:rPr>
        <w:t xml:space="preserve">' פשיטא על </w:t>
      </w:r>
      <w:proofErr w:type="spellStart"/>
      <w:r w:rsidR="00EC683F">
        <w:rPr>
          <w:rFonts w:hint="cs"/>
          <w:rtl/>
        </w:rPr>
        <w:t>פוסקין</w:t>
      </w:r>
      <w:proofErr w:type="spellEnd"/>
      <w:r w:rsidR="00EC683F">
        <w:rPr>
          <w:rFonts w:hint="cs"/>
          <w:rtl/>
        </w:rPr>
        <w:t xml:space="preserve"> כשער הזול הרי יש בזה חידוש שאין בו משום ריבית אע"ג דלא יצא השער. </w:t>
      </w:r>
      <w:proofErr w:type="spellStart"/>
      <w:r w:rsidR="00EC683F">
        <w:rPr>
          <w:rFonts w:hint="cs"/>
          <w:rtl/>
        </w:rPr>
        <w:t>והג"ר</w:t>
      </w:r>
      <w:proofErr w:type="spellEnd"/>
      <w:r w:rsidR="00EC683F">
        <w:rPr>
          <w:rFonts w:hint="cs"/>
          <w:rtl/>
        </w:rPr>
        <w:t xml:space="preserve"> </w:t>
      </w:r>
      <w:r w:rsidR="00EC683F" w:rsidRPr="00EC683F">
        <w:rPr>
          <w:rFonts w:hint="cs"/>
          <w:b/>
          <w:bCs/>
          <w:rtl/>
        </w:rPr>
        <w:t xml:space="preserve">מאיר </w:t>
      </w:r>
      <w:proofErr w:type="spellStart"/>
      <w:r w:rsidR="00EC683F" w:rsidRPr="00EC683F">
        <w:rPr>
          <w:rFonts w:hint="cs"/>
          <w:b/>
          <w:bCs/>
          <w:rtl/>
        </w:rPr>
        <w:t>שיף</w:t>
      </w:r>
      <w:proofErr w:type="spellEnd"/>
      <w:r w:rsidR="00EC683F">
        <w:rPr>
          <w:rFonts w:hint="cs"/>
          <w:rtl/>
        </w:rPr>
        <w:t xml:space="preserve"> שליט"א רצה ליישב שיטת רש"י </w:t>
      </w:r>
      <w:proofErr w:type="spellStart"/>
      <w:r w:rsidR="00EC683F">
        <w:rPr>
          <w:rFonts w:hint="cs"/>
          <w:rtl/>
        </w:rPr>
        <w:t>דקושיית</w:t>
      </w:r>
      <w:proofErr w:type="spellEnd"/>
      <w:r w:rsidR="00EC683F">
        <w:rPr>
          <w:rFonts w:hint="cs"/>
          <w:rtl/>
        </w:rPr>
        <w:t xml:space="preserve"> </w:t>
      </w:r>
      <w:proofErr w:type="spellStart"/>
      <w:r w:rsidR="00EC683F">
        <w:rPr>
          <w:rFonts w:hint="cs"/>
          <w:rtl/>
        </w:rPr>
        <w:t>הגמ</w:t>
      </w:r>
      <w:proofErr w:type="spellEnd"/>
      <w:r w:rsidR="00EC683F">
        <w:rPr>
          <w:rFonts w:hint="cs"/>
          <w:rtl/>
        </w:rPr>
        <w:t xml:space="preserve">' היא מה החידוש במה שנקט כשער הזול, אבל על עצם הפסיקה לא הי' קשה </w:t>
      </w:r>
      <w:proofErr w:type="spellStart"/>
      <w:r w:rsidR="00EC683F">
        <w:rPr>
          <w:rFonts w:hint="cs"/>
          <w:rtl/>
        </w:rPr>
        <w:t>להגמ</w:t>
      </w:r>
      <w:proofErr w:type="spellEnd"/>
      <w:r w:rsidR="00EC683F">
        <w:rPr>
          <w:rFonts w:hint="cs"/>
          <w:rtl/>
        </w:rPr>
        <w:t xml:space="preserve">' </w:t>
      </w:r>
      <w:proofErr w:type="spellStart"/>
      <w:r w:rsidR="00EC683F">
        <w:rPr>
          <w:rFonts w:hint="cs"/>
          <w:rtl/>
        </w:rPr>
        <w:t>דאיה"נ</w:t>
      </w:r>
      <w:proofErr w:type="spellEnd"/>
      <w:r w:rsidR="00EC683F">
        <w:rPr>
          <w:rFonts w:hint="cs"/>
          <w:rtl/>
        </w:rPr>
        <w:t xml:space="preserve"> יש בזה חידוש כפי שנתבאר.  </w:t>
      </w:r>
      <w:r w:rsidR="003A244C">
        <w:rPr>
          <w:rFonts w:hint="cs"/>
          <w:rtl/>
        </w:rPr>
        <w:t xml:space="preserve"> </w:t>
      </w:r>
    </w:p>
    <w:p w:rsidR="005C3139" w:rsidRPr="005C3139" w:rsidRDefault="00EC683F" w:rsidP="00D12A39">
      <w:pPr>
        <w:numPr>
          <w:ilvl w:val="0"/>
          <w:numId w:val="7"/>
        </w:numPr>
        <w:tabs>
          <w:tab w:val="left" w:pos="423"/>
        </w:tabs>
        <w:spacing w:after="0"/>
        <w:ind w:left="282" w:right="-142" w:hanging="205"/>
        <w:jc w:val="both"/>
        <w:rPr>
          <w:b/>
          <w:bCs/>
        </w:rPr>
      </w:pPr>
      <w:proofErr w:type="spellStart"/>
      <w:r w:rsidRPr="00EC683F">
        <w:rPr>
          <w:rFonts w:hint="cs"/>
          <w:b/>
          <w:bCs/>
          <w:rtl/>
        </w:rPr>
        <w:t>תוד"ה</w:t>
      </w:r>
      <w:proofErr w:type="spellEnd"/>
      <w:r w:rsidRPr="00EC683F">
        <w:rPr>
          <w:rFonts w:hint="cs"/>
          <w:b/>
          <w:bCs/>
          <w:rtl/>
        </w:rPr>
        <w:t xml:space="preserve"> ופוסק. ואין בו משום ריבית אפי' פוסק הרבה פחות משער הזול</w:t>
      </w:r>
      <w:r>
        <w:rPr>
          <w:rFonts w:hint="cs"/>
          <w:rtl/>
        </w:rPr>
        <w:t xml:space="preserve">. </w:t>
      </w:r>
      <w:proofErr w:type="spellStart"/>
      <w:r w:rsidRPr="00EC683F">
        <w:rPr>
          <w:rFonts w:hint="cs"/>
          <w:b/>
          <w:bCs/>
          <w:rtl/>
        </w:rPr>
        <w:t>בפנ"י</w:t>
      </w:r>
      <w:proofErr w:type="spellEnd"/>
      <w:r w:rsidR="001C1E60">
        <w:rPr>
          <w:rFonts w:hint="cs"/>
          <w:rtl/>
        </w:rPr>
        <w:t xml:space="preserve"> כ' לבאר מה </w:t>
      </w:r>
      <w:proofErr w:type="spellStart"/>
      <w:r w:rsidR="001C1E60">
        <w:rPr>
          <w:rFonts w:hint="cs"/>
          <w:rtl/>
        </w:rPr>
        <w:t>דרש"י</w:t>
      </w:r>
      <w:proofErr w:type="spellEnd"/>
      <w:r w:rsidR="001C1E60">
        <w:rPr>
          <w:rFonts w:hint="cs"/>
          <w:rtl/>
        </w:rPr>
        <w:t xml:space="preserve"> נמנע מלפרש כן </w:t>
      </w:r>
      <w:proofErr w:type="spellStart"/>
      <w:r w:rsidR="001C1E60">
        <w:rPr>
          <w:rFonts w:hint="cs"/>
          <w:rtl/>
        </w:rPr>
        <w:t>דהוא</w:t>
      </w:r>
      <w:proofErr w:type="spellEnd"/>
      <w:r w:rsidR="001C1E60">
        <w:rPr>
          <w:rFonts w:hint="cs"/>
          <w:rtl/>
        </w:rPr>
        <w:t xml:space="preserve"> משום </w:t>
      </w:r>
      <w:proofErr w:type="spellStart"/>
      <w:r w:rsidR="001C1E60">
        <w:rPr>
          <w:rFonts w:hint="cs"/>
          <w:rtl/>
        </w:rPr>
        <w:t>דסובר</w:t>
      </w:r>
      <w:proofErr w:type="spellEnd"/>
      <w:r w:rsidR="001C1E60">
        <w:rPr>
          <w:rFonts w:hint="cs"/>
          <w:rtl/>
        </w:rPr>
        <w:t xml:space="preserve"> </w:t>
      </w:r>
      <w:proofErr w:type="spellStart"/>
      <w:r w:rsidR="001C1E60">
        <w:rPr>
          <w:rFonts w:hint="cs"/>
          <w:rtl/>
        </w:rPr>
        <w:t>דבכה"ג</w:t>
      </w:r>
      <w:proofErr w:type="spellEnd"/>
      <w:r w:rsidR="001C1E60">
        <w:rPr>
          <w:rFonts w:hint="cs"/>
          <w:rtl/>
        </w:rPr>
        <w:t xml:space="preserve"> הוי רבית קצוצה הואיל והלוהו מעות, </w:t>
      </w:r>
      <w:proofErr w:type="spellStart"/>
      <w:r w:rsidR="001C1E60">
        <w:rPr>
          <w:rFonts w:hint="cs"/>
          <w:rtl/>
        </w:rPr>
        <w:t>ובכה"ג</w:t>
      </w:r>
      <w:proofErr w:type="spellEnd"/>
      <w:r w:rsidR="001C1E60">
        <w:rPr>
          <w:rFonts w:hint="cs"/>
          <w:rtl/>
        </w:rPr>
        <w:t xml:space="preserve"> לא </w:t>
      </w:r>
      <w:proofErr w:type="spellStart"/>
      <w:r w:rsidR="001C1E60">
        <w:rPr>
          <w:rFonts w:hint="cs"/>
          <w:rtl/>
        </w:rPr>
        <w:t>מהני</w:t>
      </w:r>
      <w:proofErr w:type="spellEnd"/>
      <w:r w:rsidR="001C1E60">
        <w:rPr>
          <w:rFonts w:hint="cs"/>
          <w:rtl/>
        </w:rPr>
        <w:t xml:space="preserve"> מה דהוי קרוב להפסד כי זה מועיל רק </w:t>
      </w:r>
      <w:proofErr w:type="spellStart"/>
      <w:r w:rsidR="001C1E60">
        <w:rPr>
          <w:rFonts w:hint="cs"/>
          <w:rtl/>
        </w:rPr>
        <w:t>היכא</w:t>
      </w:r>
      <w:proofErr w:type="spellEnd"/>
      <w:r w:rsidR="001C1E60">
        <w:rPr>
          <w:rFonts w:hint="cs"/>
          <w:rtl/>
        </w:rPr>
        <w:t xml:space="preserve"> שאין רבית דאורייתא, וכתב שאינו דומה למשכנתא בלא </w:t>
      </w:r>
      <w:proofErr w:type="spellStart"/>
      <w:r w:rsidR="001C1E60">
        <w:rPr>
          <w:rFonts w:hint="cs"/>
          <w:rtl/>
        </w:rPr>
        <w:t>נכייתא</w:t>
      </w:r>
      <w:proofErr w:type="spellEnd"/>
      <w:r w:rsidR="001C1E60">
        <w:rPr>
          <w:rFonts w:hint="cs"/>
          <w:rtl/>
        </w:rPr>
        <w:t xml:space="preserve"> שמבואר ברש"י (דף </w:t>
      </w:r>
      <w:proofErr w:type="spellStart"/>
      <w:r w:rsidR="001C1E60">
        <w:rPr>
          <w:rFonts w:hint="cs"/>
          <w:rtl/>
        </w:rPr>
        <w:t>עג</w:t>
      </w:r>
      <w:proofErr w:type="spellEnd"/>
      <w:r w:rsidR="001C1E60">
        <w:rPr>
          <w:rFonts w:hint="cs"/>
          <w:rtl/>
        </w:rPr>
        <w:t xml:space="preserve">.) </w:t>
      </w:r>
      <w:proofErr w:type="spellStart"/>
      <w:r w:rsidR="001C1E60">
        <w:rPr>
          <w:rFonts w:hint="cs"/>
          <w:rtl/>
        </w:rPr>
        <w:t>דמותר</w:t>
      </w:r>
      <w:proofErr w:type="spellEnd"/>
      <w:r w:rsidR="001C1E60">
        <w:rPr>
          <w:rFonts w:hint="cs"/>
          <w:rtl/>
        </w:rPr>
        <w:t xml:space="preserve"> משום </w:t>
      </w:r>
      <w:proofErr w:type="spellStart"/>
      <w:r w:rsidR="001C1E60">
        <w:rPr>
          <w:rFonts w:hint="cs"/>
          <w:rtl/>
        </w:rPr>
        <w:t>תיוהא</w:t>
      </w:r>
      <w:proofErr w:type="spellEnd"/>
      <w:r w:rsidR="001C1E60">
        <w:rPr>
          <w:rFonts w:hint="cs"/>
          <w:rtl/>
        </w:rPr>
        <w:t xml:space="preserve">, ומדוע אינו נחשב </w:t>
      </w:r>
      <w:proofErr w:type="spellStart"/>
      <w:r w:rsidR="001C1E60">
        <w:rPr>
          <w:rFonts w:hint="cs"/>
          <w:rtl/>
        </w:rPr>
        <w:t>כרבית</w:t>
      </w:r>
      <w:proofErr w:type="spellEnd"/>
      <w:r w:rsidR="001C1E60">
        <w:rPr>
          <w:rFonts w:hint="cs"/>
          <w:rtl/>
        </w:rPr>
        <w:t xml:space="preserve"> דאורייתא שלא יועיל קרוב להפסד, דהיינו משום דגם לפי רש"י </w:t>
      </w:r>
      <w:proofErr w:type="spellStart"/>
      <w:r w:rsidR="001C1E60">
        <w:rPr>
          <w:rFonts w:hint="cs"/>
          <w:rtl/>
        </w:rPr>
        <w:t>י"ל</w:t>
      </w:r>
      <w:proofErr w:type="spellEnd"/>
      <w:r w:rsidR="001C1E60">
        <w:rPr>
          <w:rFonts w:hint="cs"/>
          <w:rtl/>
        </w:rPr>
        <w:t xml:space="preserve"> כמו </w:t>
      </w:r>
      <w:proofErr w:type="spellStart"/>
      <w:r w:rsidR="001C1E60">
        <w:rPr>
          <w:rFonts w:hint="cs"/>
          <w:rtl/>
        </w:rPr>
        <w:t>שכ</w:t>
      </w:r>
      <w:proofErr w:type="spellEnd"/>
      <w:r w:rsidR="001C1E60">
        <w:rPr>
          <w:rFonts w:hint="cs"/>
          <w:rtl/>
        </w:rPr>
        <w:t xml:space="preserve">' </w:t>
      </w:r>
      <w:proofErr w:type="spellStart"/>
      <w:r w:rsidR="001C1E60">
        <w:rPr>
          <w:rFonts w:hint="cs"/>
          <w:rtl/>
        </w:rPr>
        <w:t>תוס</w:t>
      </w:r>
      <w:proofErr w:type="spellEnd"/>
      <w:r w:rsidR="001C1E60">
        <w:rPr>
          <w:rFonts w:hint="cs"/>
          <w:rtl/>
        </w:rPr>
        <w:t xml:space="preserve">' בכמה </w:t>
      </w:r>
      <w:proofErr w:type="spellStart"/>
      <w:r w:rsidR="001C1E60">
        <w:rPr>
          <w:rFonts w:hint="cs"/>
          <w:rtl/>
        </w:rPr>
        <w:t>דוכתי</w:t>
      </w:r>
      <w:proofErr w:type="spellEnd"/>
      <w:r w:rsidR="001C1E60">
        <w:rPr>
          <w:rFonts w:hint="cs"/>
          <w:rtl/>
        </w:rPr>
        <w:t xml:space="preserve"> </w:t>
      </w:r>
      <w:proofErr w:type="spellStart"/>
      <w:r w:rsidR="001C1E60">
        <w:rPr>
          <w:rFonts w:hint="cs"/>
          <w:rtl/>
        </w:rPr>
        <w:t>דכיון</w:t>
      </w:r>
      <w:proofErr w:type="spellEnd"/>
      <w:r w:rsidR="001C1E60">
        <w:rPr>
          <w:rFonts w:hint="cs"/>
          <w:rtl/>
        </w:rPr>
        <w:t xml:space="preserve"> </w:t>
      </w:r>
      <w:proofErr w:type="spellStart"/>
      <w:r w:rsidR="001C1E60">
        <w:rPr>
          <w:rFonts w:hint="cs"/>
          <w:rtl/>
        </w:rPr>
        <w:t>דהמלוה</w:t>
      </w:r>
      <w:proofErr w:type="spellEnd"/>
      <w:r w:rsidR="001C1E60">
        <w:rPr>
          <w:rFonts w:hint="cs"/>
          <w:rtl/>
        </w:rPr>
        <w:t xml:space="preserve"> יורד לעבדה ולשמרה הוי כמכורה לו, </w:t>
      </w:r>
      <w:proofErr w:type="spellStart"/>
      <w:r w:rsidR="001C1E60">
        <w:rPr>
          <w:rFonts w:hint="cs"/>
          <w:rtl/>
        </w:rPr>
        <w:t>משא"כ</w:t>
      </w:r>
      <w:proofErr w:type="spellEnd"/>
      <w:r w:rsidR="001C1E60">
        <w:rPr>
          <w:rFonts w:hint="cs"/>
          <w:rtl/>
        </w:rPr>
        <w:t xml:space="preserve"> שהפירות עדיין אינם בעולם אין כאן מה שיחשב כמכור </w:t>
      </w:r>
      <w:proofErr w:type="spellStart"/>
      <w:r w:rsidR="001C1E60">
        <w:rPr>
          <w:rFonts w:hint="cs"/>
          <w:rtl/>
        </w:rPr>
        <w:t>למלוה</w:t>
      </w:r>
      <w:proofErr w:type="spellEnd"/>
      <w:r w:rsidR="001C1E60">
        <w:rPr>
          <w:rFonts w:hint="cs"/>
          <w:rtl/>
        </w:rPr>
        <w:t xml:space="preserve">. </w:t>
      </w:r>
      <w:r w:rsidR="001C1E60" w:rsidRPr="001C1E60">
        <w:rPr>
          <w:rFonts w:hint="cs"/>
          <w:b/>
          <w:bCs/>
          <w:rtl/>
        </w:rPr>
        <w:t xml:space="preserve">ובדעת </w:t>
      </w:r>
      <w:proofErr w:type="spellStart"/>
      <w:r w:rsidR="001C1E60" w:rsidRPr="001C1E60">
        <w:rPr>
          <w:rFonts w:hint="cs"/>
          <w:b/>
          <w:bCs/>
          <w:rtl/>
        </w:rPr>
        <w:t>התוס</w:t>
      </w:r>
      <w:proofErr w:type="spellEnd"/>
      <w:r w:rsidR="001C1E60" w:rsidRPr="001C1E60">
        <w:rPr>
          <w:rFonts w:hint="cs"/>
          <w:b/>
          <w:bCs/>
          <w:rtl/>
        </w:rPr>
        <w:t>'</w:t>
      </w:r>
      <w:r w:rsidR="001C1E60">
        <w:rPr>
          <w:rFonts w:hint="cs"/>
          <w:rtl/>
        </w:rPr>
        <w:t xml:space="preserve"> מבאר </w:t>
      </w:r>
      <w:proofErr w:type="spellStart"/>
      <w:r w:rsidR="001C1E60" w:rsidRPr="001C1E60">
        <w:rPr>
          <w:rFonts w:hint="cs"/>
          <w:b/>
          <w:bCs/>
          <w:rtl/>
        </w:rPr>
        <w:t>הפנ"י</w:t>
      </w:r>
      <w:proofErr w:type="spellEnd"/>
      <w:r w:rsidR="001C1E60">
        <w:rPr>
          <w:rFonts w:hint="cs"/>
          <w:rtl/>
        </w:rPr>
        <w:t xml:space="preserve"> </w:t>
      </w:r>
      <w:proofErr w:type="spellStart"/>
      <w:r w:rsidR="001C1E60">
        <w:rPr>
          <w:rFonts w:hint="cs"/>
          <w:rtl/>
        </w:rPr>
        <w:t>דכיון</w:t>
      </w:r>
      <w:proofErr w:type="spellEnd"/>
      <w:r w:rsidR="001C1E60">
        <w:rPr>
          <w:rFonts w:hint="cs"/>
          <w:rtl/>
        </w:rPr>
        <w:t xml:space="preserve"> </w:t>
      </w:r>
      <w:proofErr w:type="spellStart"/>
      <w:r w:rsidR="001C1E60">
        <w:rPr>
          <w:rFonts w:hint="cs"/>
          <w:rtl/>
        </w:rPr>
        <w:t>דעשו</w:t>
      </w:r>
      <w:proofErr w:type="spellEnd"/>
      <w:r w:rsidR="001C1E60">
        <w:rPr>
          <w:rFonts w:hint="cs"/>
          <w:rtl/>
        </w:rPr>
        <w:t xml:space="preserve"> שאינו זוכה כזוכה א"כ שוב הוי דרך מקח וממכר, וכיון שאם נתקלקלו הפירות לא </w:t>
      </w:r>
      <w:proofErr w:type="spellStart"/>
      <w:r w:rsidR="001C1E60">
        <w:rPr>
          <w:rFonts w:hint="cs"/>
          <w:rtl/>
        </w:rPr>
        <w:t>יהיב</w:t>
      </w:r>
      <w:proofErr w:type="spellEnd"/>
      <w:r w:rsidR="001C1E60">
        <w:rPr>
          <w:rFonts w:hint="cs"/>
          <w:rtl/>
        </w:rPr>
        <w:t xml:space="preserve"> וקרוב להפסד הוא </w:t>
      </w:r>
      <w:r w:rsidR="00C745B6">
        <w:rPr>
          <w:rFonts w:hint="cs"/>
          <w:rtl/>
        </w:rPr>
        <w:t xml:space="preserve">מותר לכתחילה. </w:t>
      </w:r>
      <w:proofErr w:type="spellStart"/>
      <w:r w:rsidR="005C3139" w:rsidRPr="005C3139">
        <w:rPr>
          <w:rFonts w:hint="cs"/>
          <w:b/>
          <w:bCs/>
          <w:rtl/>
        </w:rPr>
        <w:t>ובחת"ס</w:t>
      </w:r>
      <w:proofErr w:type="spellEnd"/>
      <w:r w:rsidR="005C3139">
        <w:rPr>
          <w:rFonts w:hint="cs"/>
          <w:rtl/>
        </w:rPr>
        <w:t xml:space="preserve"> כ' ליישב לפי </w:t>
      </w:r>
      <w:proofErr w:type="spellStart"/>
      <w:r w:rsidR="005C3139">
        <w:rPr>
          <w:rFonts w:hint="cs"/>
          <w:rtl/>
        </w:rPr>
        <w:t>תוס</w:t>
      </w:r>
      <w:proofErr w:type="spellEnd"/>
      <w:r w:rsidR="005C3139">
        <w:rPr>
          <w:rFonts w:hint="cs"/>
          <w:rtl/>
        </w:rPr>
        <w:t xml:space="preserve">' </w:t>
      </w:r>
      <w:proofErr w:type="spellStart"/>
      <w:r w:rsidR="005C3139">
        <w:rPr>
          <w:rFonts w:hint="cs"/>
          <w:rtl/>
        </w:rPr>
        <w:t>דכיון</w:t>
      </w:r>
      <w:proofErr w:type="spellEnd"/>
      <w:r w:rsidR="005C3139">
        <w:rPr>
          <w:rFonts w:hint="cs"/>
          <w:rtl/>
        </w:rPr>
        <w:t xml:space="preserve"> שאין תבואה זאת נקנית לכהן </w:t>
      </w:r>
      <w:proofErr w:type="spellStart"/>
      <w:r w:rsidR="005C3139">
        <w:rPr>
          <w:rFonts w:hint="cs"/>
          <w:rtl/>
        </w:rPr>
        <w:t>קנין</w:t>
      </w:r>
      <w:proofErr w:type="spellEnd"/>
      <w:r w:rsidR="005C3139">
        <w:rPr>
          <w:rFonts w:hint="cs"/>
          <w:rtl/>
        </w:rPr>
        <w:t xml:space="preserve"> גמור א"כ נחשב דמה שלוקח יותר הוא לוקח משבט </w:t>
      </w:r>
      <w:proofErr w:type="spellStart"/>
      <w:r w:rsidR="005C3139">
        <w:rPr>
          <w:rFonts w:hint="cs"/>
          <w:rtl/>
        </w:rPr>
        <w:t>הכהנים</w:t>
      </w:r>
      <w:proofErr w:type="spellEnd"/>
      <w:r w:rsidR="005C3139">
        <w:rPr>
          <w:rFonts w:hint="cs"/>
          <w:rtl/>
        </w:rPr>
        <w:t xml:space="preserve"> שמשלמים עבור חובו של הלוה. [</w:t>
      </w:r>
      <w:r w:rsidR="005C3139">
        <w:rPr>
          <w:rFonts w:hint="cs"/>
          <w:b/>
          <w:bCs/>
          <w:rtl/>
        </w:rPr>
        <w:t>וצ"ב</w:t>
      </w:r>
      <w:r w:rsidR="005C3139">
        <w:rPr>
          <w:rFonts w:hint="cs"/>
          <w:rtl/>
        </w:rPr>
        <w:t xml:space="preserve">, </w:t>
      </w:r>
      <w:proofErr w:type="spellStart"/>
      <w:r w:rsidR="005C3139">
        <w:rPr>
          <w:rFonts w:hint="cs"/>
          <w:rtl/>
        </w:rPr>
        <w:t>דעד</w:t>
      </w:r>
      <w:proofErr w:type="spellEnd"/>
      <w:r w:rsidR="005C3139">
        <w:rPr>
          <w:rFonts w:hint="cs"/>
          <w:rtl/>
        </w:rPr>
        <w:t xml:space="preserve"> כמה שאינו נחשב גזל מחמת התקנה כמו"כ </w:t>
      </w:r>
      <w:proofErr w:type="spellStart"/>
      <w:r w:rsidR="005C3139">
        <w:rPr>
          <w:rFonts w:hint="cs"/>
          <w:rtl/>
        </w:rPr>
        <w:t>לענין</w:t>
      </w:r>
      <w:proofErr w:type="spellEnd"/>
      <w:r w:rsidR="005C3139">
        <w:rPr>
          <w:rFonts w:hint="cs"/>
          <w:rtl/>
        </w:rPr>
        <w:t xml:space="preserve"> רבית יחשב דהוי של הכהן]</w:t>
      </w:r>
    </w:p>
    <w:p w:rsidR="00D12A39" w:rsidRPr="00D12A39" w:rsidRDefault="005C3139" w:rsidP="00D12A39">
      <w:pPr>
        <w:numPr>
          <w:ilvl w:val="0"/>
          <w:numId w:val="7"/>
        </w:numPr>
        <w:tabs>
          <w:tab w:val="left" w:pos="423"/>
        </w:tabs>
        <w:spacing w:after="0"/>
        <w:ind w:left="282" w:right="-142" w:hanging="205"/>
        <w:jc w:val="both"/>
        <w:rPr>
          <w:b/>
          <w:bCs/>
        </w:rPr>
      </w:pPr>
      <w:r w:rsidRPr="005C3139">
        <w:rPr>
          <w:rFonts w:hint="cs"/>
          <w:b/>
          <w:bCs/>
          <w:rtl/>
        </w:rPr>
        <w:t xml:space="preserve">ועוד </w:t>
      </w:r>
      <w:r w:rsidR="00C745B6">
        <w:rPr>
          <w:rFonts w:hint="cs"/>
          <w:rtl/>
        </w:rPr>
        <w:t xml:space="preserve">מק' </w:t>
      </w:r>
      <w:proofErr w:type="spellStart"/>
      <w:r w:rsidR="00C745B6" w:rsidRPr="00D12A39">
        <w:rPr>
          <w:rFonts w:hint="cs"/>
          <w:b/>
          <w:bCs/>
          <w:rtl/>
        </w:rPr>
        <w:t>הפנ"י</w:t>
      </w:r>
      <w:proofErr w:type="spellEnd"/>
      <w:r w:rsidR="00C745B6">
        <w:rPr>
          <w:rFonts w:hint="cs"/>
          <w:rtl/>
        </w:rPr>
        <w:t xml:space="preserve"> </w:t>
      </w:r>
      <w:proofErr w:type="spellStart"/>
      <w:r w:rsidR="00C745B6">
        <w:rPr>
          <w:rFonts w:hint="cs"/>
          <w:rtl/>
        </w:rPr>
        <w:t>דאע"ג</w:t>
      </w:r>
      <w:proofErr w:type="spellEnd"/>
      <w:r w:rsidR="00C745B6">
        <w:rPr>
          <w:rFonts w:hint="cs"/>
          <w:rtl/>
        </w:rPr>
        <w:t xml:space="preserve"> </w:t>
      </w:r>
      <w:proofErr w:type="spellStart"/>
      <w:r w:rsidR="00C745B6">
        <w:rPr>
          <w:rFonts w:hint="cs"/>
          <w:rtl/>
        </w:rPr>
        <w:t>דמצד</w:t>
      </w:r>
      <w:proofErr w:type="spellEnd"/>
      <w:r w:rsidR="00C745B6">
        <w:rPr>
          <w:rFonts w:hint="cs"/>
          <w:rtl/>
        </w:rPr>
        <w:t xml:space="preserve"> רבית מותר, מ"מ </w:t>
      </w:r>
      <w:proofErr w:type="spellStart"/>
      <w:r w:rsidR="00C745B6">
        <w:rPr>
          <w:rFonts w:hint="cs"/>
          <w:rtl/>
        </w:rPr>
        <w:t>האיך</w:t>
      </w:r>
      <w:proofErr w:type="spellEnd"/>
      <w:r w:rsidR="00C745B6">
        <w:rPr>
          <w:rFonts w:hint="cs"/>
          <w:rtl/>
        </w:rPr>
        <w:t xml:space="preserve"> תיקנו לכתחילה להתיר לפסוק בזול משער הזול, הא הו"ל ככהן המסייע בבית הגרנות. ומתרץ </w:t>
      </w:r>
      <w:proofErr w:type="spellStart"/>
      <w:r w:rsidR="00C745B6">
        <w:rPr>
          <w:rFonts w:hint="cs"/>
          <w:rtl/>
        </w:rPr>
        <w:t>דכיון</w:t>
      </w:r>
      <w:proofErr w:type="spellEnd"/>
      <w:r w:rsidR="00C745B6">
        <w:rPr>
          <w:rFonts w:hint="cs"/>
          <w:rtl/>
        </w:rPr>
        <w:t xml:space="preserve"> דהרי יכול הכהן לחזור בו, א"כ אין כאן טובת </w:t>
      </w:r>
      <w:proofErr w:type="spellStart"/>
      <w:r w:rsidR="00C745B6">
        <w:rPr>
          <w:rFonts w:hint="cs"/>
          <w:rtl/>
        </w:rPr>
        <w:t>הישראל</w:t>
      </w:r>
      <w:proofErr w:type="spellEnd"/>
      <w:r w:rsidR="00C745B6">
        <w:rPr>
          <w:rFonts w:hint="cs"/>
          <w:rtl/>
        </w:rPr>
        <w:t xml:space="preserve"> שהרי אם יתייקר יוכל לחזור בו. </w:t>
      </w:r>
      <w:proofErr w:type="spellStart"/>
      <w:r w:rsidR="00D12A39" w:rsidRPr="00D12A39">
        <w:rPr>
          <w:rFonts w:hint="cs"/>
          <w:b/>
          <w:bCs/>
          <w:rtl/>
        </w:rPr>
        <w:t>ובמהרש"ם</w:t>
      </w:r>
      <w:proofErr w:type="spellEnd"/>
      <w:r w:rsidR="00D12A39">
        <w:rPr>
          <w:rFonts w:hint="cs"/>
          <w:rtl/>
        </w:rPr>
        <w:t xml:space="preserve"> (</w:t>
      </w:r>
      <w:proofErr w:type="spellStart"/>
      <w:r w:rsidR="00D12A39">
        <w:rPr>
          <w:rFonts w:hint="cs"/>
          <w:rtl/>
        </w:rPr>
        <w:t>ח"ג</w:t>
      </w:r>
      <w:proofErr w:type="spellEnd"/>
      <w:r w:rsidR="00D12A39">
        <w:rPr>
          <w:rFonts w:hint="cs"/>
          <w:rtl/>
        </w:rPr>
        <w:t xml:space="preserve"> סי' </w:t>
      </w:r>
      <w:proofErr w:type="spellStart"/>
      <w:r w:rsidR="00D12A39">
        <w:rPr>
          <w:rFonts w:hint="cs"/>
          <w:rtl/>
        </w:rPr>
        <w:t>קכד</w:t>
      </w:r>
      <w:proofErr w:type="spellEnd"/>
      <w:r w:rsidR="00D12A39">
        <w:rPr>
          <w:rFonts w:hint="cs"/>
          <w:rtl/>
        </w:rPr>
        <w:t xml:space="preserve">) הביא לקושיית </w:t>
      </w:r>
      <w:proofErr w:type="spellStart"/>
      <w:r w:rsidR="00D12A39" w:rsidRPr="00D12A39">
        <w:rPr>
          <w:rFonts w:hint="cs"/>
          <w:b/>
          <w:bCs/>
          <w:rtl/>
        </w:rPr>
        <w:t>הפנ"י</w:t>
      </w:r>
      <w:proofErr w:type="spellEnd"/>
      <w:r w:rsidR="00D12A39">
        <w:rPr>
          <w:rFonts w:hint="cs"/>
          <w:rtl/>
        </w:rPr>
        <w:t xml:space="preserve"> מכהן המסייע, </w:t>
      </w:r>
      <w:proofErr w:type="spellStart"/>
      <w:r w:rsidR="00D12A39">
        <w:rPr>
          <w:rFonts w:hint="cs"/>
          <w:rtl/>
        </w:rPr>
        <w:t>וכ</w:t>
      </w:r>
      <w:proofErr w:type="spellEnd"/>
      <w:r w:rsidR="00D12A39">
        <w:rPr>
          <w:rFonts w:hint="cs"/>
          <w:rtl/>
        </w:rPr>
        <w:t xml:space="preserve">' לחדש </w:t>
      </w:r>
      <w:proofErr w:type="spellStart"/>
      <w:r w:rsidR="00D12A39">
        <w:rPr>
          <w:rFonts w:hint="cs"/>
          <w:rtl/>
        </w:rPr>
        <w:t>דכל</w:t>
      </w:r>
      <w:proofErr w:type="spellEnd"/>
      <w:r w:rsidR="00D12A39">
        <w:rPr>
          <w:rFonts w:hint="cs"/>
          <w:rtl/>
        </w:rPr>
        <w:t xml:space="preserve"> האיסור הוא רק </w:t>
      </w:r>
      <w:proofErr w:type="spellStart"/>
      <w:r w:rsidR="00D12A39">
        <w:rPr>
          <w:rFonts w:hint="cs"/>
          <w:rtl/>
        </w:rPr>
        <w:t>היכא</w:t>
      </w:r>
      <w:proofErr w:type="spellEnd"/>
      <w:r w:rsidR="00D12A39">
        <w:rPr>
          <w:rFonts w:hint="cs"/>
          <w:rtl/>
        </w:rPr>
        <w:t xml:space="preserve"> שכבר נתחייב הכרי בתרומה, דאז נלמד מחלף עבודתכם, שאין זכיית תרומה תמורת פעולה שהוא מסייע, וזה </w:t>
      </w:r>
      <w:proofErr w:type="spellStart"/>
      <w:r w:rsidR="00D12A39">
        <w:rPr>
          <w:rFonts w:hint="cs"/>
          <w:rtl/>
        </w:rPr>
        <w:t>היכא</w:t>
      </w:r>
      <w:proofErr w:type="spellEnd"/>
      <w:r w:rsidR="00D12A39">
        <w:rPr>
          <w:rFonts w:hint="cs"/>
          <w:rtl/>
        </w:rPr>
        <w:t xml:space="preserve"> </w:t>
      </w:r>
      <w:proofErr w:type="spellStart"/>
      <w:r w:rsidR="00D12A39">
        <w:rPr>
          <w:rFonts w:hint="cs"/>
          <w:rtl/>
        </w:rPr>
        <w:t>שיתן</w:t>
      </w:r>
      <w:proofErr w:type="spellEnd"/>
      <w:r w:rsidR="00D12A39">
        <w:rPr>
          <w:rFonts w:hint="cs"/>
          <w:rtl/>
        </w:rPr>
        <w:t xml:space="preserve"> לו תמורת לתת לאחר. אמנם </w:t>
      </w:r>
      <w:proofErr w:type="spellStart"/>
      <w:r w:rsidR="00D12A39">
        <w:rPr>
          <w:rFonts w:hint="cs"/>
          <w:rtl/>
        </w:rPr>
        <w:t>היכא</w:t>
      </w:r>
      <w:proofErr w:type="spellEnd"/>
      <w:r w:rsidR="00D12A39">
        <w:rPr>
          <w:rFonts w:hint="cs"/>
          <w:rtl/>
        </w:rPr>
        <w:t xml:space="preserve"> שעדיין יכול לפטור </w:t>
      </w:r>
      <w:proofErr w:type="spellStart"/>
      <w:r w:rsidR="00D12A39">
        <w:rPr>
          <w:rFonts w:hint="cs"/>
          <w:rtl/>
        </w:rPr>
        <w:t>מתרו"מ</w:t>
      </w:r>
      <w:proofErr w:type="spellEnd"/>
      <w:r w:rsidR="00D12A39">
        <w:rPr>
          <w:rFonts w:hint="cs"/>
          <w:rtl/>
        </w:rPr>
        <w:t xml:space="preserve"> אז מה שמסייע לחייב תרומה</w:t>
      </w:r>
      <w:r w:rsidR="00EC683F">
        <w:rPr>
          <w:rFonts w:hint="cs"/>
          <w:rtl/>
        </w:rPr>
        <w:t xml:space="preserve"> </w:t>
      </w:r>
      <w:r w:rsidR="00D12A39">
        <w:rPr>
          <w:rFonts w:hint="cs"/>
          <w:rtl/>
        </w:rPr>
        <w:t xml:space="preserve">אינו אסור מחמת כהן המסייע, הואיל </w:t>
      </w:r>
      <w:proofErr w:type="spellStart"/>
      <w:r w:rsidR="00D12A39">
        <w:rPr>
          <w:rFonts w:hint="cs"/>
          <w:rtl/>
        </w:rPr>
        <w:t>ובלא"ה</w:t>
      </w:r>
      <w:proofErr w:type="spellEnd"/>
      <w:r w:rsidR="00D12A39">
        <w:rPr>
          <w:rFonts w:hint="cs"/>
          <w:rtl/>
        </w:rPr>
        <w:t xml:space="preserve"> עדיין אינו חיוב מוחלט שא"א לפטור. ומעתה, הואיל וכאן הוא פוסק עוד לפני שיש כלל פירות כאן, הרי לא שייך בזה איסור של כהן המסייע הואיל ועדיין אין כאן שום חיוב תרומה. </w:t>
      </w:r>
    </w:p>
    <w:p w:rsidR="00AE074C" w:rsidRPr="00AE074C" w:rsidRDefault="00D12A39" w:rsidP="00D12A39">
      <w:pPr>
        <w:numPr>
          <w:ilvl w:val="0"/>
          <w:numId w:val="7"/>
        </w:numPr>
        <w:tabs>
          <w:tab w:val="left" w:pos="423"/>
        </w:tabs>
        <w:spacing w:after="0"/>
        <w:ind w:left="282" w:right="-142" w:hanging="205"/>
        <w:jc w:val="both"/>
        <w:rPr>
          <w:b/>
          <w:bCs/>
        </w:rPr>
      </w:pPr>
      <w:proofErr w:type="spellStart"/>
      <w:r>
        <w:rPr>
          <w:rFonts w:hint="cs"/>
          <w:b/>
          <w:bCs/>
          <w:rtl/>
        </w:rPr>
        <w:t>תוד"ה</w:t>
      </w:r>
      <w:proofErr w:type="spellEnd"/>
      <w:r>
        <w:rPr>
          <w:rFonts w:hint="cs"/>
          <w:b/>
          <w:bCs/>
          <w:rtl/>
        </w:rPr>
        <w:t xml:space="preserve"> הא </w:t>
      </w:r>
      <w:proofErr w:type="spellStart"/>
      <w:r>
        <w:rPr>
          <w:rFonts w:hint="cs"/>
          <w:b/>
          <w:bCs/>
          <w:rtl/>
        </w:rPr>
        <w:t>קמ"ל</w:t>
      </w:r>
      <w:proofErr w:type="spellEnd"/>
      <w:r>
        <w:rPr>
          <w:rFonts w:hint="cs"/>
          <w:b/>
          <w:bCs/>
          <w:rtl/>
        </w:rPr>
        <w:t xml:space="preserve">. וא"ת הא </w:t>
      </w:r>
      <w:proofErr w:type="spellStart"/>
      <w:r>
        <w:rPr>
          <w:rFonts w:hint="cs"/>
          <w:b/>
          <w:bCs/>
          <w:rtl/>
        </w:rPr>
        <w:t>נמי</w:t>
      </w:r>
      <w:proofErr w:type="spellEnd"/>
      <w:r>
        <w:rPr>
          <w:rFonts w:hint="cs"/>
          <w:b/>
          <w:bCs/>
          <w:rtl/>
        </w:rPr>
        <w:t xml:space="preserve"> פשיטא </w:t>
      </w:r>
      <w:proofErr w:type="spellStart"/>
      <w:r>
        <w:rPr>
          <w:rFonts w:hint="cs"/>
          <w:b/>
          <w:bCs/>
          <w:rtl/>
        </w:rPr>
        <w:t>דבפרק</w:t>
      </w:r>
      <w:proofErr w:type="spellEnd"/>
      <w:r>
        <w:rPr>
          <w:rFonts w:hint="cs"/>
          <w:b/>
          <w:bCs/>
          <w:rtl/>
        </w:rPr>
        <w:t xml:space="preserve"> א"נ אמר ר' יהודה שיכול </w:t>
      </w:r>
      <w:r w:rsidR="00AE074C">
        <w:rPr>
          <w:rFonts w:hint="cs"/>
          <w:b/>
          <w:bCs/>
          <w:rtl/>
        </w:rPr>
        <w:t xml:space="preserve">לומר לו תן לי כזה או תן לי </w:t>
      </w:r>
      <w:proofErr w:type="spellStart"/>
      <w:r w:rsidR="00AE074C">
        <w:rPr>
          <w:rFonts w:hint="cs"/>
          <w:b/>
          <w:bCs/>
          <w:rtl/>
        </w:rPr>
        <w:t>מעותי</w:t>
      </w:r>
      <w:proofErr w:type="spellEnd"/>
      <w:r w:rsidR="00AE074C">
        <w:rPr>
          <w:rFonts w:hint="cs"/>
          <w:b/>
          <w:bCs/>
          <w:rtl/>
        </w:rPr>
        <w:t xml:space="preserve">. בחי' </w:t>
      </w:r>
      <w:proofErr w:type="spellStart"/>
      <w:r w:rsidR="00AE074C">
        <w:rPr>
          <w:rFonts w:hint="cs"/>
          <w:b/>
          <w:bCs/>
          <w:rtl/>
        </w:rPr>
        <w:t>רעק"א</w:t>
      </w:r>
      <w:proofErr w:type="spellEnd"/>
      <w:r w:rsidR="00AE074C">
        <w:rPr>
          <w:rFonts w:hint="cs"/>
          <w:b/>
          <w:bCs/>
          <w:rtl/>
        </w:rPr>
        <w:t xml:space="preserve"> </w:t>
      </w:r>
      <w:r w:rsidR="00AE074C">
        <w:rPr>
          <w:rFonts w:hint="cs"/>
          <w:rtl/>
        </w:rPr>
        <w:t xml:space="preserve">תמה דהרי הת"ק </w:t>
      </w:r>
      <w:proofErr w:type="spellStart"/>
      <w:r w:rsidR="00AE074C">
        <w:rPr>
          <w:rFonts w:hint="cs"/>
          <w:rtl/>
        </w:rPr>
        <w:t>קאמר</w:t>
      </w:r>
      <w:proofErr w:type="spellEnd"/>
      <w:r w:rsidR="00AE074C">
        <w:rPr>
          <w:rFonts w:hint="cs"/>
          <w:rtl/>
        </w:rPr>
        <w:t xml:space="preserve"> במפורש שצריך שיפסוק כשער הגבוה [והיינו הזול] א"כ מה דוחק לומר </w:t>
      </w:r>
      <w:proofErr w:type="spellStart"/>
      <w:r w:rsidR="00AE074C">
        <w:rPr>
          <w:rFonts w:hint="cs"/>
          <w:rtl/>
        </w:rPr>
        <w:t>דהברייתא</w:t>
      </w:r>
      <w:proofErr w:type="spellEnd"/>
      <w:r w:rsidR="00AE074C">
        <w:rPr>
          <w:rFonts w:hint="cs"/>
          <w:rtl/>
        </w:rPr>
        <w:t xml:space="preserve"> </w:t>
      </w:r>
      <w:proofErr w:type="spellStart"/>
      <w:r w:rsidR="00AE074C">
        <w:rPr>
          <w:rFonts w:hint="cs"/>
          <w:rtl/>
        </w:rPr>
        <w:t>אתיא</w:t>
      </w:r>
      <w:proofErr w:type="spellEnd"/>
      <w:r w:rsidR="00AE074C">
        <w:rPr>
          <w:rFonts w:hint="cs"/>
          <w:rtl/>
        </w:rPr>
        <w:t xml:space="preserve"> כת"ק וכהלכה, והניח </w:t>
      </w:r>
      <w:proofErr w:type="spellStart"/>
      <w:r w:rsidR="00AE074C" w:rsidRPr="00AE074C">
        <w:rPr>
          <w:rFonts w:hint="cs"/>
          <w:b/>
          <w:bCs/>
          <w:rtl/>
        </w:rPr>
        <w:t>בצ"ע</w:t>
      </w:r>
      <w:proofErr w:type="spellEnd"/>
      <w:r w:rsidR="00AE074C">
        <w:rPr>
          <w:rFonts w:hint="cs"/>
          <w:rtl/>
        </w:rPr>
        <w:t xml:space="preserve">. </w:t>
      </w:r>
      <w:r w:rsidR="00AE074C" w:rsidRPr="00AE074C">
        <w:rPr>
          <w:rFonts w:hint="cs"/>
          <w:b/>
          <w:bCs/>
          <w:rtl/>
        </w:rPr>
        <w:t xml:space="preserve">ועוד </w:t>
      </w:r>
      <w:proofErr w:type="spellStart"/>
      <w:r w:rsidR="00AE074C">
        <w:rPr>
          <w:rFonts w:hint="cs"/>
          <w:rtl/>
        </w:rPr>
        <w:t>הק</w:t>
      </w:r>
      <w:proofErr w:type="spellEnd"/>
      <w:r w:rsidR="00AE074C">
        <w:rPr>
          <w:rFonts w:hint="cs"/>
          <w:rtl/>
        </w:rPr>
        <w:t xml:space="preserve">' דהרי גם </w:t>
      </w:r>
      <w:proofErr w:type="spellStart"/>
      <w:r w:rsidR="00AE074C">
        <w:rPr>
          <w:rFonts w:hint="cs"/>
          <w:rtl/>
        </w:rPr>
        <w:t>לר</w:t>
      </w:r>
      <w:proofErr w:type="spellEnd"/>
      <w:r w:rsidR="00AE074C">
        <w:rPr>
          <w:rFonts w:hint="cs"/>
          <w:rtl/>
        </w:rPr>
        <w:t xml:space="preserve">' יהודה מה שאינו צריך לפסוק במפורש הוא רק </w:t>
      </w:r>
      <w:proofErr w:type="spellStart"/>
      <w:r w:rsidR="00AE074C">
        <w:rPr>
          <w:rFonts w:hint="cs"/>
          <w:rtl/>
        </w:rPr>
        <w:t>היכא</w:t>
      </w:r>
      <w:proofErr w:type="spellEnd"/>
      <w:r w:rsidR="00AE074C">
        <w:rPr>
          <w:rFonts w:hint="cs"/>
          <w:rtl/>
        </w:rPr>
        <w:t xml:space="preserve"> שיכול לומר תן לי </w:t>
      </w:r>
      <w:proofErr w:type="spellStart"/>
      <w:r w:rsidR="00AE074C">
        <w:rPr>
          <w:rFonts w:hint="cs"/>
          <w:rtl/>
        </w:rPr>
        <w:t>מעותי</w:t>
      </w:r>
      <w:proofErr w:type="spellEnd"/>
      <w:r w:rsidR="00AE074C">
        <w:rPr>
          <w:rFonts w:hint="cs"/>
          <w:rtl/>
        </w:rPr>
        <w:t xml:space="preserve"> ויכול לחזור מהמקח בלי מי שפרע </w:t>
      </w:r>
      <w:proofErr w:type="spellStart"/>
      <w:r w:rsidR="00AE074C">
        <w:rPr>
          <w:rFonts w:hint="cs"/>
          <w:rtl/>
        </w:rPr>
        <w:t>היכא</w:t>
      </w:r>
      <w:proofErr w:type="spellEnd"/>
      <w:r w:rsidR="00AE074C">
        <w:rPr>
          <w:rFonts w:hint="cs"/>
          <w:rtl/>
        </w:rPr>
        <w:t xml:space="preserve">, </w:t>
      </w:r>
      <w:proofErr w:type="spellStart"/>
      <w:r w:rsidR="00AE074C">
        <w:rPr>
          <w:rFonts w:hint="cs"/>
          <w:rtl/>
        </w:rPr>
        <w:t>משא"כ</w:t>
      </w:r>
      <w:proofErr w:type="spellEnd"/>
      <w:r w:rsidR="00AE074C">
        <w:rPr>
          <w:rFonts w:hint="cs"/>
          <w:rtl/>
        </w:rPr>
        <w:t xml:space="preserve"> כאן אין בעה"ב יכול לחזור בלי מי שפרע, וא"כ יצטרך לפסוק כשער הזול. ונשאר גם בזה </w:t>
      </w:r>
      <w:proofErr w:type="spellStart"/>
      <w:r w:rsidR="00AE074C" w:rsidRPr="00407EB5">
        <w:rPr>
          <w:rFonts w:hint="cs"/>
          <w:b/>
          <w:bCs/>
          <w:rtl/>
        </w:rPr>
        <w:t>בצ"ע</w:t>
      </w:r>
      <w:proofErr w:type="spellEnd"/>
      <w:r w:rsidR="00AE074C">
        <w:rPr>
          <w:rFonts w:hint="cs"/>
          <w:rtl/>
        </w:rPr>
        <w:t xml:space="preserve">. </w:t>
      </w:r>
    </w:p>
    <w:p w:rsidR="00AE074C" w:rsidRPr="00AE074C" w:rsidRDefault="00AE074C" w:rsidP="00D12A39">
      <w:pPr>
        <w:numPr>
          <w:ilvl w:val="0"/>
          <w:numId w:val="7"/>
        </w:numPr>
        <w:tabs>
          <w:tab w:val="left" w:pos="423"/>
        </w:tabs>
        <w:spacing w:after="0"/>
        <w:ind w:left="282" w:right="-142" w:hanging="205"/>
        <w:jc w:val="both"/>
        <w:rPr>
          <w:b/>
          <w:bCs/>
        </w:rPr>
      </w:pPr>
      <w:proofErr w:type="spellStart"/>
      <w:r>
        <w:rPr>
          <w:rFonts w:hint="cs"/>
          <w:b/>
          <w:bCs/>
          <w:rtl/>
        </w:rPr>
        <w:t>בא"ד</w:t>
      </w:r>
      <w:proofErr w:type="spellEnd"/>
      <w:r>
        <w:rPr>
          <w:rFonts w:hint="cs"/>
          <w:b/>
          <w:bCs/>
          <w:rtl/>
        </w:rPr>
        <w:t xml:space="preserve">. </w:t>
      </w:r>
      <w:proofErr w:type="spellStart"/>
      <w:r>
        <w:rPr>
          <w:rFonts w:hint="cs"/>
          <w:b/>
          <w:bCs/>
          <w:rtl/>
        </w:rPr>
        <w:t>דהתם</w:t>
      </w:r>
      <w:proofErr w:type="spellEnd"/>
      <w:r>
        <w:rPr>
          <w:rFonts w:hint="cs"/>
          <w:b/>
          <w:bCs/>
          <w:rtl/>
        </w:rPr>
        <w:t xml:space="preserve"> שאומר לו בשעת הזול, אבל הכא אפי' שתק עד </w:t>
      </w:r>
      <w:proofErr w:type="spellStart"/>
      <w:r>
        <w:rPr>
          <w:rFonts w:hint="cs"/>
          <w:b/>
          <w:bCs/>
          <w:rtl/>
        </w:rPr>
        <w:t>שהוקר</w:t>
      </w:r>
      <w:proofErr w:type="spellEnd"/>
      <w:r>
        <w:rPr>
          <w:rFonts w:hint="cs"/>
          <w:b/>
          <w:bCs/>
          <w:rtl/>
        </w:rPr>
        <w:t xml:space="preserve"> השער. </w:t>
      </w:r>
      <w:r>
        <w:rPr>
          <w:rFonts w:hint="cs"/>
          <w:rtl/>
        </w:rPr>
        <w:t xml:space="preserve">הטעם בזה, </w:t>
      </w:r>
      <w:proofErr w:type="spellStart"/>
      <w:r>
        <w:rPr>
          <w:rFonts w:hint="cs"/>
          <w:rtl/>
        </w:rPr>
        <w:t>דסו"ס</w:t>
      </w:r>
      <w:proofErr w:type="spellEnd"/>
      <w:r>
        <w:rPr>
          <w:rFonts w:hint="cs"/>
          <w:rtl/>
        </w:rPr>
        <w:t xml:space="preserve"> מאז שהפריש זכה בהו </w:t>
      </w:r>
      <w:proofErr w:type="spellStart"/>
      <w:r>
        <w:rPr>
          <w:rFonts w:hint="cs"/>
          <w:rtl/>
        </w:rPr>
        <w:t>המלוה</w:t>
      </w:r>
      <w:proofErr w:type="spellEnd"/>
      <w:r>
        <w:rPr>
          <w:rFonts w:hint="cs"/>
          <w:rtl/>
        </w:rPr>
        <w:t xml:space="preserve"> ולכן לא </w:t>
      </w:r>
      <w:proofErr w:type="spellStart"/>
      <w:r>
        <w:rPr>
          <w:rFonts w:hint="cs"/>
          <w:rtl/>
        </w:rPr>
        <w:t>איכפ"ל</w:t>
      </w:r>
      <w:proofErr w:type="spellEnd"/>
      <w:r>
        <w:rPr>
          <w:rFonts w:hint="cs"/>
          <w:rtl/>
        </w:rPr>
        <w:t xml:space="preserve"> מה ששתק עד </w:t>
      </w:r>
      <w:proofErr w:type="spellStart"/>
      <w:r>
        <w:rPr>
          <w:rFonts w:hint="cs"/>
          <w:rtl/>
        </w:rPr>
        <w:t>שהוקר</w:t>
      </w:r>
      <w:proofErr w:type="spellEnd"/>
      <w:r>
        <w:rPr>
          <w:rFonts w:hint="cs"/>
          <w:rtl/>
        </w:rPr>
        <w:t xml:space="preserve"> השער. </w:t>
      </w:r>
    </w:p>
    <w:p w:rsidR="005C3139" w:rsidRDefault="00AE074C" w:rsidP="005C3139">
      <w:pPr>
        <w:numPr>
          <w:ilvl w:val="0"/>
          <w:numId w:val="7"/>
        </w:numPr>
        <w:tabs>
          <w:tab w:val="left" w:pos="423"/>
        </w:tabs>
        <w:spacing w:after="0"/>
        <w:ind w:left="282" w:right="-142" w:hanging="205"/>
        <w:jc w:val="both"/>
        <w:rPr>
          <w:b/>
          <w:bCs/>
        </w:rPr>
      </w:pPr>
      <w:proofErr w:type="spellStart"/>
      <w:r>
        <w:rPr>
          <w:rFonts w:hint="cs"/>
          <w:b/>
          <w:bCs/>
          <w:rtl/>
        </w:rPr>
        <w:t>תוד"ה</w:t>
      </w:r>
      <w:proofErr w:type="spellEnd"/>
      <w:r>
        <w:rPr>
          <w:rFonts w:hint="cs"/>
          <w:b/>
          <w:bCs/>
          <w:rtl/>
        </w:rPr>
        <w:t xml:space="preserve"> כיון. והא </w:t>
      </w:r>
      <w:proofErr w:type="spellStart"/>
      <w:r>
        <w:rPr>
          <w:rFonts w:hint="cs"/>
          <w:b/>
          <w:bCs/>
          <w:rtl/>
        </w:rPr>
        <w:t>דאסר</w:t>
      </w:r>
      <w:proofErr w:type="spellEnd"/>
      <w:r>
        <w:rPr>
          <w:rFonts w:hint="cs"/>
          <w:b/>
          <w:bCs/>
          <w:rtl/>
        </w:rPr>
        <w:t xml:space="preserve"> רב </w:t>
      </w:r>
      <w:proofErr w:type="spellStart"/>
      <w:r>
        <w:rPr>
          <w:rFonts w:hint="cs"/>
          <w:b/>
          <w:bCs/>
          <w:rtl/>
        </w:rPr>
        <w:t>בפרדיסא</w:t>
      </w:r>
      <w:proofErr w:type="spellEnd"/>
      <w:r>
        <w:rPr>
          <w:rFonts w:hint="cs"/>
          <w:b/>
          <w:bCs/>
          <w:rtl/>
        </w:rPr>
        <w:t xml:space="preserve"> </w:t>
      </w:r>
      <w:proofErr w:type="spellStart"/>
      <w:r>
        <w:rPr>
          <w:rFonts w:hint="cs"/>
          <w:b/>
          <w:bCs/>
          <w:rtl/>
        </w:rPr>
        <w:t>וכו</w:t>
      </w:r>
      <w:proofErr w:type="spellEnd"/>
      <w:r>
        <w:rPr>
          <w:rFonts w:hint="cs"/>
          <w:b/>
          <w:bCs/>
          <w:rtl/>
        </w:rPr>
        <w:t xml:space="preserve">'. </w:t>
      </w:r>
      <w:proofErr w:type="spellStart"/>
      <w:r>
        <w:rPr>
          <w:rFonts w:hint="cs"/>
          <w:b/>
          <w:bCs/>
          <w:rtl/>
        </w:rPr>
        <w:t>בפנ"י</w:t>
      </w:r>
      <w:proofErr w:type="spellEnd"/>
      <w:r>
        <w:rPr>
          <w:rFonts w:hint="cs"/>
          <w:b/>
          <w:bCs/>
          <w:rtl/>
        </w:rPr>
        <w:t xml:space="preserve"> </w:t>
      </w:r>
      <w:r w:rsidR="00F5601A">
        <w:rPr>
          <w:rFonts w:hint="cs"/>
          <w:rtl/>
        </w:rPr>
        <w:t xml:space="preserve">העיר מדוע לא חילקו </w:t>
      </w:r>
      <w:proofErr w:type="spellStart"/>
      <w:r w:rsidR="00F5601A">
        <w:rPr>
          <w:rFonts w:hint="cs"/>
          <w:rtl/>
        </w:rPr>
        <w:t>התוס</w:t>
      </w:r>
      <w:proofErr w:type="spellEnd"/>
      <w:r w:rsidR="00F5601A">
        <w:rPr>
          <w:rFonts w:hint="cs"/>
          <w:rtl/>
        </w:rPr>
        <w:t xml:space="preserve">' </w:t>
      </w:r>
      <w:proofErr w:type="spellStart"/>
      <w:r w:rsidR="00F5601A">
        <w:rPr>
          <w:rFonts w:hint="cs"/>
          <w:rtl/>
        </w:rPr>
        <w:t>דכאן</w:t>
      </w:r>
      <w:proofErr w:type="spellEnd"/>
      <w:r w:rsidR="00F5601A">
        <w:rPr>
          <w:rFonts w:hint="cs"/>
          <w:rtl/>
        </w:rPr>
        <w:t xml:space="preserve"> הואיל והכהן יכול לחזור בו לכן לא אסרו. </w:t>
      </w:r>
      <w:proofErr w:type="spellStart"/>
      <w:r w:rsidR="00F5601A">
        <w:rPr>
          <w:rFonts w:hint="cs"/>
          <w:rtl/>
        </w:rPr>
        <w:t>ותי</w:t>
      </w:r>
      <w:proofErr w:type="spellEnd"/>
      <w:r w:rsidR="00F5601A">
        <w:rPr>
          <w:rFonts w:hint="cs"/>
          <w:rtl/>
        </w:rPr>
        <w:t xml:space="preserve">' דיש עוד מקומות שמצאנו </w:t>
      </w:r>
      <w:proofErr w:type="spellStart"/>
      <w:r w:rsidR="00F5601A">
        <w:rPr>
          <w:rFonts w:hint="cs"/>
          <w:rtl/>
        </w:rPr>
        <w:t>דאע"ג</w:t>
      </w:r>
      <w:proofErr w:type="spellEnd"/>
      <w:r w:rsidR="00F5601A">
        <w:rPr>
          <w:rFonts w:hint="cs"/>
          <w:rtl/>
        </w:rPr>
        <w:t xml:space="preserve"> </w:t>
      </w:r>
      <w:proofErr w:type="spellStart"/>
      <w:r w:rsidR="00F5601A">
        <w:rPr>
          <w:rFonts w:hint="cs"/>
          <w:rtl/>
        </w:rPr>
        <w:t>דיכול</w:t>
      </w:r>
      <w:proofErr w:type="spellEnd"/>
      <w:r w:rsidR="00F5601A">
        <w:rPr>
          <w:rFonts w:hint="cs"/>
          <w:rtl/>
        </w:rPr>
        <w:t xml:space="preserve"> לחזור בו, אין זה מועיל להתיר </w:t>
      </w:r>
      <w:proofErr w:type="spellStart"/>
      <w:r w:rsidR="00F5601A">
        <w:rPr>
          <w:rFonts w:hint="cs"/>
          <w:rtl/>
        </w:rPr>
        <w:t>ברבית</w:t>
      </w:r>
      <w:proofErr w:type="spellEnd"/>
      <w:r w:rsidR="00F5601A">
        <w:rPr>
          <w:rFonts w:hint="cs"/>
          <w:rtl/>
        </w:rPr>
        <w:t>.</w:t>
      </w:r>
    </w:p>
    <w:p w:rsidR="00B95E23" w:rsidRPr="00B95E23" w:rsidRDefault="00F92800" w:rsidP="005C3139">
      <w:pPr>
        <w:numPr>
          <w:ilvl w:val="0"/>
          <w:numId w:val="7"/>
        </w:numPr>
        <w:tabs>
          <w:tab w:val="left" w:pos="423"/>
        </w:tabs>
        <w:spacing w:after="0"/>
        <w:ind w:left="282" w:right="-142" w:hanging="205"/>
        <w:jc w:val="both"/>
        <w:rPr>
          <w:b/>
          <w:bCs/>
        </w:rPr>
      </w:pPr>
      <w:proofErr w:type="spellStart"/>
      <w:r>
        <w:rPr>
          <w:rFonts w:hint="cs"/>
          <w:b/>
          <w:bCs/>
          <w:rtl/>
        </w:rPr>
        <w:t>גמ</w:t>
      </w:r>
      <w:proofErr w:type="spellEnd"/>
      <w:r>
        <w:rPr>
          <w:rFonts w:hint="cs"/>
          <w:b/>
          <w:bCs/>
          <w:rtl/>
        </w:rPr>
        <w:t xml:space="preserve">'. ואין שביעית </w:t>
      </w:r>
      <w:proofErr w:type="spellStart"/>
      <w:r>
        <w:rPr>
          <w:rFonts w:hint="cs"/>
          <w:b/>
          <w:bCs/>
          <w:rtl/>
        </w:rPr>
        <w:t>משמטתו</w:t>
      </w:r>
      <w:proofErr w:type="spellEnd"/>
      <w:r>
        <w:rPr>
          <w:rFonts w:hint="cs"/>
          <w:b/>
          <w:bCs/>
          <w:rtl/>
        </w:rPr>
        <w:t xml:space="preserve"> דלא </w:t>
      </w:r>
      <w:proofErr w:type="spellStart"/>
      <w:r>
        <w:rPr>
          <w:rFonts w:hint="cs"/>
          <w:b/>
          <w:bCs/>
          <w:rtl/>
        </w:rPr>
        <w:t>קרינן</w:t>
      </w:r>
      <w:proofErr w:type="spellEnd"/>
      <w:r>
        <w:rPr>
          <w:rFonts w:hint="cs"/>
          <w:b/>
          <w:bCs/>
          <w:rtl/>
        </w:rPr>
        <w:t xml:space="preserve"> בי' לא </w:t>
      </w:r>
      <w:proofErr w:type="spellStart"/>
      <w:r>
        <w:rPr>
          <w:rFonts w:hint="cs"/>
          <w:b/>
          <w:bCs/>
          <w:rtl/>
        </w:rPr>
        <w:t>יגוש</w:t>
      </w:r>
      <w:proofErr w:type="spellEnd"/>
      <w:r>
        <w:rPr>
          <w:rFonts w:hint="cs"/>
          <w:b/>
          <w:bCs/>
          <w:rtl/>
        </w:rPr>
        <w:t xml:space="preserve">. וברש"י </w:t>
      </w:r>
      <w:r>
        <w:rPr>
          <w:rFonts w:hint="cs"/>
          <w:rtl/>
        </w:rPr>
        <w:t xml:space="preserve">(ד"ה לא </w:t>
      </w:r>
      <w:proofErr w:type="spellStart"/>
      <w:r>
        <w:rPr>
          <w:rFonts w:hint="cs"/>
          <w:rtl/>
        </w:rPr>
        <w:t>קרינא</w:t>
      </w:r>
      <w:proofErr w:type="spellEnd"/>
      <w:r>
        <w:rPr>
          <w:rFonts w:hint="cs"/>
          <w:rtl/>
        </w:rPr>
        <w:t xml:space="preserve">) וז"ל "שאינו יכול לתובעו </w:t>
      </w:r>
      <w:r w:rsidRPr="00F92800">
        <w:rPr>
          <w:rFonts w:hint="cs"/>
          <w:b/>
          <w:bCs/>
          <w:rtl/>
        </w:rPr>
        <w:t>כלום</w:t>
      </w:r>
      <w:r>
        <w:rPr>
          <w:rFonts w:hint="cs"/>
          <w:rtl/>
        </w:rPr>
        <w:t xml:space="preserve">". </w:t>
      </w:r>
      <w:proofErr w:type="spellStart"/>
      <w:r w:rsidRPr="004F5C7D">
        <w:rPr>
          <w:rFonts w:hint="cs"/>
          <w:b/>
          <w:bCs/>
          <w:rtl/>
        </w:rPr>
        <w:t>וברא"ש</w:t>
      </w:r>
      <w:proofErr w:type="spellEnd"/>
      <w:r>
        <w:rPr>
          <w:rFonts w:hint="cs"/>
          <w:rtl/>
        </w:rPr>
        <w:t xml:space="preserve"> מכות (פ"א סי' ג) כ' </w:t>
      </w:r>
      <w:r w:rsidR="00142432">
        <w:rPr>
          <w:rFonts w:hint="cs"/>
          <w:rtl/>
        </w:rPr>
        <w:t xml:space="preserve">בשם </w:t>
      </w:r>
      <w:r w:rsidR="00142432" w:rsidRPr="00142432">
        <w:rPr>
          <w:rFonts w:hint="cs"/>
          <w:b/>
          <w:bCs/>
          <w:rtl/>
        </w:rPr>
        <w:t>ר"ת</w:t>
      </w:r>
      <w:r w:rsidR="00142432">
        <w:rPr>
          <w:rFonts w:hint="cs"/>
          <w:rtl/>
        </w:rPr>
        <w:t xml:space="preserve"> </w:t>
      </w:r>
      <w:r>
        <w:rPr>
          <w:rFonts w:hint="cs"/>
          <w:rtl/>
        </w:rPr>
        <w:t xml:space="preserve">להוכיח מזה </w:t>
      </w:r>
      <w:proofErr w:type="spellStart"/>
      <w:r>
        <w:rPr>
          <w:rFonts w:hint="cs"/>
          <w:rtl/>
        </w:rPr>
        <w:t>כל</w:t>
      </w:r>
      <w:r w:rsidR="007E2F69">
        <w:rPr>
          <w:rFonts w:hint="cs"/>
          <w:rtl/>
        </w:rPr>
        <w:t>יש</w:t>
      </w:r>
      <w:r>
        <w:rPr>
          <w:rFonts w:hint="cs"/>
          <w:rtl/>
        </w:rPr>
        <w:t>נא</w:t>
      </w:r>
      <w:proofErr w:type="spellEnd"/>
      <w:r>
        <w:rPr>
          <w:rFonts w:hint="cs"/>
          <w:rtl/>
        </w:rPr>
        <w:t xml:space="preserve"> </w:t>
      </w:r>
      <w:proofErr w:type="spellStart"/>
      <w:r>
        <w:rPr>
          <w:rFonts w:hint="cs"/>
          <w:rtl/>
        </w:rPr>
        <w:t>דהמלוה</w:t>
      </w:r>
      <w:proofErr w:type="spellEnd"/>
      <w:r>
        <w:rPr>
          <w:rFonts w:hint="cs"/>
          <w:rtl/>
        </w:rPr>
        <w:t xml:space="preserve"> </w:t>
      </w:r>
      <w:proofErr w:type="spellStart"/>
      <w:r>
        <w:rPr>
          <w:rFonts w:hint="cs"/>
          <w:rtl/>
        </w:rPr>
        <w:t>חבירו</w:t>
      </w:r>
      <w:proofErr w:type="spellEnd"/>
      <w:r>
        <w:rPr>
          <w:rFonts w:hint="cs"/>
          <w:rtl/>
        </w:rPr>
        <w:t xml:space="preserve"> לעשר שנים אין שביעית </w:t>
      </w:r>
      <w:proofErr w:type="spellStart"/>
      <w:r>
        <w:rPr>
          <w:rFonts w:hint="cs"/>
          <w:rtl/>
        </w:rPr>
        <w:t>משמטתו</w:t>
      </w:r>
      <w:proofErr w:type="spellEnd"/>
      <w:r>
        <w:rPr>
          <w:rFonts w:hint="cs"/>
          <w:rtl/>
        </w:rPr>
        <w:t xml:space="preserve">, וז"ל "ואע"ג </w:t>
      </w:r>
      <w:proofErr w:type="spellStart"/>
      <w:r>
        <w:rPr>
          <w:rFonts w:hint="cs"/>
          <w:rtl/>
        </w:rPr>
        <w:t>דאתא</w:t>
      </w:r>
      <w:proofErr w:type="spellEnd"/>
      <w:r>
        <w:rPr>
          <w:rFonts w:hint="cs"/>
          <w:rtl/>
        </w:rPr>
        <w:t xml:space="preserve"> לכלל לא </w:t>
      </w:r>
      <w:proofErr w:type="spellStart"/>
      <w:r>
        <w:rPr>
          <w:rFonts w:hint="cs"/>
          <w:rtl/>
        </w:rPr>
        <w:t>יגוש</w:t>
      </w:r>
      <w:proofErr w:type="spellEnd"/>
      <w:r>
        <w:rPr>
          <w:rFonts w:hint="cs"/>
          <w:rtl/>
        </w:rPr>
        <w:t xml:space="preserve"> לאחר זמן </w:t>
      </w:r>
      <w:proofErr w:type="spellStart"/>
      <w:r>
        <w:rPr>
          <w:rFonts w:hint="cs"/>
          <w:rtl/>
        </w:rPr>
        <w:t>דבעה"ב</w:t>
      </w:r>
      <w:proofErr w:type="spellEnd"/>
      <w:r>
        <w:rPr>
          <w:rFonts w:hint="cs"/>
          <w:rtl/>
        </w:rPr>
        <w:t xml:space="preserve"> אינו יכול לחזור בו. וגם זו יש לדחות </w:t>
      </w:r>
      <w:proofErr w:type="spellStart"/>
      <w:r>
        <w:rPr>
          <w:rFonts w:hint="cs"/>
          <w:rtl/>
        </w:rPr>
        <w:t>דשמא</w:t>
      </w:r>
      <w:proofErr w:type="spellEnd"/>
      <w:r>
        <w:rPr>
          <w:rFonts w:hint="cs"/>
          <w:rtl/>
        </w:rPr>
        <w:t xml:space="preserve"> לא יבא לידי לא </w:t>
      </w:r>
      <w:proofErr w:type="spellStart"/>
      <w:r>
        <w:rPr>
          <w:rFonts w:hint="cs"/>
          <w:rtl/>
        </w:rPr>
        <w:t>יגוש</w:t>
      </w:r>
      <w:proofErr w:type="spellEnd"/>
      <w:r>
        <w:rPr>
          <w:rFonts w:hint="cs"/>
          <w:rtl/>
        </w:rPr>
        <w:t xml:space="preserve"> </w:t>
      </w:r>
      <w:proofErr w:type="spellStart"/>
      <w:r w:rsidR="004F5C7D">
        <w:rPr>
          <w:rFonts w:hint="cs"/>
          <w:rtl/>
        </w:rPr>
        <w:t>דהכהן</w:t>
      </w:r>
      <w:proofErr w:type="spellEnd"/>
      <w:r w:rsidR="004F5C7D">
        <w:rPr>
          <w:rFonts w:hint="cs"/>
          <w:rtl/>
        </w:rPr>
        <w:t xml:space="preserve"> יכול לחזור בו ולבטל המקח"</w:t>
      </w:r>
      <w:r w:rsidR="007E2F69">
        <w:rPr>
          <w:rFonts w:hint="cs"/>
          <w:rtl/>
        </w:rPr>
        <w:t xml:space="preserve">. </w:t>
      </w:r>
      <w:r w:rsidR="007E2F69" w:rsidRPr="007E2F69">
        <w:rPr>
          <w:rFonts w:hint="cs"/>
          <w:b/>
          <w:bCs/>
          <w:rtl/>
        </w:rPr>
        <w:t>וצ"ב</w:t>
      </w:r>
      <w:r w:rsidR="007E2F69">
        <w:rPr>
          <w:rFonts w:hint="cs"/>
          <w:rtl/>
        </w:rPr>
        <w:t xml:space="preserve"> בזה, שהרי מה שיכול הכהן לחזור הוא </w:t>
      </w:r>
      <w:proofErr w:type="spellStart"/>
      <w:r w:rsidR="007E2F69">
        <w:rPr>
          <w:rFonts w:hint="cs"/>
          <w:rtl/>
        </w:rPr>
        <w:t>מפרעון</w:t>
      </w:r>
      <w:proofErr w:type="spellEnd"/>
      <w:r w:rsidR="007E2F69">
        <w:rPr>
          <w:rFonts w:hint="cs"/>
          <w:rtl/>
        </w:rPr>
        <w:t xml:space="preserve"> החוב בפירות, אבל אדרבה לאחר חזרה צריך לשלם בכסף, </w:t>
      </w:r>
      <w:proofErr w:type="spellStart"/>
      <w:r w:rsidR="007E2F69">
        <w:rPr>
          <w:rFonts w:hint="cs"/>
          <w:rtl/>
        </w:rPr>
        <w:t>והאיך</w:t>
      </w:r>
      <w:proofErr w:type="spellEnd"/>
      <w:r w:rsidR="007E2F69">
        <w:rPr>
          <w:rFonts w:hint="cs"/>
          <w:rtl/>
        </w:rPr>
        <w:t xml:space="preserve"> יחשב מחמת חזרת הכהן שאינו בכלל לא </w:t>
      </w:r>
      <w:proofErr w:type="spellStart"/>
      <w:r w:rsidR="007E2F69">
        <w:rPr>
          <w:rFonts w:hint="cs"/>
          <w:rtl/>
        </w:rPr>
        <w:t>יגוש</w:t>
      </w:r>
      <w:proofErr w:type="spellEnd"/>
      <w:r w:rsidR="007E2F69">
        <w:rPr>
          <w:rFonts w:hint="cs"/>
          <w:rtl/>
        </w:rPr>
        <w:t xml:space="preserve">. ומאותה סיבה </w:t>
      </w:r>
      <w:r w:rsidR="007E2F69" w:rsidRPr="007E2F69">
        <w:rPr>
          <w:rFonts w:hint="cs"/>
          <w:b/>
          <w:bCs/>
          <w:rtl/>
        </w:rPr>
        <w:t>צ"ב</w:t>
      </w:r>
      <w:r w:rsidR="007E2F69">
        <w:rPr>
          <w:rFonts w:hint="cs"/>
          <w:rtl/>
        </w:rPr>
        <w:t xml:space="preserve"> תחילת דברי </w:t>
      </w:r>
      <w:proofErr w:type="spellStart"/>
      <w:r w:rsidR="007E2F69" w:rsidRPr="007E2F69">
        <w:rPr>
          <w:rFonts w:hint="cs"/>
          <w:b/>
          <w:bCs/>
          <w:rtl/>
        </w:rPr>
        <w:t>הרא"ש</w:t>
      </w:r>
      <w:proofErr w:type="spellEnd"/>
      <w:r w:rsidR="007E2F69">
        <w:rPr>
          <w:rFonts w:hint="cs"/>
          <w:rtl/>
        </w:rPr>
        <w:t xml:space="preserve"> </w:t>
      </w:r>
      <w:proofErr w:type="spellStart"/>
      <w:r w:rsidR="007E2F69">
        <w:rPr>
          <w:rFonts w:hint="cs"/>
          <w:rtl/>
        </w:rPr>
        <w:t>שכ</w:t>
      </w:r>
      <w:proofErr w:type="spellEnd"/>
      <w:r w:rsidR="007E2F69">
        <w:rPr>
          <w:rFonts w:hint="cs"/>
          <w:rtl/>
        </w:rPr>
        <w:t xml:space="preserve">' </w:t>
      </w:r>
      <w:proofErr w:type="spellStart"/>
      <w:r w:rsidR="007E2F69">
        <w:rPr>
          <w:rFonts w:hint="cs"/>
          <w:rtl/>
        </w:rPr>
        <w:t>דבגלל</w:t>
      </w:r>
      <w:proofErr w:type="spellEnd"/>
      <w:r w:rsidR="007E2F69">
        <w:rPr>
          <w:rFonts w:hint="cs"/>
          <w:rtl/>
        </w:rPr>
        <w:t xml:space="preserve"> שבעה"ב אינו יכול לחזור </w:t>
      </w:r>
      <w:proofErr w:type="spellStart"/>
      <w:r w:rsidR="007E2F69">
        <w:rPr>
          <w:rFonts w:hint="cs"/>
          <w:rtl/>
        </w:rPr>
        <w:t>אתא</w:t>
      </w:r>
      <w:proofErr w:type="spellEnd"/>
      <w:r w:rsidR="007E2F69">
        <w:rPr>
          <w:rFonts w:hint="cs"/>
          <w:rtl/>
        </w:rPr>
        <w:t xml:space="preserve"> לכלל לא </w:t>
      </w:r>
      <w:proofErr w:type="spellStart"/>
      <w:r w:rsidR="007E2F69">
        <w:rPr>
          <w:rFonts w:hint="cs"/>
          <w:rtl/>
        </w:rPr>
        <w:t>יגוש</w:t>
      </w:r>
      <w:proofErr w:type="spellEnd"/>
      <w:r w:rsidR="007E2F69">
        <w:rPr>
          <w:rFonts w:hint="cs"/>
          <w:rtl/>
        </w:rPr>
        <w:t xml:space="preserve">, והרי </w:t>
      </w:r>
      <w:proofErr w:type="spellStart"/>
      <w:r w:rsidR="007E2F69">
        <w:rPr>
          <w:rFonts w:hint="cs"/>
          <w:rtl/>
        </w:rPr>
        <w:t>מרפסן</w:t>
      </w:r>
      <w:proofErr w:type="spellEnd"/>
      <w:r w:rsidR="007E2F69">
        <w:rPr>
          <w:rFonts w:hint="cs"/>
          <w:rtl/>
        </w:rPr>
        <w:t xml:space="preserve"> איגרא </w:t>
      </w:r>
      <w:proofErr w:type="spellStart"/>
      <w:r w:rsidR="007E2F69">
        <w:rPr>
          <w:rFonts w:hint="cs"/>
          <w:rtl/>
        </w:rPr>
        <w:t>דאם</w:t>
      </w:r>
      <w:proofErr w:type="spellEnd"/>
      <w:r w:rsidR="007E2F69">
        <w:rPr>
          <w:rFonts w:hint="cs"/>
          <w:rtl/>
        </w:rPr>
        <w:t xml:space="preserve"> הי' יכול לחזור יותר יש כאן קיום לאו דלא </w:t>
      </w:r>
      <w:proofErr w:type="spellStart"/>
      <w:r w:rsidR="007E2F69">
        <w:rPr>
          <w:rFonts w:hint="cs"/>
          <w:rtl/>
        </w:rPr>
        <w:t>יגוש</w:t>
      </w:r>
      <w:proofErr w:type="spellEnd"/>
      <w:r w:rsidR="007E2F69">
        <w:rPr>
          <w:rFonts w:hint="cs"/>
          <w:rtl/>
        </w:rPr>
        <w:t xml:space="preserve">. ונר' </w:t>
      </w:r>
      <w:proofErr w:type="spellStart"/>
      <w:r w:rsidR="007E2F69">
        <w:rPr>
          <w:rFonts w:hint="cs"/>
          <w:rtl/>
        </w:rPr>
        <w:t>דמטעם</w:t>
      </w:r>
      <w:proofErr w:type="spellEnd"/>
      <w:r w:rsidR="007E2F69">
        <w:rPr>
          <w:rFonts w:hint="cs"/>
          <w:rtl/>
        </w:rPr>
        <w:t xml:space="preserve"> זה כ'</w:t>
      </w:r>
      <w:r w:rsidR="009A4328">
        <w:rPr>
          <w:rFonts w:hint="cs"/>
          <w:rtl/>
        </w:rPr>
        <w:t xml:space="preserve"> </w:t>
      </w:r>
      <w:proofErr w:type="spellStart"/>
      <w:r w:rsidR="004F5C7D" w:rsidRPr="004F5C7D">
        <w:rPr>
          <w:rFonts w:hint="cs"/>
          <w:b/>
          <w:bCs/>
          <w:rtl/>
        </w:rPr>
        <w:t>בפלפולא</w:t>
      </w:r>
      <w:proofErr w:type="spellEnd"/>
      <w:r w:rsidR="004F5C7D" w:rsidRPr="004F5C7D">
        <w:rPr>
          <w:rFonts w:hint="cs"/>
          <w:b/>
          <w:bCs/>
          <w:rtl/>
        </w:rPr>
        <w:t xml:space="preserve"> </w:t>
      </w:r>
      <w:proofErr w:type="spellStart"/>
      <w:r w:rsidR="004F5C7D" w:rsidRPr="004F5C7D">
        <w:rPr>
          <w:rFonts w:hint="cs"/>
          <w:b/>
          <w:bCs/>
          <w:rtl/>
        </w:rPr>
        <w:t>חריפתא</w:t>
      </w:r>
      <w:proofErr w:type="spellEnd"/>
      <w:r w:rsidR="004F5C7D">
        <w:rPr>
          <w:rFonts w:hint="cs"/>
          <w:rtl/>
        </w:rPr>
        <w:t xml:space="preserve"> (אות ל)</w:t>
      </w:r>
      <w:r w:rsidR="009A4328">
        <w:rPr>
          <w:rFonts w:hint="cs"/>
          <w:rtl/>
        </w:rPr>
        <w:t xml:space="preserve"> לשנות </w:t>
      </w:r>
      <w:r w:rsidR="004F5C7D">
        <w:rPr>
          <w:rFonts w:hint="cs"/>
          <w:rtl/>
        </w:rPr>
        <w:t xml:space="preserve"> </w:t>
      </w:r>
      <w:proofErr w:type="spellStart"/>
      <w:r w:rsidR="004F5C7D">
        <w:rPr>
          <w:rFonts w:hint="cs"/>
          <w:rtl/>
        </w:rPr>
        <w:t>הגירסא</w:t>
      </w:r>
      <w:proofErr w:type="spellEnd"/>
      <w:r w:rsidR="004F5C7D">
        <w:rPr>
          <w:rFonts w:hint="cs"/>
          <w:rtl/>
        </w:rPr>
        <w:t xml:space="preserve"> </w:t>
      </w:r>
      <w:proofErr w:type="spellStart"/>
      <w:r w:rsidR="004F5C7D" w:rsidRPr="004F5C7D">
        <w:rPr>
          <w:rFonts w:hint="cs"/>
          <w:b/>
          <w:bCs/>
          <w:rtl/>
        </w:rPr>
        <w:t>ברא"ש</w:t>
      </w:r>
      <w:proofErr w:type="spellEnd"/>
      <w:r w:rsidR="004F5C7D">
        <w:rPr>
          <w:rFonts w:hint="cs"/>
          <w:rtl/>
        </w:rPr>
        <w:t xml:space="preserve"> וז"ל דלא </w:t>
      </w:r>
      <w:proofErr w:type="spellStart"/>
      <w:r w:rsidR="004F5C7D">
        <w:rPr>
          <w:rFonts w:hint="cs"/>
          <w:rtl/>
        </w:rPr>
        <w:t>קרינא</w:t>
      </w:r>
      <w:proofErr w:type="spellEnd"/>
      <w:r w:rsidR="004F5C7D">
        <w:rPr>
          <w:rFonts w:hint="cs"/>
          <w:rtl/>
        </w:rPr>
        <w:t xml:space="preserve"> בי' לא </w:t>
      </w:r>
      <w:proofErr w:type="spellStart"/>
      <w:r w:rsidR="004F5C7D">
        <w:rPr>
          <w:rFonts w:hint="cs"/>
          <w:rtl/>
        </w:rPr>
        <w:t>יגוש</w:t>
      </w:r>
      <w:proofErr w:type="spellEnd"/>
      <w:r w:rsidR="004F5C7D">
        <w:rPr>
          <w:rFonts w:hint="cs"/>
          <w:rtl/>
        </w:rPr>
        <w:t xml:space="preserve"> </w:t>
      </w:r>
      <w:proofErr w:type="spellStart"/>
      <w:r w:rsidR="004F5C7D">
        <w:rPr>
          <w:rFonts w:hint="cs"/>
          <w:rtl/>
        </w:rPr>
        <w:t>דבעה"ב</w:t>
      </w:r>
      <w:proofErr w:type="spellEnd"/>
      <w:r w:rsidR="004F5C7D">
        <w:rPr>
          <w:rFonts w:hint="cs"/>
          <w:rtl/>
        </w:rPr>
        <w:t xml:space="preserve"> אין יכול לחזור בו, ואע"ג </w:t>
      </w:r>
      <w:proofErr w:type="spellStart"/>
      <w:r w:rsidR="004F5C7D">
        <w:rPr>
          <w:rFonts w:hint="cs"/>
          <w:rtl/>
        </w:rPr>
        <w:t>דאתי</w:t>
      </w:r>
      <w:proofErr w:type="spellEnd"/>
      <w:r w:rsidR="004F5C7D">
        <w:rPr>
          <w:rFonts w:hint="cs"/>
          <w:rtl/>
        </w:rPr>
        <w:t xml:space="preserve"> לכלל לא </w:t>
      </w:r>
      <w:proofErr w:type="spellStart"/>
      <w:r w:rsidR="004F5C7D">
        <w:rPr>
          <w:rFonts w:hint="cs"/>
          <w:rtl/>
        </w:rPr>
        <w:t>יגוש</w:t>
      </w:r>
      <w:proofErr w:type="spellEnd"/>
      <w:r w:rsidR="004F5C7D">
        <w:rPr>
          <w:rFonts w:hint="cs"/>
          <w:rtl/>
        </w:rPr>
        <w:t xml:space="preserve"> לאחר זמן </w:t>
      </w:r>
      <w:proofErr w:type="spellStart"/>
      <w:r w:rsidR="004F5C7D">
        <w:rPr>
          <w:rFonts w:hint="cs"/>
          <w:rtl/>
        </w:rPr>
        <w:t>דהכהן</w:t>
      </w:r>
      <w:proofErr w:type="spellEnd"/>
      <w:r w:rsidR="004F5C7D">
        <w:rPr>
          <w:rFonts w:hint="cs"/>
          <w:rtl/>
        </w:rPr>
        <w:t xml:space="preserve"> יכול לחזור ולבטל המקח. וגם זו יש לדחות </w:t>
      </w:r>
      <w:proofErr w:type="spellStart"/>
      <w:r w:rsidR="004F5C7D">
        <w:rPr>
          <w:rFonts w:hint="cs"/>
          <w:rtl/>
        </w:rPr>
        <w:t>דשמא</w:t>
      </w:r>
      <w:proofErr w:type="spellEnd"/>
      <w:r w:rsidR="004F5C7D">
        <w:rPr>
          <w:rFonts w:hint="cs"/>
          <w:rtl/>
        </w:rPr>
        <w:t xml:space="preserve"> לא יבא לידי לא </w:t>
      </w:r>
      <w:proofErr w:type="spellStart"/>
      <w:r w:rsidR="004F5C7D">
        <w:rPr>
          <w:rFonts w:hint="cs"/>
          <w:rtl/>
        </w:rPr>
        <w:t>יגוש</w:t>
      </w:r>
      <w:proofErr w:type="spellEnd"/>
      <w:r w:rsidR="004F5C7D">
        <w:rPr>
          <w:rFonts w:hint="cs"/>
          <w:rtl/>
        </w:rPr>
        <w:t xml:space="preserve">". </w:t>
      </w:r>
      <w:r w:rsidR="00142432">
        <w:rPr>
          <w:rFonts w:hint="cs"/>
          <w:rtl/>
        </w:rPr>
        <w:t xml:space="preserve">והנה מה שסיים </w:t>
      </w:r>
      <w:proofErr w:type="spellStart"/>
      <w:r w:rsidR="00142432" w:rsidRPr="00142432">
        <w:rPr>
          <w:rFonts w:hint="cs"/>
          <w:b/>
          <w:bCs/>
          <w:rtl/>
        </w:rPr>
        <w:t>הרא"ש</w:t>
      </w:r>
      <w:proofErr w:type="spellEnd"/>
      <w:r w:rsidR="00142432">
        <w:rPr>
          <w:rFonts w:hint="cs"/>
          <w:rtl/>
        </w:rPr>
        <w:t xml:space="preserve"> </w:t>
      </w:r>
      <w:proofErr w:type="spellStart"/>
      <w:r w:rsidR="00142432">
        <w:rPr>
          <w:rFonts w:hint="cs"/>
          <w:rtl/>
        </w:rPr>
        <w:t>לפי"ז</w:t>
      </w:r>
      <w:proofErr w:type="spellEnd"/>
      <w:r w:rsidR="00142432">
        <w:rPr>
          <w:rFonts w:hint="cs"/>
          <w:rtl/>
        </w:rPr>
        <w:t xml:space="preserve"> שמא לא יבא לידי לא </w:t>
      </w:r>
      <w:proofErr w:type="spellStart"/>
      <w:r w:rsidR="00142432">
        <w:rPr>
          <w:rFonts w:hint="cs"/>
          <w:rtl/>
        </w:rPr>
        <w:t>יגוש</w:t>
      </w:r>
      <w:proofErr w:type="spellEnd"/>
      <w:r w:rsidR="00142432">
        <w:rPr>
          <w:rFonts w:hint="cs"/>
          <w:rtl/>
        </w:rPr>
        <w:t xml:space="preserve">, היינו </w:t>
      </w:r>
      <w:proofErr w:type="spellStart"/>
      <w:r w:rsidR="00142432">
        <w:rPr>
          <w:rFonts w:hint="cs"/>
          <w:rtl/>
        </w:rPr>
        <w:t>דיתכן</w:t>
      </w:r>
      <w:proofErr w:type="spellEnd"/>
      <w:r w:rsidR="00142432">
        <w:rPr>
          <w:rFonts w:hint="cs"/>
          <w:rtl/>
        </w:rPr>
        <w:t xml:space="preserve"> שהפירות לא יצמחו לבסוף ולא יוכל לתבוע מדברים אחרים. </w:t>
      </w:r>
    </w:p>
    <w:p w:rsidR="00142432" w:rsidRPr="00142432" w:rsidRDefault="00142432" w:rsidP="005C3139">
      <w:pPr>
        <w:numPr>
          <w:ilvl w:val="0"/>
          <w:numId w:val="7"/>
        </w:numPr>
        <w:tabs>
          <w:tab w:val="left" w:pos="423"/>
        </w:tabs>
        <w:spacing w:after="0"/>
        <w:ind w:left="282" w:right="-142" w:hanging="205"/>
        <w:jc w:val="both"/>
        <w:rPr>
          <w:b/>
          <w:bCs/>
        </w:rPr>
      </w:pPr>
      <w:r w:rsidRPr="00142432">
        <w:rPr>
          <w:rFonts w:hint="cs"/>
          <w:b/>
          <w:bCs/>
          <w:rtl/>
        </w:rPr>
        <w:t>ובאמת</w:t>
      </w:r>
      <w:r>
        <w:rPr>
          <w:rFonts w:hint="cs"/>
          <w:rtl/>
        </w:rPr>
        <w:t xml:space="preserve"> יש</w:t>
      </w:r>
      <w:r w:rsidRPr="00363BF4">
        <w:rPr>
          <w:rFonts w:hint="cs"/>
          <w:b/>
          <w:bCs/>
          <w:rtl/>
        </w:rPr>
        <w:t xml:space="preserve"> לעיין</w:t>
      </w:r>
      <w:r>
        <w:rPr>
          <w:rFonts w:hint="cs"/>
          <w:rtl/>
        </w:rPr>
        <w:t xml:space="preserve"> במה שנקט ר"ת </w:t>
      </w:r>
      <w:proofErr w:type="spellStart"/>
      <w:r>
        <w:rPr>
          <w:rFonts w:hint="cs"/>
          <w:rtl/>
        </w:rPr>
        <w:t>דמלוה</w:t>
      </w:r>
      <w:proofErr w:type="spellEnd"/>
      <w:r>
        <w:rPr>
          <w:rFonts w:hint="cs"/>
          <w:rtl/>
        </w:rPr>
        <w:t xml:space="preserve"> על הפירות נחשב חוב תוך זמנו וכמו </w:t>
      </w:r>
      <w:proofErr w:type="spellStart"/>
      <w:r>
        <w:rPr>
          <w:rFonts w:hint="cs"/>
          <w:rtl/>
        </w:rPr>
        <w:t>במלוה</w:t>
      </w:r>
      <w:proofErr w:type="spellEnd"/>
      <w:r>
        <w:rPr>
          <w:rFonts w:hint="cs"/>
          <w:rtl/>
        </w:rPr>
        <w:t xml:space="preserve"> לעשר שנים, שהרי באמת </w:t>
      </w:r>
      <w:proofErr w:type="spellStart"/>
      <w:r>
        <w:rPr>
          <w:rFonts w:hint="cs"/>
          <w:rtl/>
        </w:rPr>
        <w:t>י"ל</w:t>
      </w:r>
      <w:proofErr w:type="spellEnd"/>
      <w:r>
        <w:rPr>
          <w:rFonts w:hint="cs"/>
          <w:rtl/>
        </w:rPr>
        <w:t xml:space="preserve"> </w:t>
      </w:r>
      <w:proofErr w:type="spellStart"/>
      <w:r>
        <w:rPr>
          <w:rFonts w:hint="cs"/>
          <w:rtl/>
        </w:rPr>
        <w:t>דחיוב</w:t>
      </w:r>
      <w:proofErr w:type="spellEnd"/>
      <w:r>
        <w:rPr>
          <w:rFonts w:hint="cs"/>
          <w:rtl/>
        </w:rPr>
        <w:t xml:space="preserve"> וזכות </w:t>
      </w:r>
      <w:proofErr w:type="spellStart"/>
      <w:r>
        <w:rPr>
          <w:rFonts w:hint="cs"/>
          <w:rtl/>
        </w:rPr>
        <w:t>הפרעון</w:t>
      </w:r>
      <w:proofErr w:type="spellEnd"/>
      <w:r>
        <w:rPr>
          <w:rFonts w:hint="cs"/>
          <w:rtl/>
        </w:rPr>
        <w:t xml:space="preserve"> חל מיד, ורק </w:t>
      </w:r>
      <w:proofErr w:type="spellStart"/>
      <w:r>
        <w:rPr>
          <w:rFonts w:hint="cs"/>
          <w:rtl/>
        </w:rPr>
        <w:t>דכל</w:t>
      </w:r>
      <w:proofErr w:type="spellEnd"/>
      <w:r>
        <w:rPr>
          <w:rFonts w:hint="cs"/>
          <w:rtl/>
        </w:rPr>
        <w:t xml:space="preserve"> עוד שאין פירות אינו יכול לממש זכותו. </w:t>
      </w:r>
      <w:r>
        <w:rPr>
          <w:rFonts w:hint="cs"/>
          <w:b/>
          <w:bCs/>
          <w:rtl/>
        </w:rPr>
        <w:t xml:space="preserve">ובחי' </w:t>
      </w:r>
      <w:proofErr w:type="spellStart"/>
      <w:r>
        <w:rPr>
          <w:rFonts w:hint="cs"/>
          <w:b/>
          <w:bCs/>
          <w:rtl/>
        </w:rPr>
        <w:t>הריטב"א</w:t>
      </w:r>
      <w:proofErr w:type="spellEnd"/>
      <w:r>
        <w:rPr>
          <w:rFonts w:hint="cs"/>
          <w:b/>
          <w:bCs/>
          <w:rtl/>
        </w:rPr>
        <w:t xml:space="preserve"> </w:t>
      </w:r>
      <w:r>
        <w:rPr>
          <w:rFonts w:hint="cs"/>
          <w:rtl/>
        </w:rPr>
        <w:t xml:space="preserve">כ' וז"ל "שהרי אם ירצה הכהן שלא לחזור בו </w:t>
      </w:r>
      <w:r w:rsidR="00DF5CD7">
        <w:rPr>
          <w:rFonts w:hint="cs"/>
          <w:rtl/>
        </w:rPr>
        <w:t xml:space="preserve">לעולם, לא יבא החוב לידי נגישה שהרי הפירות בידו הם, ואם </w:t>
      </w:r>
      <w:proofErr w:type="spellStart"/>
      <w:r w:rsidR="00DF5CD7">
        <w:rPr>
          <w:rFonts w:hint="cs"/>
          <w:rtl/>
        </w:rPr>
        <w:t>נשתדפו</w:t>
      </w:r>
      <w:proofErr w:type="spellEnd"/>
      <w:r w:rsidR="00DF5CD7">
        <w:rPr>
          <w:rFonts w:hint="cs"/>
          <w:rtl/>
        </w:rPr>
        <w:t xml:space="preserve"> שדותיו הרי אין חייב לו כלום ואיבד את מעותיו, שעל דעת כן הלוה לו". ונר' דיש לבאר בזה כוונת רש"י </w:t>
      </w:r>
      <w:proofErr w:type="spellStart"/>
      <w:r w:rsidR="00DF5CD7">
        <w:rPr>
          <w:rFonts w:hint="cs"/>
          <w:rtl/>
        </w:rPr>
        <w:t>שכ</w:t>
      </w:r>
      <w:proofErr w:type="spellEnd"/>
      <w:r w:rsidR="00DF5CD7">
        <w:rPr>
          <w:rFonts w:hint="cs"/>
          <w:rtl/>
        </w:rPr>
        <w:t>' וז"ל "שאינו יכול לתובעו</w:t>
      </w:r>
      <w:r w:rsidR="00DF5CD7" w:rsidRPr="00DF5CD7">
        <w:rPr>
          <w:rFonts w:hint="cs"/>
          <w:b/>
          <w:bCs/>
          <w:rtl/>
        </w:rPr>
        <w:t xml:space="preserve"> כלום</w:t>
      </w:r>
      <w:r w:rsidR="00DF5CD7">
        <w:rPr>
          <w:rFonts w:hint="cs"/>
          <w:rtl/>
        </w:rPr>
        <w:t xml:space="preserve">" שאין הביאור שאינו יכול לתבוע שום דבר מלבד הפירות, אלא דגם הפירות אינו תובע שהרי הם ממילא אצלו.   </w:t>
      </w:r>
    </w:p>
    <w:p w:rsidR="003F7A5B" w:rsidRPr="003F7A5B" w:rsidRDefault="00271573" w:rsidP="00FD4891">
      <w:pPr>
        <w:numPr>
          <w:ilvl w:val="0"/>
          <w:numId w:val="7"/>
        </w:numPr>
        <w:tabs>
          <w:tab w:val="left" w:pos="423"/>
        </w:tabs>
        <w:spacing w:after="0"/>
        <w:ind w:left="282" w:right="-142" w:hanging="205"/>
        <w:jc w:val="both"/>
        <w:rPr>
          <w:rFonts w:hint="cs"/>
          <w:b/>
          <w:bCs/>
        </w:rPr>
      </w:pPr>
      <w:proofErr w:type="spellStart"/>
      <w:r w:rsidRPr="00271573">
        <w:rPr>
          <w:rFonts w:hint="cs"/>
          <w:b/>
          <w:bCs/>
          <w:rtl/>
        </w:rPr>
        <w:t>גמ</w:t>
      </w:r>
      <w:proofErr w:type="spellEnd"/>
      <w:r w:rsidRPr="00271573">
        <w:rPr>
          <w:rFonts w:hint="cs"/>
          <w:b/>
          <w:bCs/>
          <w:rtl/>
        </w:rPr>
        <w:t xml:space="preserve">'. אמר רב </w:t>
      </w:r>
      <w:proofErr w:type="spellStart"/>
      <w:r w:rsidRPr="00271573">
        <w:rPr>
          <w:rFonts w:hint="cs"/>
          <w:b/>
          <w:bCs/>
          <w:rtl/>
        </w:rPr>
        <w:t>פפא</w:t>
      </w:r>
      <w:proofErr w:type="spellEnd"/>
      <w:r w:rsidRPr="00271573">
        <w:rPr>
          <w:rFonts w:hint="cs"/>
          <w:b/>
          <w:bCs/>
          <w:rtl/>
        </w:rPr>
        <w:t xml:space="preserve"> לא שנו אלא בעה"ב בכהן</w:t>
      </w:r>
      <w:r>
        <w:rPr>
          <w:rFonts w:hint="cs"/>
          <w:rtl/>
        </w:rPr>
        <w:t xml:space="preserve">. בהשגות </w:t>
      </w:r>
      <w:proofErr w:type="spellStart"/>
      <w:r w:rsidRPr="00271573">
        <w:rPr>
          <w:rFonts w:hint="cs"/>
          <w:b/>
          <w:bCs/>
          <w:rtl/>
        </w:rPr>
        <w:t>הראב"ד</w:t>
      </w:r>
      <w:proofErr w:type="spellEnd"/>
      <w:r>
        <w:rPr>
          <w:rFonts w:hint="cs"/>
          <w:rtl/>
        </w:rPr>
        <w:t xml:space="preserve"> על </w:t>
      </w:r>
      <w:proofErr w:type="spellStart"/>
      <w:r w:rsidRPr="00271573">
        <w:rPr>
          <w:rFonts w:hint="cs"/>
          <w:b/>
          <w:bCs/>
          <w:rtl/>
        </w:rPr>
        <w:t>הרי"ף</w:t>
      </w:r>
      <w:proofErr w:type="spellEnd"/>
      <w:r>
        <w:rPr>
          <w:rFonts w:hint="cs"/>
          <w:rtl/>
        </w:rPr>
        <w:t xml:space="preserve"> כ' וז"ל "</w:t>
      </w:r>
      <w:proofErr w:type="spellStart"/>
      <w:r>
        <w:rPr>
          <w:rFonts w:hint="cs"/>
          <w:rtl/>
        </w:rPr>
        <w:t>דהאי</w:t>
      </w:r>
      <w:proofErr w:type="spellEnd"/>
      <w:r>
        <w:rPr>
          <w:rFonts w:hint="cs"/>
          <w:rtl/>
        </w:rPr>
        <w:t xml:space="preserve"> מילתא לאו </w:t>
      </w:r>
      <w:proofErr w:type="spellStart"/>
      <w:r>
        <w:rPr>
          <w:rFonts w:hint="cs"/>
          <w:rtl/>
        </w:rPr>
        <w:t>זביני</w:t>
      </w:r>
      <w:proofErr w:type="spellEnd"/>
      <w:r>
        <w:rPr>
          <w:rFonts w:hint="cs"/>
          <w:rtl/>
        </w:rPr>
        <w:t xml:space="preserve"> היא ממש אלא </w:t>
      </w:r>
      <w:proofErr w:type="spellStart"/>
      <w:r>
        <w:rPr>
          <w:rFonts w:hint="cs"/>
          <w:rtl/>
        </w:rPr>
        <w:t>הלואה</w:t>
      </w:r>
      <w:proofErr w:type="spellEnd"/>
      <w:r>
        <w:rPr>
          <w:rFonts w:hint="cs"/>
          <w:rtl/>
        </w:rPr>
        <w:t xml:space="preserve"> היא, </w:t>
      </w:r>
      <w:proofErr w:type="spellStart"/>
      <w:r>
        <w:rPr>
          <w:rFonts w:hint="cs"/>
          <w:rtl/>
        </w:rPr>
        <w:t>וכהלואה</w:t>
      </w:r>
      <w:proofErr w:type="spellEnd"/>
      <w:r w:rsidR="00142432">
        <w:rPr>
          <w:rFonts w:hint="cs"/>
          <w:rtl/>
        </w:rPr>
        <w:t xml:space="preserve"> </w:t>
      </w:r>
      <w:r>
        <w:rPr>
          <w:rFonts w:hint="cs"/>
          <w:rtl/>
        </w:rPr>
        <w:t xml:space="preserve">שיש לה </w:t>
      </w:r>
      <w:proofErr w:type="spellStart"/>
      <w:r>
        <w:rPr>
          <w:rFonts w:hint="cs"/>
          <w:rtl/>
        </w:rPr>
        <w:t>אפותיקי</w:t>
      </w:r>
      <w:proofErr w:type="spellEnd"/>
      <w:r w:rsidR="003F65A4">
        <w:rPr>
          <w:rFonts w:hint="cs"/>
          <w:rtl/>
        </w:rPr>
        <w:t xml:space="preserve"> גמור הוא כמי שאמר לו כהן לבעה"ב לא יהא לך </w:t>
      </w:r>
      <w:proofErr w:type="spellStart"/>
      <w:r w:rsidR="003F65A4">
        <w:rPr>
          <w:rFonts w:hint="cs"/>
          <w:rtl/>
        </w:rPr>
        <w:t>פרעון</w:t>
      </w:r>
      <w:proofErr w:type="spellEnd"/>
      <w:r w:rsidR="003F65A4">
        <w:rPr>
          <w:rFonts w:hint="cs"/>
          <w:rtl/>
        </w:rPr>
        <w:t xml:space="preserve"> אלא מחלקי בתרומותיך, </w:t>
      </w:r>
      <w:proofErr w:type="spellStart"/>
      <w:r w:rsidR="003F65A4">
        <w:rPr>
          <w:rFonts w:hint="cs"/>
          <w:rtl/>
        </w:rPr>
        <w:t>הילכך</w:t>
      </w:r>
      <w:proofErr w:type="spellEnd"/>
      <w:r w:rsidR="003F65A4">
        <w:rPr>
          <w:rFonts w:hint="cs"/>
          <w:rtl/>
        </w:rPr>
        <w:t xml:space="preserve"> בעה"ב לא מצי הדר בי' </w:t>
      </w:r>
      <w:proofErr w:type="spellStart"/>
      <w:r w:rsidR="003F65A4">
        <w:rPr>
          <w:rFonts w:hint="cs"/>
          <w:rtl/>
        </w:rPr>
        <w:t>למתבעי</w:t>
      </w:r>
      <w:proofErr w:type="spellEnd"/>
      <w:r w:rsidR="003F65A4">
        <w:rPr>
          <w:rFonts w:hint="cs"/>
          <w:rtl/>
        </w:rPr>
        <w:t xml:space="preserve">' לכהן ולא מידי </w:t>
      </w:r>
      <w:proofErr w:type="spellStart"/>
      <w:r w:rsidR="003F65A4">
        <w:rPr>
          <w:rFonts w:hint="cs"/>
          <w:rtl/>
        </w:rPr>
        <w:t>דהוא</w:t>
      </w:r>
      <w:proofErr w:type="spellEnd"/>
      <w:r w:rsidR="003F65A4">
        <w:rPr>
          <w:rFonts w:hint="cs"/>
          <w:rtl/>
        </w:rPr>
        <w:t xml:space="preserve"> </w:t>
      </w:r>
      <w:proofErr w:type="spellStart"/>
      <w:r w:rsidR="003F65A4">
        <w:rPr>
          <w:rFonts w:hint="cs"/>
          <w:rtl/>
        </w:rPr>
        <w:t>אסמכי</w:t>
      </w:r>
      <w:proofErr w:type="spellEnd"/>
      <w:r w:rsidR="003F65A4">
        <w:rPr>
          <w:rFonts w:hint="cs"/>
          <w:rtl/>
        </w:rPr>
        <w:t xml:space="preserve">' </w:t>
      </w:r>
      <w:proofErr w:type="spellStart"/>
      <w:r w:rsidR="003F65A4">
        <w:rPr>
          <w:rFonts w:hint="cs"/>
          <w:rtl/>
        </w:rPr>
        <w:t>אאפותיקי</w:t>
      </w:r>
      <w:proofErr w:type="spellEnd"/>
      <w:r w:rsidR="0055407A">
        <w:rPr>
          <w:rFonts w:hint="cs"/>
          <w:rtl/>
        </w:rPr>
        <w:t xml:space="preserve"> </w:t>
      </w:r>
      <w:proofErr w:type="spellStart"/>
      <w:r w:rsidR="0055407A">
        <w:rPr>
          <w:rFonts w:hint="cs"/>
          <w:rtl/>
        </w:rPr>
        <w:t>דילי</w:t>
      </w:r>
      <w:proofErr w:type="spellEnd"/>
      <w:r w:rsidR="0055407A">
        <w:rPr>
          <w:rFonts w:hint="cs"/>
          <w:rtl/>
        </w:rPr>
        <w:t xml:space="preserve">', אבל כהן ודאי אי בעי </w:t>
      </w:r>
      <w:proofErr w:type="spellStart"/>
      <w:r w:rsidR="0055407A">
        <w:rPr>
          <w:rFonts w:hint="cs"/>
          <w:rtl/>
        </w:rPr>
        <w:t>למפרעי</w:t>
      </w:r>
      <w:proofErr w:type="spellEnd"/>
      <w:r w:rsidR="0055407A">
        <w:rPr>
          <w:rFonts w:hint="cs"/>
          <w:rtl/>
        </w:rPr>
        <w:t xml:space="preserve">' זוזי מצי </w:t>
      </w:r>
      <w:proofErr w:type="spellStart"/>
      <w:r w:rsidR="0055407A">
        <w:rPr>
          <w:rFonts w:hint="cs"/>
          <w:rtl/>
        </w:rPr>
        <w:t>למפרעי</w:t>
      </w:r>
      <w:proofErr w:type="spellEnd"/>
      <w:r w:rsidR="0055407A">
        <w:rPr>
          <w:rFonts w:hint="cs"/>
          <w:rtl/>
        </w:rPr>
        <w:t xml:space="preserve">' </w:t>
      </w:r>
      <w:r w:rsidR="0055407A">
        <w:rPr>
          <w:rFonts w:hint="cs"/>
          <w:rtl/>
        </w:rPr>
        <w:lastRenderedPageBreak/>
        <w:t>כדין</w:t>
      </w:r>
      <w:r w:rsidR="00FD4891">
        <w:rPr>
          <w:rFonts w:hint="cs"/>
          <w:rtl/>
        </w:rPr>
        <w:t xml:space="preserve"> </w:t>
      </w:r>
      <w:proofErr w:type="spellStart"/>
      <w:r w:rsidR="00FD4891">
        <w:rPr>
          <w:rFonts w:hint="cs"/>
          <w:rtl/>
        </w:rPr>
        <w:t>אפותיקי</w:t>
      </w:r>
      <w:proofErr w:type="spellEnd"/>
      <w:r w:rsidR="00FD4891">
        <w:rPr>
          <w:rFonts w:hint="cs"/>
          <w:rtl/>
        </w:rPr>
        <w:t xml:space="preserve"> כל זמן שלא זכה בפירות"</w:t>
      </w:r>
      <w:r w:rsidR="003F7A5B">
        <w:rPr>
          <w:rFonts w:hint="cs"/>
          <w:rtl/>
        </w:rPr>
        <w:t xml:space="preserve">. </w:t>
      </w:r>
      <w:r w:rsidR="003F7A5B" w:rsidRPr="003F7A5B">
        <w:rPr>
          <w:rFonts w:hint="cs"/>
          <w:b/>
          <w:bCs/>
          <w:rtl/>
        </w:rPr>
        <w:t xml:space="preserve">ובחידושי </w:t>
      </w:r>
      <w:proofErr w:type="spellStart"/>
      <w:r w:rsidR="003F7A5B" w:rsidRPr="003F7A5B">
        <w:rPr>
          <w:rFonts w:hint="cs"/>
          <w:b/>
          <w:bCs/>
          <w:rtl/>
        </w:rPr>
        <w:t>הרשב"א</w:t>
      </w:r>
      <w:proofErr w:type="spellEnd"/>
      <w:r w:rsidR="003F7A5B">
        <w:rPr>
          <w:rFonts w:hint="cs"/>
          <w:rtl/>
        </w:rPr>
        <w:t xml:space="preserve"> האריך להוכיח מדוע לא יתכן שיהא מכר, וכתב בזה </w:t>
      </w:r>
      <w:proofErr w:type="spellStart"/>
      <w:r w:rsidR="003F7A5B">
        <w:rPr>
          <w:rFonts w:hint="cs"/>
          <w:rtl/>
        </w:rPr>
        <w:t>דא"כ</w:t>
      </w:r>
      <w:proofErr w:type="spellEnd"/>
      <w:r w:rsidR="003F7A5B">
        <w:rPr>
          <w:rFonts w:hint="cs"/>
          <w:rtl/>
        </w:rPr>
        <w:t xml:space="preserve"> גם </w:t>
      </w:r>
      <w:proofErr w:type="spellStart"/>
      <w:r w:rsidR="003F7A5B">
        <w:rPr>
          <w:rFonts w:hint="cs"/>
          <w:rtl/>
        </w:rPr>
        <w:t>הבעה"ב</w:t>
      </w:r>
      <w:proofErr w:type="spellEnd"/>
      <w:r w:rsidR="003F7A5B">
        <w:rPr>
          <w:rFonts w:hint="cs"/>
          <w:rtl/>
        </w:rPr>
        <w:t xml:space="preserve"> יוכל לחזור כל עוד שאין הפירות בעולם, דהרי אפי' למ"ד אדם מקנה </w:t>
      </w:r>
      <w:proofErr w:type="spellStart"/>
      <w:r w:rsidR="003F7A5B">
        <w:rPr>
          <w:rFonts w:hint="cs"/>
          <w:rtl/>
        </w:rPr>
        <w:t>דשלב"ל</w:t>
      </w:r>
      <w:proofErr w:type="spellEnd"/>
      <w:r w:rsidR="003F7A5B">
        <w:rPr>
          <w:rFonts w:hint="cs"/>
          <w:rtl/>
        </w:rPr>
        <w:t xml:space="preserve"> מ"מ כל עוד שאינו בעולם יכולים שניהם לחזור בהן. ועי' </w:t>
      </w:r>
      <w:proofErr w:type="spellStart"/>
      <w:r w:rsidR="003F7A5B" w:rsidRPr="003F7A5B">
        <w:rPr>
          <w:rFonts w:hint="cs"/>
          <w:b/>
          <w:bCs/>
          <w:rtl/>
        </w:rPr>
        <w:t>בס"ק</w:t>
      </w:r>
      <w:proofErr w:type="spellEnd"/>
      <w:r w:rsidR="003F7A5B" w:rsidRPr="003F7A5B">
        <w:rPr>
          <w:rFonts w:hint="cs"/>
          <w:b/>
          <w:bCs/>
          <w:rtl/>
        </w:rPr>
        <w:t xml:space="preserve"> הבא</w:t>
      </w:r>
      <w:r w:rsidR="003F7A5B">
        <w:rPr>
          <w:rFonts w:hint="cs"/>
          <w:rtl/>
        </w:rPr>
        <w:t xml:space="preserve"> מה שנבאר עפ"י סדר דברי רש"י את שאר הוכחות </w:t>
      </w:r>
      <w:proofErr w:type="spellStart"/>
      <w:r w:rsidR="003F7A5B">
        <w:rPr>
          <w:rFonts w:hint="cs"/>
          <w:rtl/>
        </w:rPr>
        <w:t>הרשב"א</w:t>
      </w:r>
      <w:proofErr w:type="spellEnd"/>
      <w:r w:rsidR="003F7A5B">
        <w:rPr>
          <w:rFonts w:hint="cs"/>
          <w:rtl/>
        </w:rPr>
        <w:t xml:space="preserve"> </w:t>
      </w:r>
      <w:proofErr w:type="spellStart"/>
      <w:r w:rsidR="003F7A5B">
        <w:rPr>
          <w:rFonts w:hint="cs"/>
          <w:rtl/>
        </w:rPr>
        <w:t>דכאן</w:t>
      </w:r>
      <w:proofErr w:type="spellEnd"/>
      <w:r w:rsidR="003F7A5B">
        <w:rPr>
          <w:rFonts w:hint="cs"/>
          <w:rtl/>
        </w:rPr>
        <w:t xml:space="preserve"> אינו מכר אלא </w:t>
      </w:r>
      <w:proofErr w:type="spellStart"/>
      <w:r w:rsidR="003F7A5B">
        <w:rPr>
          <w:rFonts w:hint="cs"/>
          <w:rtl/>
        </w:rPr>
        <w:t>הלואה</w:t>
      </w:r>
      <w:proofErr w:type="spellEnd"/>
      <w:r w:rsidR="003F7A5B">
        <w:rPr>
          <w:rFonts w:hint="cs"/>
          <w:rtl/>
        </w:rPr>
        <w:t>.</w:t>
      </w:r>
    </w:p>
    <w:p w:rsidR="001D02CE" w:rsidRDefault="003F7A5B" w:rsidP="00FD4891">
      <w:pPr>
        <w:numPr>
          <w:ilvl w:val="0"/>
          <w:numId w:val="7"/>
        </w:numPr>
        <w:tabs>
          <w:tab w:val="left" w:pos="423"/>
        </w:tabs>
        <w:spacing w:after="0"/>
        <w:ind w:left="282" w:right="-142" w:hanging="205"/>
        <w:jc w:val="both"/>
        <w:rPr>
          <w:rFonts w:hint="cs"/>
          <w:b/>
          <w:bCs/>
        </w:rPr>
      </w:pPr>
      <w:r>
        <w:rPr>
          <w:rFonts w:hint="cs"/>
          <w:b/>
          <w:bCs/>
          <w:rtl/>
        </w:rPr>
        <w:t>רש"י ד"ה בעה"ב</w:t>
      </w:r>
      <w:r w:rsidRPr="003F7A5B">
        <w:rPr>
          <w:rFonts w:hint="cs"/>
          <w:rtl/>
        </w:rPr>
        <w:t>.</w:t>
      </w:r>
      <w:r>
        <w:rPr>
          <w:rFonts w:hint="cs"/>
          <w:rtl/>
        </w:rPr>
        <w:t xml:space="preserve"> </w:t>
      </w:r>
      <w:r w:rsidRPr="009B4960">
        <w:rPr>
          <w:rFonts w:hint="cs"/>
          <w:b/>
          <w:bCs/>
          <w:rtl/>
        </w:rPr>
        <w:t xml:space="preserve">אם בא לחזור בכהן אינו יכול שהרי כספו בידו, וזה לא הי' לו למשוך ממנו כלום </w:t>
      </w:r>
      <w:proofErr w:type="spellStart"/>
      <w:r w:rsidRPr="009B4960">
        <w:rPr>
          <w:rFonts w:hint="cs"/>
          <w:b/>
          <w:bCs/>
          <w:rtl/>
        </w:rPr>
        <w:t>דלימא</w:t>
      </w:r>
      <w:proofErr w:type="spellEnd"/>
      <w:r w:rsidRPr="009B4960">
        <w:rPr>
          <w:rFonts w:hint="cs"/>
          <w:b/>
          <w:bCs/>
          <w:rtl/>
        </w:rPr>
        <w:t xml:space="preserve"> לי' לא משכתי</w:t>
      </w:r>
      <w:r>
        <w:rPr>
          <w:rFonts w:hint="cs"/>
          <w:rtl/>
        </w:rPr>
        <w:t xml:space="preserve">. </w:t>
      </w:r>
      <w:r w:rsidR="009B4960">
        <w:rPr>
          <w:rFonts w:hint="cs"/>
          <w:rtl/>
        </w:rPr>
        <w:t xml:space="preserve">לכאורה כוונת "וזה לא הי' לו למשוך ממנו כלום" </w:t>
      </w:r>
      <w:proofErr w:type="spellStart"/>
      <w:r w:rsidR="009B4960">
        <w:rPr>
          <w:rFonts w:hint="cs"/>
          <w:rtl/>
        </w:rPr>
        <w:t>קאי</w:t>
      </w:r>
      <w:proofErr w:type="spellEnd"/>
      <w:r w:rsidR="009B4960">
        <w:rPr>
          <w:rFonts w:hint="cs"/>
          <w:rtl/>
        </w:rPr>
        <w:t xml:space="preserve"> על בעה"ב, </w:t>
      </w:r>
      <w:proofErr w:type="spellStart"/>
      <w:r w:rsidR="009B4960">
        <w:rPr>
          <w:rFonts w:hint="cs"/>
          <w:rtl/>
        </w:rPr>
        <w:t>דאם</w:t>
      </w:r>
      <w:proofErr w:type="spellEnd"/>
      <w:r w:rsidR="009B4960">
        <w:rPr>
          <w:rFonts w:hint="cs"/>
          <w:rtl/>
        </w:rPr>
        <w:t xml:space="preserve"> הי' צריך למשוך ממנו הפירות עדיין הי' יכול גם </w:t>
      </w:r>
      <w:proofErr w:type="spellStart"/>
      <w:r w:rsidR="009B4960">
        <w:rPr>
          <w:rFonts w:hint="cs"/>
          <w:rtl/>
        </w:rPr>
        <w:t>הבעה"ב</w:t>
      </w:r>
      <w:proofErr w:type="spellEnd"/>
      <w:r w:rsidR="009B4960">
        <w:rPr>
          <w:rFonts w:hint="cs"/>
          <w:rtl/>
        </w:rPr>
        <w:t xml:space="preserve"> לחזור בו מצד דמעות אינם קונות לפי רבנן דשניהם יכולים לחזור בהן. אך אם </w:t>
      </w:r>
      <w:proofErr w:type="spellStart"/>
      <w:r w:rsidR="009B4960">
        <w:rPr>
          <w:rFonts w:hint="cs"/>
          <w:rtl/>
        </w:rPr>
        <w:t>נימא</w:t>
      </w:r>
      <w:proofErr w:type="spellEnd"/>
      <w:r w:rsidR="009B4960">
        <w:rPr>
          <w:rFonts w:hint="cs"/>
          <w:rtl/>
        </w:rPr>
        <w:t xml:space="preserve"> </w:t>
      </w:r>
      <w:proofErr w:type="spellStart"/>
      <w:r w:rsidR="009B4960">
        <w:rPr>
          <w:rFonts w:hint="cs"/>
          <w:rtl/>
        </w:rPr>
        <w:t>דמיירי</w:t>
      </w:r>
      <w:proofErr w:type="spellEnd"/>
      <w:r w:rsidR="009B4960">
        <w:rPr>
          <w:rFonts w:hint="cs"/>
          <w:rtl/>
        </w:rPr>
        <w:t xml:space="preserve"> במכר </w:t>
      </w:r>
      <w:r w:rsidR="009B4960" w:rsidRPr="009B4960">
        <w:rPr>
          <w:rFonts w:hint="cs"/>
          <w:b/>
          <w:bCs/>
          <w:rtl/>
        </w:rPr>
        <w:t>צ"ב</w:t>
      </w:r>
      <w:r w:rsidR="009B4960">
        <w:rPr>
          <w:rFonts w:hint="cs"/>
          <w:rtl/>
        </w:rPr>
        <w:t xml:space="preserve"> כמו </w:t>
      </w:r>
      <w:proofErr w:type="spellStart"/>
      <w:r w:rsidR="009B4960">
        <w:rPr>
          <w:rFonts w:hint="cs"/>
          <w:rtl/>
        </w:rPr>
        <w:t>שהרשב"א</w:t>
      </w:r>
      <w:proofErr w:type="spellEnd"/>
      <w:r w:rsidR="009B4960">
        <w:rPr>
          <w:rFonts w:hint="cs"/>
          <w:rtl/>
        </w:rPr>
        <w:t xml:space="preserve"> [הובא </w:t>
      </w:r>
      <w:proofErr w:type="spellStart"/>
      <w:r w:rsidR="009B4960">
        <w:rPr>
          <w:rFonts w:hint="cs"/>
          <w:rtl/>
        </w:rPr>
        <w:t>בס"ק</w:t>
      </w:r>
      <w:proofErr w:type="spellEnd"/>
      <w:r w:rsidR="009B4960">
        <w:rPr>
          <w:rFonts w:hint="cs"/>
          <w:rtl/>
        </w:rPr>
        <w:t xml:space="preserve"> הקודם] </w:t>
      </w:r>
      <w:proofErr w:type="spellStart"/>
      <w:r w:rsidR="009B4960">
        <w:rPr>
          <w:rFonts w:hint="cs"/>
          <w:rtl/>
        </w:rPr>
        <w:t>הק</w:t>
      </w:r>
      <w:proofErr w:type="spellEnd"/>
      <w:r w:rsidR="009B4960">
        <w:rPr>
          <w:rFonts w:hint="cs"/>
          <w:rtl/>
        </w:rPr>
        <w:t xml:space="preserve">' </w:t>
      </w:r>
      <w:proofErr w:type="spellStart"/>
      <w:r w:rsidR="009B4960">
        <w:rPr>
          <w:rFonts w:hint="cs"/>
          <w:rtl/>
        </w:rPr>
        <w:t>דאם</w:t>
      </w:r>
      <w:proofErr w:type="spellEnd"/>
      <w:r w:rsidR="009B4960">
        <w:rPr>
          <w:rFonts w:hint="cs"/>
          <w:rtl/>
        </w:rPr>
        <w:t xml:space="preserve"> הפירות עדיין אינם בעולם א"כ יוכל גם מוכר לחזור בו. עוד</w:t>
      </w:r>
      <w:r w:rsidR="009B4960" w:rsidRPr="009B4960">
        <w:rPr>
          <w:rFonts w:hint="cs"/>
          <w:b/>
          <w:bCs/>
          <w:rtl/>
        </w:rPr>
        <w:t xml:space="preserve"> צ"ב</w:t>
      </w:r>
      <w:r w:rsidR="009B4960">
        <w:rPr>
          <w:rFonts w:hint="cs"/>
          <w:rtl/>
        </w:rPr>
        <w:t xml:space="preserve">, דלפי שמואל </w:t>
      </w:r>
      <w:proofErr w:type="spellStart"/>
      <w:r w:rsidR="009B4960">
        <w:rPr>
          <w:rFonts w:hint="cs"/>
          <w:rtl/>
        </w:rPr>
        <w:t>דמיירי</w:t>
      </w:r>
      <w:proofErr w:type="spellEnd"/>
      <w:r w:rsidR="009B4960">
        <w:rPr>
          <w:rFonts w:hint="cs"/>
          <w:rtl/>
        </w:rPr>
        <w:t xml:space="preserve"> במזכה לו ע"י אחר, א"כ הרי צריך בעה"ב לחזור ולמשוך מהאחר שזיכה לכהן את הפירות על ידו </w:t>
      </w:r>
      <w:proofErr w:type="spellStart"/>
      <w:r w:rsidR="009B4960">
        <w:rPr>
          <w:rFonts w:hint="cs"/>
          <w:rtl/>
        </w:rPr>
        <w:t>והאיך</w:t>
      </w:r>
      <w:proofErr w:type="spellEnd"/>
      <w:r w:rsidR="009B4960">
        <w:rPr>
          <w:rFonts w:hint="cs"/>
          <w:rtl/>
        </w:rPr>
        <w:t xml:space="preserve"> כ' רש"י "וזה לא </w:t>
      </w:r>
      <w:r w:rsidR="001D02CE">
        <w:rPr>
          <w:rFonts w:hint="cs"/>
          <w:rtl/>
        </w:rPr>
        <w:t xml:space="preserve">הי' לו למשוך ממנו כלום". </w:t>
      </w:r>
      <w:r w:rsidR="001D02CE" w:rsidRPr="001D02CE">
        <w:rPr>
          <w:rFonts w:hint="cs"/>
          <w:b/>
          <w:bCs/>
          <w:rtl/>
        </w:rPr>
        <w:t>אך</w:t>
      </w:r>
      <w:r w:rsidR="001D02CE">
        <w:rPr>
          <w:rFonts w:hint="cs"/>
          <w:rtl/>
        </w:rPr>
        <w:t xml:space="preserve"> תמיהה </w:t>
      </w:r>
      <w:r w:rsidR="001D02CE" w:rsidRPr="00370892">
        <w:rPr>
          <w:rFonts w:hint="cs"/>
          <w:b/>
          <w:bCs/>
          <w:rtl/>
        </w:rPr>
        <w:t>האחרונה</w:t>
      </w:r>
      <w:r w:rsidR="001D02CE">
        <w:rPr>
          <w:rFonts w:hint="cs"/>
          <w:rtl/>
        </w:rPr>
        <w:t xml:space="preserve"> הי' אפשר ליישב עפ"י סברא </w:t>
      </w:r>
      <w:proofErr w:type="spellStart"/>
      <w:r w:rsidR="001D02CE">
        <w:rPr>
          <w:rFonts w:hint="cs"/>
          <w:rtl/>
        </w:rPr>
        <w:t>שכ</w:t>
      </w:r>
      <w:proofErr w:type="spellEnd"/>
      <w:r w:rsidR="001D02CE">
        <w:rPr>
          <w:rFonts w:hint="cs"/>
          <w:rtl/>
        </w:rPr>
        <w:t xml:space="preserve">' </w:t>
      </w:r>
      <w:proofErr w:type="spellStart"/>
      <w:r w:rsidR="001D02CE" w:rsidRPr="001D02CE">
        <w:rPr>
          <w:rFonts w:hint="cs"/>
          <w:b/>
          <w:bCs/>
          <w:rtl/>
        </w:rPr>
        <w:t>הרשב"א</w:t>
      </w:r>
      <w:proofErr w:type="spellEnd"/>
      <w:r w:rsidR="001D02CE">
        <w:rPr>
          <w:rFonts w:hint="cs"/>
          <w:rtl/>
        </w:rPr>
        <w:t xml:space="preserve"> </w:t>
      </w:r>
      <w:proofErr w:type="spellStart"/>
      <w:r w:rsidR="001D02CE">
        <w:rPr>
          <w:rFonts w:hint="cs"/>
          <w:rtl/>
        </w:rPr>
        <w:t>לענין</w:t>
      </w:r>
      <w:proofErr w:type="spellEnd"/>
      <w:r w:rsidR="001D02CE">
        <w:rPr>
          <w:rFonts w:hint="cs"/>
          <w:rtl/>
        </w:rPr>
        <w:t xml:space="preserve"> </w:t>
      </w:r>
      <w:proofErr w:type="spellStart"/>
      <w:r w:rsidR="001D02CE">
        <w:rPr>
          <w:rFonts w:hint="cs"/>
          <w:rtl/>
        </w:rPr>
        <w:t>דשלב"ל</w:t>
      </w:r>
      <w:proofErr w:type="spellEnd"/>
      <w:r w:rsidR="001D02CE">
        <w:rPr>
          <w:rFonts w:hint="cs"/>
          <w:rtl/>
        </w:rPr>
        <w:t xml:space="preserve">, </w:t>
      </w:r>
      <w:proofErr w:type="spellStart"/>
      <w:r w:rsidR="001D02CE">
        <w:rPr>
          <w:rFonts w:hint="cs"/>
          <w:rtl/>
        </w:rPr>
        <w:t>דכל</w:t>
      </w:r>
      <w:proofErr w:type="spellEnd"/>
      <w:r w:rsidR="001D02CE">
        <w:rPr>
          <w:rFonts w:hint="cs"/>
          <w:rtl/>
        </w:rPr>
        <w:t xml:space="preserve"> מה שיכול הלוקח לחזור כל עוד שאינם בעולם הוא משום </w:t>
      </w:r>
      <w:proofErr w:type="spellStart"/>
      <w:r w:rsidR="001D02CE">
        <w:rPr>
          <w:rFonts w:hint="cs"/>
          <w:rtl/>
        </w:rPr>
        <w:t>דעדיין</w:t>
      </w:r>
      <w:proofErr w:type="spellEnd"/>
      <w:r w:rsidR="001D02CE">
        <w:rPr>
          <w:rFonts w:hint="cs"/>
          <w:rtl/>
        </w:rPr>
        <w:t xml:space="preserve"> ברשות מוכר </w:t>
      </w:r>
      <w:proofErr w:type="spellStart"/>
      <w:r w:rsidR="001D02CE">
        <w:rPr>
          <w:rFonts w:hint="cs"/>
          <w:rtl/>
        </w:rPr>
        <w:t>קאי</w:t>
      </w:r>
      <w:proofErr w:type="spellEnd"/>
      <w:r w:rsidR="001D02CE">
        <w:rPr>
          <w:rFonts w:hint="cs"/>
          <w:rtl/>
        </w:rPr>
        <w:t xml:space="preserve">, אבל כאן שאינו ברשות כהן גם </w:t>
      </w:r>
      <w:proofErr w:type="spellStart"/>
      <w:r w:rsidR="001D02CE">
        <w:rPr>
          <w:rFonts w:hint="cs"/>
          <w:rtl/>
        </w:rPr>
        <w:t>היכא</w:t>
      </w:r>
      <w:proofErr w:type="spellEnd"/>
      <w:r w:rsidR="001D02CE">
        <w:rPr>
          <w:rFonts w:hint="cs"/>
          <w:rtl/>
        </w:rPr>
        <w:t xml:space="preserve"> שהפירות עדיין אינם בעולם, שהרי יכול הוא לזכות ע"י אחר ולמשוך ממנו בלי רשותו של כהן, </w:t>
      </w:r>
      <w:proofErr w:type="spellStart"/>
      <w:r w:rsidR="001D02CE">
        <w:rPr>
          <w:rFonts w:hint="cs"/>
          <w:rtl/>
        </w:rPr>
        <w:t>הילכך</w:t>
      </w:r>
      <w:proofErr w:type="spellEnd"/>
      <w:r w:rsidR="001D02CE">
        <w:rPr>
          <w:rFonts w:hint="cs"/>
          <w:rtl/>
        </w:rPr>
        <w:t xml:space="preserve"> לא הוי ברשותו של כהן כל עוד שאינו בעולם שיוכל </w:t>
      </w:r>
      <w:proofErr w:type="spellStart"/>
      <w:r w:rsidR="001D02CE">
        <w:rPr>
          <w:rFonts w:hint="cs"/>
          <w:rtl/>
        </w:rPr>
        <w:t>הבעה"ב</w:t>
      </w:r>
      <w:proofErr w:type="spellEnd"/>
      <w:r w:rsidR="001D02CE">
        <w:rPr>
          <w:rFonts w:hint="cs"/>
          <w:rtl/>
        </w:rPr>
        <w:t xml:space="preserve"> לחזור בו.</w:t>
      </w:r>
      <w:r w:rsidR="001D02CE" w:rsidRPr="001D02CE">
        <w:rPr>
          <w:rFonts w:hint="cs"/>
          <w:b/>
          <w:bCs/>
          <w:rtl/>
        </w:rPr>
        <w:t xml:space="preserve"> </w:t>
      </w:r>
    </w:p>
    <w:p w:rsidR="000A2836" w:rsidRPr="000A2836" w:rsidRDefault="001D02CE" w:rsidP="00FD4891">
      <w:pPr>
        <w:numPr>
          <w:ilvl w:val="0"/>
          <w:numId w:val="7"/>
        </w:numPr>
        <w:tabs>
          <w:tab w:val="left" w:pos="423"/>
        </w:tabs>
        <w:spacing w:after="0"/>
        <w:ind w:left="282" w:right="-142" w:hanging="205"/>
        <w:jc w:val="both"/>
        <w:rPr>
          <w:rFonts w:hint="cs"/>
          <w:b/>
          <w:bCs/>
        </w:rPr>
      </w:pPr>
      <w:r w:rsidRPr="001D02CE">
        <w:rPr>
          <w:rFonts w:hint="cs"/>
          <w:b/>
          <w:bCs/>
          <w:rtl/>
        </w:rPr>
        <w:t>מעתה</w:t>
      </w:r>
      <w:r>
        <w:rPr>
          <w:rFonts w:hint="cs"/>
          <w:rtl/>
        </w:rPr>
        <w:t xml:space="preserve">, אף </w:t>
      </w:r>
      <w:proofErr w:type="spellStart"/>
      <w:r>
        <w:rPr>
          <w:rFonts w:hint="cs"/>
          <w:rtl/>
        </w:rPr>
        <w:t>אנן</w:t>
      </w:r>
      <w:proofErr w:type="spellEnd"/>
      <w:r>
        <w:rPr>
          <w:rFonts w:hint="cs"/>
          <w:rtl/>
        </w:rPr>
        <w:t xml:space="preserve"> </w:t>
      </w:r>
      <w:proofErr w:type="spellStart"/>
      <w:r>
        <w:rPr>
          <w:rFonts w:hint="cs"/>
          <w:rtl/>
        </w:rPr>
        <w:t>נימא</w:t>
      </w:r>
      <w:proofErr w:type="spellEnd"/>
      <w:r>
        <w:rPr>
          <w:rFonts w:hint="cs"/>
          <w:rtl/>
        </w:rPr>
        <w:t xml:space="preserve"> </w:t>
      </w:r>
      <w:proofErr w:type="spellStart"/>
      <w:r>
        <w:rPr>
          <w:rFonts w:hint="cs"/>
          <w:rtl/>
        </w:rPr>
        <w:t>דכל</w:t>
      </w:r>
      <w:proofErr w:type="spellEnd"/>
      <w:r>
        <w:rPr>
          <w:rFonts w:hint="cs"/>
          <w:rtl/>
        </w:rPr>
        <w:t xml:space="preserve"> מה שיכול הלוקח לחזור </w:t>
      </w:r>
      <w:proofErr w:type="spellStart"/>
      <w:r>
        <w:rPr>
          <w:rFonts w:hint="cs"/>
          <w:rtl/>
        </w:rPr>
        <w:t>היכא</w:t>
      </w:r>
      <w:proofErr w:type="spellEnd"/>
      <w:r>
        <w:rPr>
          <w:rFonts w:hint="cs"/>
          <w:rtl/>
        </w:rPr>
        <w:t xml:space="preserve"> שעדיין בעי משיכה, זה רק </w:t>
      </w:r>
      <w:proofErr w:type="spellStart"/>
      <w:r>
        <w:rPr>
          <w:rFonts w:hint="cs"/>
          <w:rtl/>
        </w:rPr>
        <w:t>היכא</w:t>
      </w:r>
      <w:proofErr w:type="spellEnd"/>
      <w:r>
        <w:rPr>
          <w:rFonts w:hint="cs"/>
          <w:rtl/>
        </w:rPr>
        <w:t xml:space="preserve"> שמחמת חסרון המשיכה נחשב ברשותו של מוכר, וכל זה שייך רק אם המוכר יכול לעכב משיכה זו, אבל כאן שהכהן אינו יכול לעכב משיכה זו כי יכול לזכות ע"י אחר ולמשוך ממנו בלי דעת הכהן, א"כ אז גם לפני המשיכה כבר אינו ברשות הכהן. </w:t>
      </w:r>
      <w:r w:rsidRPr="001D72E2">
        <w:rPr>
          <w:rFonts w:hint="cs"/>
          <w:b/>
          <w:bCs/>
          <w:rtl/>
        </w:rPr>
        <w:t xml:space="preserve">ואפשר </w:t>
      </w:r>
      <w:r>
        <w:rPr>
          <w:rFonts w:hint="cs"/>
          <w:rtl/>
        </w:rPr>
        <w:t xml:space="preserve">להעמיס כן בלשון רש"י </w:t>
      </w:r>
      <w:proofErr w:type="spellStart"/>
      <w:r>
        <w:rPr>
          <w:rFonts w:hint="cs"/>
          <w:rtl/>
        </w:rPr>
        <w:t>שכ</w:t>
      </w:r>
      <w:proofErr w:type="spellEnd"/>
      <w:r>
        <w:rPr>
          <w:rFonts w:hint="cs"/>
          <w:rtl/>
        </w:rPr>
        <w:t>' וז"ל "</w:t>
      </w:r>
      <w:r w:rsidR="001D72E2">
        <w:rPr>
          <w:rFonts w:hint="cs"/>
          <w:rtl/>
        </w:rPr>
        <w:t>וזה לא הי' לו למשוך</w:t>
      </w:r>
      <w:r w:rsidR="001D72E2" w:rsidRPr="001D72E2">
        <w:rPr>
          <w:rFonts w:hint="cs"/>
          <w:b/>
          <w:bCs/>
          <w:rtl/>
        </w:rPr>
        <w:t xml:space="preserve"> ממנו</w:t>
      </w:r>
      <w:r w:rsidR="001D72E2">
        <w:rPr>
          <w:rFonts w:hint="cs"/>
          <w:rtl/>
        </w:rPr>
        <w:t xml:space="preserve"> כלום" היינו שאינו צריך למשוך </w:t>
      </w:r>
      <w:proofErr w:type="spellStart"/>
      <w:r w:rsidR="001D72E2">
        <w:rPr>
          <w:rFonts w:hint="cs"/>
          <w:rtl/>
        </w:rPr>
        <w:t>מהכהן</w:t>
      </w:r>
      <w:proofErr w:type="spellEnd"/>
      <w:r w:rsidR="001D72E2">
        <w:rPr>
          <w:rFonts w:hint="cs"/>
          <w:rtl/>
        </w:rPr>
        <w:t xml:space="preserve"> שיחשב ברשות הכהן </w:t>
      </w:r>
      <w:proofErr w:type="spellStart"/>
      <w:r w:rsidR="001D72E2">
        <w:rPr>
          <w:rFonts w:hint="cs"/>
          <w:rtl/>
        </w:rPr>
        <w:t>לענין</w:t>
      </w:r>
      <w:proofErr w:type="spellEnd"/>
      <w:r w:rsidR="001D72E2">
        <w:rPr>
          <w:rFonts w:hint="cs"/>
          <w:rtl/>
        </w:rPr>
        <w:t xml:space="preserve"> זהב ומטעם זה שיוכל לומר לו לא משכתי, </w:t>
      </w:r>
      <w:proofErr w:type="spellStart"/>
      <w:r w:rsidR="001D72E2">
        <w:rPr>
          <w:rFonts w:hint="cs"/>
          <w:rtl/>
        </w:rPr>
        <w:t>ודו"ק</w:t>
      </w:r>
      <w:proofErr w:type="spellEnd"/>
      <w:r w:rsidR="001D72E2">
        <w:rPr>
          <w:rFonts w:hint="cs"/>
          <w:rtl/>
        </w:rPr>
        <w:t xml:space="preserve"> היטב בכל זה.  </w:t>
      </w:r>
      <w:proofErr w:type="spellStart"/>
      <w:r w:rsidR="001D72E2" w:rsidRPr="000A2836">
        <w:rPr>
          <w:rFonts w:hint="cs"/>
          <w:b/>
          <w:bCs/>
          <w:rtl/>
        </w:rPr>
        <w:t>ולענין</w:t>
      </w:r>
      <w:proofErr w:type="spellEnd"/>
      <w:r w:rsidR="001D72E2">
        <w:rPr>
          <w:rFonts w:hint="cs"/>
          <w:rtl/>
        </w:rPr>
        <w:t xml:space="preserve"> תמיהה הראשונה כ' להוכיח </w:t>
      </w:r>
      <w:proofErr w:type="spellStart"/>
      <w:r w:rsidR="001D72E2" w:rsidRPr="000A2836">
        <w:rPr>
          <w:rFonts w:hint="cs"/>
          <w:b/>
          <w:bCs/>
          <w:rtl/>
        </w:rPr>
        <w:t>הרשב"א</w:t>
      </w:r>
      <w:proofErr w:type="spellEnd"/>
      <w:r w:rsidR="001D72E2">
        <w:rPr>
          <w:rFonts w:hint="cs"/>
          <w:rtl/>
        </w:rPr>
        <w:t xml:space="preserve"> מזה </w:t>
      </w:r>
      <w:proofErr w:type="spellStart"/>
      <w:r w:rsidR="001D72E2" w:rsidRPr="000A2836">
        <w:rPr>
          <w:rFonts w:hint="cs"/>
          <w:b/>
          <w:bCs/>
          <w:rtl/>
        </w:rPr>
        <w:t>כהראב"ד</w:t>
      </w:r>
      <w:proofErr w:type="spellEnd"/>
      <w:r w:rsidR="001D72E2">
        <w:rPr>
          <w:rFonts w:hint="cs"/>
          <w:rtl/>
        </w:rPr>
        <w:t xml:space="preserve"> </w:t>
      </w:r>
      <w:proofErr w:type="spellStart"/>
      <w:r w:rsidR="001D72E2">
        <w:rPr>
          <w:rFonts w:hint="cs"/>
          <w:rtl/>
        </w:rPr>
        <w:t>דאין</w:t>
      </w:r>
      <w:proofErr w:type="spellEnd"/>
      <w:r w:rsidR="001D72E2">
        <w:rPr>
          <w:rFonts w:hint="cs"/>
          <w:rtl/>
        </w:rPr>
        <w:t xml:space="preserve"> כאן מקח רק הוי </w:t>
      </w:r>
      <w:proofErr w:type="spellStart"/>
      <w:r w:rsidR="001D72E2">
        <w:rPr>
          <w:rFonts w:hint="cs"/>
          <w:rtl/>
        </w:rPr>
        <w:t>הלואה</w:t>
      </w:r>
      <w:proofErr w:type="spellEnd"/>
      <w:r w:rsidR="001D72E2">
        <w:rPr>
          <w:rFonts w:hint="cs"/>
          <w:rtl/>
        </w:rPr>
        <w:t xml:space="preserve"> על </w:t>
      </w:r>
      <w:proofErr w:type="spellStart"/>
      <w:r w:rsidR="001D72E2">
        <w:rPr>
          <w:rFonts w:hint="cs"/>
          <w:rtl/>
        </w:rPr>
        <w:t>אפותיקי</w:t>
      </w:r>
      <w:proofErr w:type="spellEnd"/>
      <w:r w:rsidR="001D72E2">
        <w:rPr>
          <w:rFonts w:hint="cs"/>
          <w:rtl/>
        </w:rPr>
        <w:t xml:space="preserve"> מפורש, ולכן אין כאן חסרון </w:t>
      </w:r>
      <w:proofErr w:type="spellStart"/>
      <w:r w:rsidR="001D72E2">
        <w:rPr>
          <w:rFonts w:hint="cs"/>
          <w:rtl/>
        </w:rPr>
        <w:t>דשלב"ל</w:t>
      </w:r>
      <w:proofErr w:type="spellEnd"/>
      <w:r w:rsidR="001D72E2">
        <w:rPr>
          <w:rFonts w:hint="cs"/>
          <w:rtl/>
        </w:rPr>
        <w:t xml:space="preserve">, כי רק </w:t>
      </w:r>
      <w:proofErr w:type="spellStart"/>
      <w:r w:rsidR="001D72E2">
        <w:rPr>
          <w:rFonts w:hint="cs"/>
          <w:rtl/>
        </w:rPr>
        <w:t>לענין</w:t>
      </w:r>
      <w:proofErr w:type="spellEnd"/>
      <w:r w:rsidR="001D72E2">
        <w:rPr>
          <w:rFonts w:hint="cs"/>
          <w:rtl/>
        </w:rPr>
        <w:t xml:space="preserve"> מכר יש חסרון של </w:t>
      </w:r>
      <w:proofErr w:type="spellStart"/>
      <w:r w:rsidR="001D72E2">
        <w:rPr>
          <w:rFonts w:hint="cs"/>
          <w:rtl/>
        </w:rPr>
        <w:t>דשלב"ל</w:t>
      </w:r>
      <w:proofErr w:type="spellEnd"/>
      <w:r w:rsidR="001D72E2">
        <w:rPr>
          <w:rFonts w:hint="cs"/>
          <w:rtl/>
        </w:rPr>
        <w:t xml:space="preserve">, אבל </w:t>
      </w:r>
      <w:proofErr w:type="spellStart"/>
      <w:r w:rsidR="001D72E2">
        <w:rPr>
          <w:rFonts w:hint="cs"/>
          <w:rtl/>
        </w:rPr>
        <w:t>לענין</w:t>
      </w:r>
      <w:proofErr w:type="spellEnd"/>
      <w:r w:rsidR="001D72E2">
        <w:rPr>
          <w:rFonts w:hint="cs"/>
          <w:rtl/>
        </w:rPr>
        <w:t xml:space="preserve"> שעבוד אפשר לשעבד גם </w:t>
      </w:r>
      <w:proofErr w:type="spellStart"/>
      <w:r w:rsidR="001D72E2">
        <w:rPr>
          <w:rFonts w:hint="cs"/>
          <w:rtl/>
        </w:rPr>
        <w:t>דשלב"</w:t>
      </w:r>
      <w:r w:rsidR="000A2836">
        <w:rPr>
          <w:rFonts w:hint="cs"/>
          <w:rtl/>
        </w:rPr>
        <w:t>ל</w:t>
      </w:r>
      <w:proofErr w:type="spellEnd"/>
      <w:r w:rsidR="000A2836">
        <w:rPr>
          <w:rFonts w:hint="cs"/>
          <w:rtl/>
        </w:rPr>
        <w:t xml:space="preserve">. אך </w:t>
      </w:r>
      <w:proofErr w:type="spellStart"/>
      <w:r w:rsidR="000A2836" w:rsidRPr="000A2836">
        <w:rPr>
          <w:rFonts w:hint="cs"/>
          <w:b/>
          <w:bCs/>
          <w:rtl/>
        </w:rPr>
        <w:t>לפי"ז</w:t>
      </w:r>
      <w:proofErr w:type="spellEnd"/>
      <w:r w:rsidR="000A2836">
        <w:rPr>
          <w:rFonts w:hint="cs"/>
          <w:rtl/>
        </w:rPr>
        <w:t xml:space="preserve"> מדוע לא הספיק לרש"י לכתוב "שהרי כספו בידו" והיינו </w:t>
      </w:r>
      <w:proofErr w:type="spellStart"/>
      <w:r w:rsidR="000A2836">
        <w:rPr>
          <w:rFonts w:hint="cs"/>
          <w:rtl/>
        </w:rPr>
        <w:t>דכיון</w:t>
      </w:r>
      <w:proofErr w:type="spellEnd"/>
      <w:r w:rsidR="000A2836">
        <w:rPr>
          <w:rFonts w:hint="cs"/>
          <w:rtl/>
        </w:rPr>
        <w:t xml:space="preserve"> שהמעות ניתנו </w:t>
      </w:r>
      <w:proofErr w:type="spellStart"/>
      <w:r w:rsidR="000A2836">
        <w:rPr>
          <w:rFonts w:hint="cs"/>
          <w:rtl/>
        </w:rPr>
        <w:t>להלואה</w:t>
      </w:r>
      <w:proofErr w:type="spellEnd"/>
      <w:r w:rsidR="000A2836">
        <w:rPr>
          <w:rFonts w:hint="cs"/>
          <w:rtl/>
        </w:rPr>
        <w:t xml:space="preserve">, הרי מלוה להוצאה ניתנה וקנה, ומדוע הוצרך רש"י להוסיף </w:t>
      </w:r>
      <w:proofErr w:type="spellStart"/>
      <w:r w:rsidR="000A2836">
        <w:rPr>
          <w:rFonts w:hint="cs"/>
          <w:rtl/>
        </w:rPr>
        <w:t>דהבעה"ב</w:t>
      </w:r>
      <w:proofErr w:type="spellEnd"/>
      <w:r w:rsidR="000A2836">
        <w:rPr>
          <w:rFonts w:hint="cs"/>
          <w:rtl/>
        </w:rPr>
        <w:t xml:space="preserve"> לא הי' צריך למשוך, </w:t>
      </w:r>
      <w:proofErr w:type="spellStart"/>
      <w:r w:rsidR="000A2836">
        <w:rPr>
          <w:rFonts w:hint="cs"/>
          <w:rtl/>
        </w:rPr>
        <w:t>דפשוט</w:t>
      </w:r>
      <w:proofErr w:type="spellEnd"/>
      <w:r w:rsidR="000A2836">
        <w:rPr>
          <w:rFonts w:hint="cs"/>
          <w:rtl/>
        </w:rPr>
        <w:t xml:space="preserve"> </w:t>
      </w:r>
      <w:proofErr w:type="spellStart"/>
      <w:r w:rsidR="000A2836">
        <w:rPr>
          <w:rFonts w:hint="cs"/>
          <w:rtl/>
        </w:rPr>
        <w:t>דכן</w:t>
      </w:r>
      <w:proofErr w:type="spellEnd"/>
      <w:r w:rsidR="000A2836">
        <w:rPr>
          <w:rFonts w:hint="cs"/>
          <w:rtl/>
        </w:rPr>
        <w:t xml:space="preserve"> הוא הואיל ואינו מכר א"כ חל כאן שעבוד </w:t>
      </w:r>
      <w:proofErr w:type="spellStart"/>
      <w:r w:rsidR="000A2836">
        <w:rPr>
          <w:rFonts w:hint="cs"/>
          <w:rtl/>
        </w:rPr>
        <w:t>אפותיקי</w:t>
      </w:r>
      <w:proofErr w:type="spellEnd"/>
      <w:r w:rsidR="000A2836">
        <w:rPr>
          <w:rFonts w:hint="cs"/>
          <w:rtl/>
        </w:rPr>
        <w:t xml:space="preserve"> ואין צורך לשום </w:t>
      </w:r>
      <w:proofErr w:type="spellStart"/>
      <w:r w:rsidR="000A2836">
        <w:rPr>
          <w:rFonts w:hint="cs"/>
          <w:rtl/>
        </w:rPr>
        <w:t>קנין</w:t>
      </w:r>
      <w:proofErr w:type="spellEnd"/>
      <w:r w:rsidR="000A2836">
        <w:rPr>
          <w:rFonts w:hint="cs"/>
          <w:rtl/>
        </w:rPr>
        <w:t>, הואיל והשעבוד חל בנתינת המעות.</w:t>
      </w:r>
      <w:r w:rsidR="000A2836" w:rsidRPr="00F62A57">
        <w:rPr>
          <w:rFonts w:hint="cs"/>
          <w:b/>
          <w:bCs/>
          <w:rtl/>
        </w:rPr>
        <w:t xml:space="preserve"> ובדוחק</w:t>
      </w:r>
      <w:r w:rsidR="000A2836">
        <w:rPr>
          <w:rFonts w:hint="cs"/>
          <w:rtl/>
        </w:rPr>
        <w:t xml:space="preserve"> נצטרך להעמיס </w:t>
      </w:r>
      <w:proofErr w:type="spellStart"/>
      <w:r w:rsidR="000A2836">
        <w:rPr>
          <w:rFonts w:hint="cs"/>
          <w:rtl/>
        </w:rPr>
        <w:t>דזה</w:t>
      </w:r>
      <w:proofErr w:type="spellEnd"/>
      <w:r w:rsidR="000A2836">
        <w:rPr>
          <w:rFonts w:hint="cs"/>
          <w:rtl/>
        </w:rPr>
        <w:t xml:space="preserve"> אמנם כוונת רש"י דאינו כמו מכר ולכן אין צורך במשיכה. </w:t>
      </w:r>
    </w:p>
    <w:p w:rsidR="00F20F02" w:rsidRPr="00F20F02" w:rsidRDefault="000A2836" w:rsidP="00FD4891">
      <w:pPr>
        <w:numPr>
          <w:ilvl w:val="0"/>
          <w:numId w:val="7"/>
        </w:numPr>
        <w:tabs>
          <w:tab w:val="left" w:pos="423"/>
        </w:tabs>
        <w:spacing w:after="0"/>
        <w:ind w:left="282" w:right="-142" w:hanging="205"/>
        <w:jc w:val="both"/>
        <w:rPr>
          <w:rFonts w:hint="cs"/>
          <w:b/>
          <w:bCs/>
        </w:rPr>
      </w:pPr>
      <w:r>
        <w:rPr>
          <w:rFonts w:hint="cs"/>
          <w:b/>
          <w:bCs/>
          <w:rtl/>
        </w:rPr>
        <w:t xml:space="preserve">רש"י ד"ה אבל כהן. </w:t>
      </w:r>
      <w:proofErr w:type="spellStart"/>
      <w:r>
        <w:rPr>
          <w:rFonts w:hint="cs"/>
          <w:b/>
          <w:bCs/>
          <w:rtl/>
        </w:rPr>
        <w:t>דכיון</w:t>
      </w:r>
      <w:proofErr w:type="spellEnd"/>
      <w:r>
        <w:rPr>
          <w:rFonts w:hint="cs"/>
          <w:b/>
          <w:bCs/>
          <w:rtl/>
        </w:rPr>
        <w:t xml:space="preserve"> </w:t>
      </w:r>
      <w:proofErr w:type="spellStart"/>
      <w:r>
        <w:rPr>
          <w:rFonts w:hint="cs"/>
          <w:b/>
          <w:bCs/>
          <w:rtl/>
        </w:rPr>
        <w:t>שעשאוהו</w:t>
      </w:r>
      <w:proofErr w:type="spellEnd"/>
      <w:r>
        <w:rPr>
          <w:rFonts w:hint="cs"/>
          <w:b/>
          <w:bCs/>
          <w:rtl/>
        </w:rPr>
        <w:t xml:space="preserve"> כזוכה יכול לטעון לא משכת ממני פירות. </w:t>
      </w:r>
      <w:r>
        <w:rPr>
          <w:rFonts w:hint="cs"/>
          <w:rtl/>
        </w:rPr>
        <w:t xml:space="preserve">והנה גם מכאן יש להוכיח דלא </w:t>
      </w:r>
      <w:proofErr w:type="spellStart"/>
      <w:r>
        <w:rPr>
          <w:rFonts w:hint="cs"/>
          <w:rtl/>
        </w:rPr>
        <w:t>מיירי</w:t>
      </w:r>
      <w:proofErr w:type="spellEnd"/>
      <w:r>
        <w:rPr>
          <w:rFonts w:hint="cs"/>
          <w:rtl/>
        </w:rPr>
        <w:t xml:space="preserve"> במכר, </w:t>
      </w:r>
      <w:proofErr w:type="spellStart"/>
      <w:r>
        <w:rPr>
          <w:rFonts w:hint="cs"/>
          <w:rtl/>
        </w:rPr>
        <w:t>דאם</w:t>
      </w:r>
      <w:proofErr w:type="spellEnd"/>
      <w:r>
        <w:rPr>
          <w:rFonts w:hint="cs"/>
          <w:rtl/>
        </w:rPr>
        <w:t xml:space="preserve"> </w:t>
      </w:r>
      <w:proofErr w:type="spellStart"/>
      <w:r>
        <w:rPr>
          <w:rFonts w:hint="cs"/>
          <w:rtl/>
        </w:rPr>
        <w:t>מיירי</w:t>
      </w:r>
      <w:proofErr w:type="spellEnd"/>
      <w:r>
        <w:rPr>
          <w:rFonts w:hint="cs"/>
          <w:rtl/>
        </w:rPr>
        <w:t xml:space="preserve"> במכר א"כ מאי </w:t>
      </w:r>
      <w:proofErr w:type="spellStart"/>
      <w:r>
        <w:rPr>
          <w:rFonts w:hint="cs"/>
          <w:rtl/>
        </w:rPr>
        <w:t>שייטא</w:t>
      </w:r>
      <w:proofErr w:type="spellEnd"/>
      <w:r>
        <w:rPr>
          <w:rFonts w:hint="cs"/>
          <w:rtl/>
        </w:rPr>
        <w:t xml:space="preserve"> </w:t>
      </w:r>
      <w:proofErr w:type="spellStart"/>
      <w:r>
        <w:rPr>
          <w:rFonts w:hint="cs"/>
          <w:rtl/>
        </w:rPr>
        <w:t>דמשיכה</w:t>
      </w:r>
      <w:proofErr w:type="spellEnd"/>
      <w:r>
        <w:rPr>
          <w:rFonts w:hint="cs"/>
          <w:rtl/>
        </w:rPr>
        <w:t xml:space="preserve"> לכאן. ונבאר </w:t>
      </w:r>
      <w:r w:rsidR="00370892">
        <w:rPr>
          <w:rFonts w:hint="cs"/>
          <w:rtl/>
        </w:rPr>
        <w:t xml:space="preserve">התמיהה על פי מה </w:t>
      </w:r>
      <w:proofErr w:type="spellStart"/>
      <w:r w:rsidR="00370892">
        <w:rPr>
          <w:rFonts w:hint="cs"/>
          <w:rtl/>
        </w:rPr>
        <w:t>שכ</w:t>
      </w:r>
      <w:proofErr w:type="spellEnd"/>
      <w:r w:rsidR="00370892">
        <w:rPr>
          <w:rFonts w:hint="cs"/>
          <w:rtl/>
        </w:rPr>
        <w:t xml:space="preserve">' </w:t>
      </w:r>
      <w:proofErr w:type="spellStart"/>
      <w:r w:rsidR="00370892" w:rsidRPr="00370892">
        <w:rPr>
          <w:rFonts w:hint="cs"/>
          <w:b/>
          <w:bCs/>
          <w:rtl/>
        </w:rPr>
        <w:t>הרשב"א</w:t>
      </w:r>
      <w:proofErr w:type="spellEnd"/>
      <w:r w:rsidR="00370892">
        <w:rPr>
          <w:rFonts w:hint="cs"/>
          <w:rtl/>
        </w:rPr>
        <w:t xml:space="preserve"> וז"ל "דאי </w:t>
      </w:r>
      <w:proofErr w:type="spellStart"/>
      <w:r w:rsidR="00370892">
        <w:rPr>
          <w:rFonts w:hint="cs"/>
          <w:rtl/>
        </w:rPr>
        <w:t>מדינא</w:t>
      </w:r>
      <w:proofErr w:type="spellEnd"/>
      <w:r w:rsidR="00370892">
        <w:rPr>
          <w:rFonts w:hint="cs"/>
          <w:rtl/>
        </w:rPr>
        <w:t xml:space="preserve"> </w:t>
      </w:r>
      <w:proofErr w:type="spellStart"/>
      <w:r w:rsidR="00370892">
        <w:rPr>
          <w:rFonts w:hint="cs"/>
          <w:rtl/>
        </w:rPr>
        <w:t>דמכר</w:t>
      </w:r>
      <w:proofErr w:type="spellEnd"/>
      <w:r w:rsidR="00370892">
        <w:rPr>
          <w:rFonts w:hint="cs"/>
          <w:rtl/>
        </w:rPr>
        <w:t xml:space="preserve"> אינו יכול לחזור בו, </w:t>
      </w:r>
      <w:proofErr w:type="spellStart"/>
      <w:r w:rsidR="00370892">
        <w:rPr>
          <w:rFonts w:hint="cs"/>
          <w:rtl/>
        </w:rPr>
        <w:t>דהא</w:t>
      </w:r>
      <w:proofErr w:type="spellEnd"/>
      <w:r w:rsidR="00370892">
        <w:rPr>
          <w:rFonts w:hint="cs"/>
          <w:rtl/>
        </w:rPr>
        <w:t xml:space="preserve"> </w:t>
      </w:r>
      <w:proofErr w:type="spellStart"/>
      <w:r w:rsidR="00370892">
        <w:rPr>
          <w:rFonts w:hint="cs"/>
          <w:rtl/>
        </w:rPr>
        <w:t>קיי"ל</w:t>
      </w:r>
      <w:proofErr w:type="spellEnd"/>
      <w:r w:rsidR="00370892">
        <w:rPr>
          <w:rFonts w:hint="cs"/>
          <w:rtl/>
        </w:rPr>
        <w:t xml:space="preserve"> כר' יוחנן </w:t>
      </w:r>
      <w:proofErr w:type="spellStart"/>
      <w:r w:rsidR="00370892">
        <w:rPr>
          <w:rFonts w:hint="cs"/>
          <w:rtl/>
        </w:rPr>
        <w:t>דאמר</w:t>
      </w:r>
      <w:proofErr w:type="spellEnd"/>
      <w:r w:rsidR="00370892">
        <w:rPr>
          <w:rFonts w:hint="cs"/>
          <w:rtl/>
        </w:rPr>
        <w:t xml:space="preserve"> מעות קונות ומה טעם אמרו משיכה קונה כדי שלא יאמר לו נשרפו </w:t>
      </w:r>
      <w:proofErr w:type="spellStart"/>
      <w:r w:rsidR="00370892">
        <w:rPr>
          <w:rFonts w:hint="cs"/>
          <w:rtl/>
        </w:rPr>
        <w:t>חטיך</w:t>
      </w:r>
      <w:proofErr w:type="spellEnd"/>
      <w:r w:rsidR="00370892">
        <w:rPr>
          <w:rFonts w:hint="cs"/>
          <w:rtl/>
        </w:rPr>
        <w:t xml:space="preserve"> בעליי', ואמרי' בפרק הזהב שאם </w:t>
      </w:r>
      <w:proofErr w:type="spellStart"/>
      <w:r w:rsidR="00370892">
        <w:rPr>
          <w:rFonts w:hint="cs"/>
          <w:rtl/>
        </w:rPr>
        <w:t>היתה</w:t>
      </w:r>
      <w:proofErr w:type="spellEnd"/>
      <w:r w:rsidR="00370892">
        <w:rPr>
          <w:rFonts w:hint="cs"/>
          <w:rtl/>
        </w:rPr>
        <w:t xml:space="preserve"> עלייה של לוקח מושכרת למוכר אין הלוקח יכול לחזור בו, </w:t>
      </w:r>
      <w:proofErr w:type="spellStart"/>
      <w:r w:rsidR="00370892">
        <w:rPr>
          <w:rFonts w:hint="cs"/>
          <w:rtl/>
        </w:rPr>
        <w:t>דטעמא</w:t>
      </w:r>
      <w:proofErr w:type="spellEnd"/>
      <w:r w:rsidR="00370892">
        <w:rPr>
          <w:rFonts w:hint="cs"/>
          <w:rtl/>
        </w:rPr>
        <w:t xml:space="preserve"> מאי </w:t>
      </w:r>
      <w:proofErr w:type="spellStart"/>
      <w:r w:rsidR="00370892">
        <w:rPr>
          <w:rFonts w:hint="cs"/>
          <w:rtl/>
        </w:rPr>
        <w:t>תקינו</w:t>
      </w:r>
      <w:proofErr w:type="spellEnd"/>
      <w:r w:rsidR="00370892">
        <w:rPr>
          <w:rFonts w:hint="cs"/>
          <w:rtl/>
        </w:rPr>
        <w:t xml:space="preserve"> רבנן משיכה שמא יאמרו לו נשרפו </w:t>
      </w:r>
      <w:proofErr w:type="spellStart"/>
      <w:r w:rsidR="00370892">
        <w:rPr>
          <w:rFonts w:hint="cs"/>
          <w:rtl/>
        </w:rPr>
        <w:t>חטיך</w:t>
      </w:r>
      <w:proofErr w:type="spellEnd"/>
      <w:r w:rsidR="00370892">
        <w:rPr>
          <w:rFonts w:hint="cs"/>
          <w:rtl/>
        </w:rPr>
        <w:t xml:space="preserve"> בעלייה, הכא </w:t>
      </w:r>
      <w:proofErr w:type="spellStart"/>
      <w:r w:rsidR="00370892" w:rsidRPr="00370892">
        <w:rPr>
          <w:rFonts w:hint="cs"/>
          <w:b/>
          <w:bCs/>
          <w:rtl/>
        </w:rPr>
        <w:t>ברשותא</w:t>
      </w:r>
      <w:proofErr w:type="spellEnd"/>
      <w:r w:rsidR="00370892" w:rsidRPr="00370892">
        <w:rPr>
          <w:rFonts w:hint="cs"/>
          <w:b/>
          <w:bCs/>
          <w:rtl/>
        </w:rPr>
        <w:t xml:space="preserve"> </w:t>
      </w:r>
      <w:proofErr w:type="spellStart"/>
      <w:r w:rsidR="00370892" w:rsidRPr="00370892">
        <w:rPr>
          <w:rFonts w:hint="cs"/>
          <w:b/>
          <w:bCs/>
          <w:rtl/>
        </w:rPr>
        <w:t>דלוקח</w:t>
      </w:r>
      <w:proofErr w:type="spellEnd"/>
      <w:r w:rsidR="00370892" w:rsidRPr="00370892">
        <w:rPr>
          <w:rFonts w:hint="cs"/>
          <w:b/>
          <w:bCs/>
          <w:rtl/>
        </w:rPr>
        <w:t xml:space="preserve"> </w:t>
      </w:r>
      <w:proofErr w:type="spellStart"/>
      <w:r w:rsidR="00370892" w:rsidRPr="00370892">
        <w:rPr>
          <w:rFonts w:hint="cs"/>
          <w:b/>
          <w:bCs/>
          <w:rtl/>
        </w:rPr>
        <w:t>נינהו</w:t>
      </w:r>
      <w:proofErr w:type="spellEnd"/>
      <w:r w:rsidR="00370892">
        <w:rPr>
          <w:rFonts w:hint="cs"/>
          <w:rtl/>
        </w:rPr>
        <w:t xml:space="preserve"> ואם נפלה דליקה </w:t>
      </w:r>
      <w:proofErr w:type="spellStart"/>
      <w:r w:rsidR="00370892" w:rsidRPr="00370892">
        <w:rPr>
          <w:rFonts w:hint="cs"/>
          <w:b/>
          <w:bCs/>
          <w:rtl/>
        </w:rPr>
        <w:t>איהו</w:t>
      </w:r>
      <w:proofErr w:type="spellEnd"/>
      <w:r w:rsidR="00370892" w:rsidRPr="00370892">
        <w:rPr>
          <w:rFonts w:hint="cs"/>
          <w:b/>
          <w:bCs/>
          <w:rtl/>
        </w:rPr>
        <w:t xml:space="preserve"> טרח ומציל</w:t>
      </w:r>
      <w:r w:rsidR="00370892">
        <w:rPr>
          <w:rFonts w:hint="cs"/>
          <w:rtl/>
        </w:rPr>
        <w:t xml:space="preserve"> </w:t>
      </w:r>
      <w:proofErr w:type="spellStart"/>
      <w:r w:rsidR="00370892">
        <w:rPr>
          <w:rFonts w:hint="cs"/>
          <w:rtl/>
        </w:rPr>
        <w:t>וכו</w:t>
      </w:r>
      <w:proofErr w:type="spellEnd"/>
      <w:r w:rsidR="00370892">
        <w:rPr>
          <w:rFonts w:hint="cs"/>
          <w:rtl/>
        </w:rPr>
        <w:t xml:space="preserve">' ועוד </w:t>
      </w:r>
      <w:proofErr w:type="spellStart"/>
      <w:r w:rsidR="00370892">
        <w:rPr>
          <w:rFonts w:hint="cs"/>
          <w:rtl/>
        </w:rPr>
        <w:t>דברשותו</w:t>
      </w:r>
      <w:proofErr w:type="spellEnd"/>
      <w:r w:rsidR="00370892">
        <w:rPr>
          <w:rFonts w:hint="cs"/>
          <w:rtl/>
        </w:rPr>
        <w:t xml:space="preserve"> של לוקח לא </w:t>
      </w:r>
      <w:proofErr w:type="spellStart"/>
      <w:r w:rsidR="00370892">
        <w:rPr>
          <w:rFonts w:hint="cs"/>
          <w:rtl/>
        </w:rPr>
        <w:t>בעיא</w:t>
      </w:r>
      <w:proofErr w:type="spellEnd"/>
      <w:r w:rsidR="00370892">
        <w:rPr>
          <w:rFonts w:hint="cs"/>
          <w:rtl/>
        </w:rPr>
        <w:t xml:space="preserve"> משיכה </w:t>
      </w:r>
      <w:proofErr w:type="spellStart"/>
      <w:r w:rsidR="00370892" w:rsidRPr="00370892">
        <w:rPr>
          <w:rFonts w:hint="cs"/>
          <w:b/>
          <w:bCs/>
          <w:rtl/>
        </w:rPr>
        <w:t>דקניא</w:t>
      </w:r>
      <w:proofErr w:type="spellEnd"/>
      <w:r w:rsidR="00370892" w:rsidRPr="00370892">
        <w:rPr>
          <w:rFonts w:hint="cs"/>
          <w:b/>
          <w:bCs/>
          <w:rtl/>
        </w:rPr>
        <w:t xml:space="preserve"> לי' חצירו</w:t>
      </w:r>
      <w:r w:rsidR="00370892">
        <w:rPr>
          <w:rFonts w:hint="cs"/>
          <w:rtl/>
        </w:rPr>
        <w:t xml:space="preserve">" ובהכרח נתינת המעות הוי </w:t>
      </w:r>
      <w:proofErr w:type="spellStart"/>
      <w:r w:rsidR="00370892">
        <w:rPr>
          <w:rFonts w:hint="cs"/>
          <w:rtl/>
        </w:rPr>
        <w:t>הלואה</w:t>
      </w:r>
      <w:proofErr w:type="spellEnd"/>
      <w:r w:rsidR="00370892">
        <w:rPr>
          <w:rFonts w:hint="cs"/>
          <w:rtl/>
        </w:rPr>
        <w:t xml:space="preserve"> וחל שעבוד ממילא. </w:t>
      </w:r>
      <w:proofErr w:type="spellStart"/>
      <w:r w:rsidR="00370892">
        <w:rPr>
          <w:rFonts w:hint="cs"/>
          <w:rtl/>
        </w:rPr>
        <w:t>ולפי"ז</w:t>
      </w:r>
      <w:proofErr w:type="spellEnd"/>
      <w:r w:rsidR="00370892">
        <w:rPr>
          <w:rFonts w:hint="cs"/>
          <w:rtl/>
        </w:rPr>
        <w:t xml:space="preserve"> מה </w:t>
      </w:r>
      <w:proofErr w:type="spellStart"/>
      <w:r w:rsidR="00370892">
        <w:rPr>
          <w:rFonts w:hint="cs"/>
          <w:rtl/>
        </w:rPr>
        <w:t>שכ</w:t>
      </w:r>
      <w:proofErr w:type="spellEnd"/>
      <w:r w:rsidR="00370892">
        <w:rPr>
          <w:rFonts w:hint="cs"/>
          <w:rtl/>
        </w:rPr>
        <w:t xml:space="preserve">' </w:t>
      </w:r>
      <w:proofErr w:type="spellStart"/>
      <w:r w:rsidR="00370892" w:rsidRPr="00370892">
        <w:rPr>
          <w:rFonts w:hint="cs"/>
          <w:b/>
          <w:bCs/>
          <w:rtl/>
        </w:rPr>
        <w:t>הרשב"א</w:t>
      </w:r>
      <w:proofErr w:type="spellEnd"/>
      <w:r w:rsidR="00370892">
        <w:rPr>
          <w:rFonts w:hint="cs"/>
          <w:rtl/>
        </w:rPr>
        <w:t xml:space="preserve"> </w:t>
      </w:r>
      <w:proofErr w:type="spellStart"/>
      <w:r w:rsidR="00370892">
        <w:rPr>
          <w:rFonts w:hint="cs"/>
          <w:rtl/>
        </w:rPr>
        <w:t>דיכול</w:t>
      </w:r>
      <w:proofErr w:type="spellEnd"/>
      <w:r w:rsidR="00370892">
        <w:rPr>
          <w:rFonts w:hint="cs"/>
          <w:rtl/>
        </w:rPr>
        <w:t xml:space="preserve"> לטעון "לא משכת" אין הכוונה למשיכה מדרכי הקניינים אלא למשיכה מהלכות גבייה, והוא </w:t>
      </w:r>
      <w:proofErr w:type="spellStart"/>
      <w:r w:rsidR="00370892">
        <w:rPr>
          <w:rFonts w:hint="cs"/>
          <w:rtl/>
        </w:rPr>
        <w:t>דכל</w:t>
      </w:r>
      <w:proofErr w:type="spellEnd"/>
      <w:r w:rsidR="00370892">
        <w:rPr>
          <w:rFonts w:hint="cs"/>
          <w:rtl/>
        </w:rPr>
        <w:t xml:space="preserve"> עוד שלא משך </w:t>
      </w:r>
      <w:proofErr w:type="spellStart"/>
      <w:r w:rsidR="00370892">
        <w:rPr>
          <w:rFonts w:hint="cs"/>
          <w:rtl/>
        </w:rPr>
        <w:t>הבעה"ב</w:t>
      </w:r>
      <w:proofErr w:type="spellEnd"/>
      <w:r w:rsidR="00370892">
        <w:rPr>
          <w:rFonts w:hint="cs"/>
          <w:rtl/>
        </w:rPr>
        <w:t xml:space="preserve"> את הפירות עדיין חסר כאן גבייה ויוכל </w:t>
      </w:r>
      <w:proofErr w:type="spellStart"/>
      <w:r w:rsidR="00370892">
        <w:rPr>
          <w:rFonts w:hint="cs"/>
          <w:rtl/>
        </w:rPr>
        <w:t>המלוה</w:t>
      </w:r>
      <w:proofErr w:type="spellEnd"/>
      <w:r w:rsidR="00370892">
        <w:rPr>
          <w:rFonts w:hint="cs"/>
          <w:rtl/>
        </w:rPr>
        <w:t xml:space="preserve"> לסלקו בזוזי כמו </w:t>
      </w:r>
      <w:proofErr w:type="spellStart"/>
      <w:r w:rsidR="00370892">
        <w:rPr>
          <w:rFonts w:hint="cs"/>
          <w:rtl/>
        </w:rPr>
        <w:t>באפותיקי</w:t>
      </w:r>
      <w:proofErr w:type="spellEnd"/>
      <w:r w:rsidR="00370892">
        <w:rPr>
          <w:rFonts w:hint="cs"/>
          <w:rtl/>
        </w:rPr>
        <w:t xml:space="preserve"> מפורש שיכול לסלקו בזוזי כל עוד שלא גבה. אך עדיין </w:t>
      </w:r>
      <w:r w:rsidR="00370892" w:rsidRPr="00370892">
        <w:rPr>
          <w:rFonts w:hint="cs"/>
          <w:b/>
          <w:bCs/>
          <w:rtl/>
        </w:rPr>
        <w:t>צ"ב</w:t>
      </w:r>
      <w:r w:rsidR="00370892">
        <w:rPr>
          <w:rFonts w:hint="cs"/>
          <w:rtl/>
        </w:rPr>
        <w:t xml:space="preserve"> </w:t>
      </w:r>
      <w:proofErr w:type="spellStart"/>
      <w:r w:rsidR="00370892">
        <w:rPr>
          <w:rFonts w:hint="cs"/>
          <w:rtl/>
        </w:rPr>
        <w:t>לפי"ז</w:t>
      </w:r>
      <w:proofErr w:type="spellEnd"/>
      <w:r w:rsidR="00370892">
        <w:rPr>
          <w:rFonts w:hint="cs"/>
          <w:rtl/>
        </w:rPr>
        <w:t xml:space="preserve"> לשון </w:t>
      </w:r>
      <w:proofErr w:type="spellStart"/>
      <w:r w:rsidR="00370892">
        <w:rPr>
          <w:rFonts w:hint="cs"/>
          <w:rtl/>
        </w:rPr>
        <w:t>הגמ</w:t>
      </w:r>
      <w:proofErr w:type="spellEnd"/>
      <w:r w:rsidR="00370892">
        <w:rPr>
          <w:rFonts w:hint="cs"/>
          <w:rtl/>
        </w:rPr>
        <w:t xml:space="preserve">' שהכהן חוזר הואיל ואינו כלל מצד דיני החזרה אלא מדין סילוק בע"ח שיכול לסלקו מהשעבוד בזוזי, אבל באמת אין כאן חזרה מהפסיקה. </w:t>
      </w:r>
      <w:r w:rsidR="007A45A0">
        <w:rPr>
          <w:rFonts w:hint="cs"/>
          <w:rtl/>
        </w:rPr>
        <w:t xml:space="preserve">ומצאתי התייחסות להערה זו בחי' </w:t>
      </w:r>
      <w:proofErr w:type="spellStart"/>
      <w:r w:rsidR="007A45A0">
        <w:rPr>
          <w:rFonts w:hint="cs"/>
          <w:rtl/>
        </w:rPr>
        <w:t>הרשב"א</w:t>
      </w:r>
      <w:proofErr w:type="spellEnd"/>
      <w:r w:rsidR="007A45A0">
        <w:rPr>
          <w:rFonts w:hint="cs"/>
          <w:rtl/>
        </w:rPr>
        <w:t xml:space="preserve"> </w:t>
      </w:r>
      <w:proofErr w:type="spellStart"/>
      <w:r w:rsidR="007A45A0">
        <w:rPr>
          <w:rFonts w:hint="cs"/>
          <w:rtl/>
        </w:rPr>
        <w:t>שכ</w:t>
      </w:r>
      <w:proofErr w:type="spellEnd"/>
      <w:r w:rsidR="007A45A0">
        <w:rPr>
          <w:rFonts w:hint="cs"/>
          <w:rtl/>
        </w:rPr>
        <w:t>' וז"ל "</w:t>
      </w:r>
      <w:proofErr w:type="spellStart"/>
      <w:r w:rsidR="007A45A0">
        <w:rPr>
          <w:rFonts w:hint="cs"/>
          <w:rtl/>
        </w:rPr>
        <w:t>דכל</w:t>
      </w:r>
      <w:proofErr w:type="spellEnd"/>
      <w:r w:rsidR="007A45A0">
        <w:rPr>
          <w:rFonts w:hint="cs"/>
          <w:rtl/>
        </w:rPr>
        <w:t xml:space="preserve"> שלא בא לעולם פשיטא </w:t>
      </w:r>
      <w:proofErr w:type="spellStart"/>
      <w:r w:rsidR="007A45A0">
        <w:rPr>
          <w:rFonts w:hint="cs"/>
          <w:rtl/>
        </w:rPr>
        <w:t>דיכול</w:t>
      </w:r>
      <w:proofErr w:type="spellEnd"/>
      <w:r w:rsidR="007A45A0">
        <w:rPr>
          <w:rFonts w:hint="cs"/>
          <w:rtl/>
        </w:rPr>
        <w:t xml:space="preserve"> לחזור בו, </w:t>
      </w:r>
      <w:proofErr w:type="spellStart"/>
      <w:r w:rsidR="007A45A0">
        <w:rPr>
          <w:rFonts w:hint="cs"/>
          <w:rtl/>
        </w:rPr>
        <w:t>מדאמרי</w:t>
      </w:r>
      <w:proofErr w:type="spellEnd"/>
      <w:r w:rsidR="007A45A0">
        <w:rPr>
          <w:rFonts w:hint="cs"/>
          <w:rtl/>
        </w:rPr>
        <w:t xml:space="preserve">' ב"ב (דף קנז:) לוה ולוה ואח"כ קנה יחלוקו, </w:t>
      </w:r>
      <w:proofErr w:type="spellStart"/>
      <w:r w:rsidR="007A45A0">
        <w:rPr>
          <w:rFonts w:hint="cs"/>
          <w:rtl/>
        </w:rPr>
        <w:t>אלמא</w:t>
      </w:r>
      <w:proofErr w:type="spellEnd"/>
      <w:r w:rsidR="007A45A0">
        <w:rPr>
          <w:rFonts w:hint="cs"/>
          <w:rtl/>
        </w:rPr>
        <w:t xml:space="preserve"> </w:t>
      </w:r>
      <w:proofErr w:type="spellStart"/>
      <w:r w:rsidR="007A45A0">
        <w:rPr>
          <w:rFonts w:hint="cs"/>
          <w:rtl/>
        </w:rPr>
        <w:t>מדמצי</w:t>
      </w:r>
      <w:proofErr w:type="spellEnd"/>
      <w:r w:rsidR="007A45A0">
        <w:rPr>
          <w:rFonts w:hint="cs"/>
          <w:rtl/>
        </w:rPr>
        <w:t xml:space="preserve"> </w:t>
      </w:r>
      <w:proofErr w:type="spellStart"/>
      <w:r w:rsidR="007A45A0">
        <w:rPr>
          <w:rFonts w:hint="cs"/>
          <w:rtl/>
        </w:rPr>
        <w:t>לסלוקי</w:t>
      </w:r>
      <w:proofErr w:type="spellEnd"/>
      <w:r w:rsidR="007A45A0">
        <w:rPr>
          <w:rFonts w:hint="cs"/>
          <w:rtl/>
        </w:rPr>
        <w:t xml:space="preserve"> מחצי </w:t>
      </w:r>
      <w:proofErr w:type="spellStart"/>
      <w:r w:rsidR="007A45A0">
        <w:rPr>
          <w:rFonts w:hint="cs"/>
          <w:rtl/>
        </w:rPr>
        <w:t>דאקנה</w:t>
      </w:r>
      <w:proofErr w:type="spellEnd"/>
      <w:r w:rsidR="007A45A0">
        <w:rPr>
          <w:rFonts w:hint="cs"/>
          <w:rtl/>
        </w:rPr>
        <w:t xml:space="preserve"> ע"י שלוה משני </w:t>
      </w:r>
      <w:r w:rsidR="007A45A0" w:rsidRPr="007A45A0">
        <w:rPr>
          <w:rFonts w:hint="cs"/>
          <w:b/>
          <w:bCs/>
          <w:rtl/>
        </w:rPr>
        <w:t xml:space="preserve">ש"מ </w:t>
      </w:r>
      <w:proofErr w:type="spellStart"/>
      <w:r w:rsidR="007A45A0" w:rsidRPr="007A45A0">
        <w:rPr>
          <w:rFonts w:hint="cs"/>
          <w:b/>
          <w:bCs/>
          <w:rtl/>
        </w:rPr>
        <w:t>דיכול</w:t>
      </w:r>
      <w:proofErr w:type="spellEnd"/>
      <w:r w:rsidR="007A45A0" w:rsidRPr="007A45A0">
        <w:rPr>
          <w:rFonts w:hint="cs"/>
          <w:b/>
          <w:bCs/>
          <w:rtl/>
        </w:rPr>
        <w:t xml:space="preserve"> הוא לחזור בו</w:t>
      </w:r>
      <w:r w:rsidR="007A45A0">
        <w:rPr>
          <w:rFonts w:hint="cs"/>
          <w:rtl/>
        </w:rPr>
        <w:t xml:space="preserve">". </w:t>
      </w:r>
    </w:p>
    <w:p w:rsidR="00034EDD" w:rsidRPr="00034EDD" w:rsidRDefault="00F20F02" w:rsidP="00FD4891">
      <w:pPr>
        <w:numPr>
          <w:ilvl w:val="0"/>
          <w:numId w:val="7"/>
        </w:numPr>
        <w:tabs>
          <w:tab w:val="left" w:pos="423"/>
        </w:tabs>
        <w:spacing w:after="0"/>
        <w:ind w:left="282" w:right="-142" w:hanging="205"/>
        <w:jc w:val="both"/>
        <w:rPr>
          <w:rFonts w:hint="cs"/>
          <w:b/>
          <w:bCs/>
        </w:rPr>
      </w:pPr>
      <w:proofErr w:type="spellStart"/>
      <w:r>
        <w:rPr>
          <w:rFonts w:hint="cs"/>
          <w:b/>
          <w:bCs/>
          <w:rtl/>
        </w:rPr>
        <w:t>גמ</w:t>
      </w:r>
      <w:proofErr w:type="spellEnd"/>
      <w:r>
        <w:rPr>
          <w:rFonts w:hint="cs"/>
          <w:b/>
          <w:bCs/>
          <w:rtl/>
        </w:rPr>
        <w:t>'.</w:t>
      </w:r>
      <w:r>
        <w:rPr>
          <w:rFonts w:hint="cs"/>
          <w:rtl/>
        </w:rPr>
        <w:t xml:space="preserve"> </w:t>
      </w:r>
      <w:r w:rsidRPr="00F20F02">
        <w:rPr>
          <w:rFonts w:hint="cs"/>
          <w:b/>
          <w:bCs/>
          <w:rtl/>
        </w:rPr>
        <w:t xml:space="preserve">אם בא לחזור חוזר </w:t>
      </w:r>
      <w:proofErr w:type="spellStart"/>
      <w:r w:rsidRPr="00F20F02">
        <w:rPr>
          <w:rFonts w:hint="cs"/>
          <w:b/>
          <w:bCs/>
          <w:rtl/>
        </w:rPr>
        <w:t>דתנן</w:t>
      </w:r>
      <w:proofErr w:type="spellEnd"/>
      <w:r w:rsidRPr="00F20F02">
        <w:rPr>
          <w:rFonts w:hint="cs"/>
          <w:b/>
          <w:bCs/>
          <w:rtl/>
        </w:rPr>
        <w:t xml:space="preserve"> נתן לו מעות ולא משך הימנו פירות יכול לחזור בו</w:t>
      </w:r>
      <w:r>
        <w:rPr>
          <w:rFonts w:hint="cs"/>
          <w:rtl/>
        </w:rPr>
        <w:t xml:space="preserve">. מק' </w:t>
      </w:r>
      <w:proofErr w:type="spellStart"/>
      <w:r w:rsidRPr="00F20F02">
        <w:rPr>
          <w:rFonts w:hint="cs"/>
          <w:b/>
          <w:bCs/>
          <w:rtl/>
        </w:rPr>
        <w:t>הרשב"א</w:t>
      </w:r>
      <w:proofErr w:type="spellEnd"/>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דכאן</w:t>
      </w:r>
      <w:proofErr w:type="spellEnd"/>
      <w:r>
        <w:rPr>
          <w:rFonts w:hint="cs"/>
          <w:rtl/>
        </w:rPr>
        <w:t xml:space="preserve"> אינו מכר אלא חוב אין זה </w:t>
      </w:r>
      <w:proofErr w:type="spellStart"/>
      <w:r>
        <w:rPr>
          <w:rFonts w:hint="cs"/>
          <w:rtl/>
        </w:rPr>
        <w:t>ענין</w:t>
      </w:r>
      <w:proofErr w:type="spellEnd"/>
      <w:r>
        <w:rPr>
          <w:rFonts w:hint="cs"/>
          <w:rtl/>
        </w:rPr>
        <w:t xml:space="preserve"> למשמה זו </w:t>
      </w:r>
      <w:proofErr w:type="spellStart"/>
      <w:r>
        <w:rPr>
          <w:rFonts w:hint="cs"/>
          <w:rtl/>
        </w:rPr>
        <w:t>דמיירי</w:t>
      </w:r>
      <w:proofErr w:type="spellEnd"/>
      <w:r>
        <w:rPr>
          <w:rFonts w:hint="cs"/>
          <w:rtl/>
        </w:rPr>
        <w:t xml:space="preserve"> במכר, אלא הו"ל </w:t>
      </w:r>
      <w:proofErr w:type="spellStart"/>
      <w:r>
        <w:rPr>
          <w:rFonts w:hint="cs"/>
          <w:rtl/>
        </w:rPr>
        <w:t>למימר</w:t>
      </w:r>
      <w:proofErr w:type="spellEnd"/>
      <w:r>
        <w:rPr>
          <w:rFonts w:hint="cs"/>
          <w:rtl/>
        </w:rPr>
        <w:t xml:space="preserve"> </w:t>
      </w:r>
      <w:proofErr w:type="spellStart"/>
      <w:r>
        <w:rPr>
          <w:rFonts w:hint="cs"/>
          <w:rtl/>
        </w:rPr>
        <w:t>דיכול</w:t>
      </w:r>
      <w:proofErr w:type="spellEnd"/>
      <w:r>
        <w:rPr>
          <w:rFonts w:hint="cs"/>
          <w:rtl/>
        </w:rPr>
        <w:t xml:space="preserve"> לחזור בו משום </w:t>
      </w:r>
      <w:proofErr w:type="spellStart"/>
      <w:r>
        <w:rPr>
          <w:rFonts w:hint="cs"/>
          <w:rtl/>
        </w:rPr>
        <w:t>דאכתי</w:t>
      </w:r>
      <w:proofErr w:type="spellEnd"/>
      <w:r>
        <w:rPr>
          <w:rFonts w:hint="cs"/>
          <w:rtl/>
        </w:rPr>
        <w:t xml:space="preserve"> לא </w:t>
      </w:r>
      <w:proofErr w:type="spellStart"/>
      <w:r>
        <w:rPr>
          <w:rFonts w:hint="cs"/>
          <w:rtl/>
        </w:rPr>
        <w:t>שקלינהו</w:t>
      </w:r>
      <w:proofErr w:type="spellEnd"/>
      <w:r>
        <w:rPr>
          <w:rFonts w:hint="cs"/>
          <w:rtl/>
        </w:rPr>
        <w:t xml:space="preserve"> בעה"ב בחובו. וכאן מייסד </w:t>
      </w:r>
      <w:proofErr w:type="spellStart"/>
      <w:r w:rsidRPr="008D0C3E">
        <w:rPr>
          <w:rFonts w:hint="cs"/>
          <w:b/>
          <w:bCs/>
          <w:rtl/>
        </w:rPr>
        <w:t>הרשב"א</w:t>
      </w:r>
      <w:proofErr w:type="spellEnd"/>
      <w:r>
        <w:rPr>
          <w:rFonts w:hint="cs"/>
          <w:rtl/>
        </w:rPr>
        <w:t xml:space="preserve"> יסוד לכל </w:t>
      </w:r>
      <w:proofErr w:type="spellStart"/>
      <w:r>
        <w:rPr>
          <w:rFonts w:hint="cs"/>
          <w:rtl/>
        </w:rPr>
        <w:t>הסוגיא</w:t>
      </w:r>
      <w:proofErr w:type="spellEnd"/>
      <w:r>
        <w:rPr>
          <w:rFonts w:hint="cs"/>
          <w:rtl/>
        </w:rPr>
        <w:t xml:space="preserve"> וז"ל " </w:t>
      </w:r>
      <w:proofErr w:type="spellStart"/>
      <w:r>
        <w:rPr>
          <w:rFonts w:hint="cs"/>
          <w:rtl/>
        </w:rPr>
        <w:t>י"ל</w:t>
      </w:r>
      <w:proofErr w:type="spellEnd"/>
      <w:r>
        <w:rPr>
          <w:rFonts w:hint="cs"/>
          <w:rtl/>
        </w:rPr>
        <w:t xml:space="preserve"> מ"מ קצת הוי כמכר </w:t>
      </w:r>
      <w:proofErr w:type="spellStart"/>
      <w:r>
        <w:rPr>
          <w:rFonts w:hint="cs"/>
          <w:rtl/>
        </w:rPr>
        <w:t>דהא</w:t>
      </w:r>
      <w:proofErr w:type="spellEnd"/>
      <w:r>
        <w:rPr>
          <w:rFonts w:hint="cs"/>
          <w:rtl/>
        </w:rPr>
        <w:t xml:space="preserve"> </w:t>
      </w:r>
      <w:proofErr w:type="spellStart"/>
      <w:r>
        <w:rPr>
          <w:rFonts w:hint="cs"/>
          <w:rtl/>
        </w:rPr>
        <w:t>קתני</w:t>
      </w:r>
      <w:proofErr w:type="spellEnd"/>
      <w:r>
        <w:rPr>
          <w:rFonts w:hint="cs"/>
          <w:rtl/>
        </w:rPr>
        <w:t xml:space="preserve"> ופוסק עמו כשער הזול, </w:t>
      </w:r>
      <w:proofErr w:type="spellStart"/>
      <w:r>
        <w:rPr>
          <w:rFonts w:hint="cs"/>
          <w:rtl/>
        </w:rPr>
        <w:t>ומדפסק</w:t>
      </w:r>
      <w:proofErr w:type="spellEnd"/>
      <w:r>
        <w:rPr>
          <w:rFonts w:hint="cs"/>
          <w:rtl/>
        </w:rPr>
        <w:t xml:space="preserve"> ש"מ דהוי קצת כעין מכר וקצת כעין מלוה, </w:t>
      </w:r>
      <w:proofErr w:type="spellStart"/>
      <w:r w:rsidRPr="008D0C3E">
        <w:rPr>
          <w:rFonts w:hint="cs"/>
          <w:b/>
          <w:bCs/>
          <w:rtl/>
        </w:rPr>
        <w:t>דעשאוה</w:t>
      </w:r>
      <w:proofErr w:type="spellEnd"/>
      <w:r w:rsidRPr="008D0C3E">
        <w:rPr>
          <w:rFonts w:hint="cs"/>
          <w:b/>
          <w:bCs/>
          <w:rtl/>
        </w:rPr>
        <w:t xml:space="preserve"> </w:t>
      </w:r>
      <w:proofErr w:type="spellStart"/>
      <w:r w:rsidRPr="008D0C3E">
        <w:rPr>
          <w:rFonts w:hint="cs"/>
          <w:b/>
          <w:bCs/>
          <w:rtl/>
        </w:rPr>
        <w:t>כמלוה</w:t>
      </w:r>
      <w:proofErr w:type="spellEnd"/>
      <w:r>
        <w:rPr>
          <w:rFonts w:hint="cs"/>
          <w:rtl/>
        </w:rPr>
        <w:t xml:space="preserve"> שאם מת גובהו בחזקת יורשיו, </w:t>
      </w:r>
      <w:proofErr w:type="spellStart"/>
      <w:r>
        <w:rPr>
          <w:rFonts w:hint="cs"/>
          <w:rtl/>
        </w:rPr>
        <w:t>וכדאיתא</w:t>
      </w:r>
      <w:proofErr w:type="spellEnd"/>
      <w:r>
        <w:rPr>
          <w:rFonts w:hint="cs"/>
          <w:rtl/>
        </w:rPr>
        <w:t xml:space="preserve"> בסמוך </w:t>
      </w:r>
      <w:proofErr w:type="spellStart"/>
      <w:r>
        <w:rPr>
          <w:rFonts w:hint="cs"/>
          <w:rtl/>
        </w:rPr>
        <w:t>דיורשין</w:t>
      </w:r>
      <w:proofErr w:type="spellEnd"/>
      <w:r>
        <w:rPr>
          <w:rFonts w:hint="cs"/>
          <w:rtl/>
        </w:rPr>
        <w:t xml:space="preserve"> שירשו קרקע בעינן כדי שיוכלו ליתן לו רשות לגבותו כעין פורע חובת </w:t>
      </w:r>
      <w:proofErr w:type="spellStart"/>
      <w:r>
        <w:rPr>
          <w:rFonts w:hint="cs"/>
          <w:rtl/>
        </w:rPr>
        <w:t>מורישיו</w:t>
      </w:r>
      <w:proofErr w:type="spellEnd"/>
      <w:r>
        <w:rPr>
          <w:rFonts w:hint="cs"/>
          <w:rtl/>
        </w:rPr>
        <w:t xml:space="preserve">, </w:t>
      </w:r>
      <w:proofErr w:type="spellStart"/>
      <w:r>
        <w:rPr>
          <w:rFonts w:hint="cs"/>
          <w:rtl/>
        </w:rPr>
        <w:t>משא"כ</w:t>
      </w:r>
      <w:proofErr w:type="spellEnd"/>
      <w:r>
        <w:rPr>
          <w:rFonts w:hint="cs"/>
          <w:rtl/>
        </w:rPr>
        <w:t xml:space="preserve"> במכר גמור שאם מת לא היו יורשיו </w:t>
      </w:r>
      <w:proofErr w:type="spellStart"/>
      <w:r>
        <w:rPr>
          <w:rFonts w:hint="cs"/>
          <w:rtl/>
        </w:rPr>
        <w:t>יכולין</w:t>
      </w:r>
      <w:proofErr w:type="spellEnd"/>
      <w:r>
        <w:rPr>
          <w:rFonts w:hint="cs"/>
          <w:rtl/>
        </w:rPr>
        <w:t xml:space="preserve"> לזכותו לו, </w:t>
      </w:r>
      <w:proofErr w:type="spellStart"/>
      <w:r>
        <w:rPr>
          <w:rFonts w:hint="cs"/>
          <w:rtl/>
        </w:rPr>
        <w:t>ועשאוה</w:t>
      </w:r>
      <w:proofErr w:type="spellEnd"/>
      <w:r>
        <w:rPr>
          <w:rFonts w:hint="cs"/>
          <w:rtl/>
        </w:rPr>
        <w:t xml:space="preserve"> כמכר להיות פוסק עמו כשער הזול, והאי </w:t>
      </w:r>
      <w:proofErr w:type="spellStart"/>
      <w:r>
        <w:rPr>
          <w:rFonts w:hint="cs"/>
          <w:rtl/>
        </w:rPr>
        <w:t>דנקט</w:t>
      </w:r>
      <w:proofErr w:type="spellEnd"/>
      <w:r>
        <w:rPr>
          <w:rFonts w:hint="cs"/>
          <w:rtl/>
        </w:rPr>
        <w:t xml:space="preserve"> הכא </w:t>
      </w:r>
      <w:proofErr w:type="spellStart"/>
      <w:r>
        <w:rPr>
          <w:rFonts w:hint="cs"/>
          <w:rtl/>
        </w:rPr>
        <w:t>טעמא</w:t>
      </w:r>
      <w:proofErr w:type="spellEnd"/>
      <w:r>
        <w:rPr>
          <w:rFonts w:hint="cs"/>
          <w:rtl/>
        </w:rPr>
        <w:t xml:space="preserve"> </w:t>
      </w:r>
      <w:r w:rsidRPr="008D0C3E">
        <w:rPr>
          <w:rFonts w:hint="cs"/>
          <w:b/>
          <w:bCs/>
          <w:rtl/>
        </w:rPr>
        <w:t>לצד מכר</w:t>
      </w:r>
      <w:r>
        <w:rPr>
          <w:rFonts w:hint="cs"/>
          <w:rtl/>
        </w:rPr>
        <w:t xml:space="preserve"> שבו ואמר יכול לחזור שהרי לא משך </w:t>
      </w:r>
      <w:proofErr w:type="spellStart"/>
      <w:r>
        <w:rPr>
          <w:rFonts w:hint="cs"/>
          <w:rtl/>
        </w:rPr>
        <w:t>וכו</w:t>
      </w:r>
      <w:proofErr w:type="spellEnd"/>
      <w:r>
        <w:rPr>
          <w:rFonts w:hint="cs"/>
          <w:rtl/>
        </w:rPr>
        <w:t xml:space="preserve">' לרבותי' נקטי' דאי משום שעבוד מלוה הא פשיטא טפי </w:t>
      </w:r>
      <w:proofErr w:type="spellStart"/>
      <w:r>
        <w:rPr>
          <w:rFonts w:hint="cs"/>
          <w:rtl/>
        </w:rPr>
        <w:t>דמצי</w:t>
      </w:r>
      <w:proofErr w:type="spellEnd"/>
      <w:r>
        <w:rPr>
          <w:rFonts w:hint="cs"/>
          <w:rtl/>
        </w:rPr>
        <w:t xml:space="preserve"> מסלק לי' בזוזי, אלא אפי' משום צד מכר שבו לא קנה </w:t>
      </w:r>
      <w:proofErr w:type="spellStart"/>
      <w:r w:rsidR="00FA09A0">
        <w:rPr>
          <w:rFonts w:hint="cs"/>
          <w:rtl/>
        </w:rPr>
        <w:t>דהא</w:t>
      </w:r>
      <w:proofErr w:type="spellEnd"/>
      <w:r w:rsidR="00FA09A0">
        <w:rPr>
          <w:rFonts w:hint="cs"/>
          <w:rtl/>
        </w:rPr>
        <w:t xml:space="preserve"> לא משך. וכי </w:t>
      </w:r>
      <w:proofErr w:type="spellStart"/>
      <w:r w:rsidR="00FA09A0">
        <w:rPr>
          <w:rFonts w:hint="cs"/>
          <w:rtl/>
        </w:rPr>
        <w:t>תימא</w:t>
      </w:r>
      <w:proofErr w:type="spellEnd"/>
      <w:r w:rsidR="00FA09A0">
        <w:rPr>
          <w:rFonts w:hint="cs"/>
          <w:rtl/>
        </w:rPr>
        <w:t xml:space="preserve"> הא </w:t>
      </w:r>
      <w:proofErr w:type="spellStart"/>
      <w:r w:rsidR="00FA09A0">
        <w:rPr>
          <w:rFonts w:hint="cs"/>
          <w:rtl/>
        </w:rPr>
        <w:t>קניא</w:t>
      </w:r>
      <w:proofErr w:type="spellEnd"/>
      <w:r w:rsidR="00FA09A0">
        <w:rPr>
          <w:rFonts w:hint="cs"/>
          <w:rtl/>
        </w:rPr>
        <w:t xml:space="preserve"> לי' חצירו לרב </w:t>
      </w:r>
      <w:proofErr w:type="spellStart"/>
      <w:r w:rsidR="00FA09A0">
        <w:rPr>
          <w:rFonts w:hint="cs"/>
          <w:rtl/>
        </w:rPr>
        <w:t>ועולא</w:t>
      </w:r>
      <w:proofErr w:type="spellEnd"/>
      <w:r w:rsidR="00FA09A0">
        <w:rPr>
          <w:rFonts w:hint="cs"/>
          <w:rtl/>
        </w:rPr>
        <w:t xml:space="preserve"> </w:t>
      </w:r>
      <w:proofErr w:type="spellStart"/>
      <w:r w:rsidR="00FA09A0">
        <w:rPr>
          <w:rFonts w:hint="cs"/>
          <w:rtl/>
        </w:rPr>
        <w:t>כדאמרי</w:t>
      </w:r>
      <w:proofErr w:type="spellEnd"/>
      <w:r w:rsidR="00FA09A0">
        <w:rPr>
          <w:rFonts w:hint="cs"/>
          <w:rtl/>
        </w:rPr>
        <w:t xml:space="preserve">' לעיל </w:t>
      </w:r>
      <w:proofErr w:type="spellStart"/>
      <w:r w:rsidR="00FA09A0">
        <w:rPr>
          <w:rFonts w:hint="cs"/>
          <w:rtl/>
        </w:rPr>
        <w:t>וכו</w:t>
      </w:r>
      <w:proofErr w:type="spellEnd"/>
      <w:r w:rsidR="00FA09A0">
        <w:rPr>
          <w:rFonts w:hint="cs"/>
          <w:rtl/>
        </w:rPr>
        <w:t xml:space="preserve">' </w:t>
      </w:r>
      <w:proofErr w:type="spellStart"/>
      <w:r w:rsidR="00FA09A0">
        <w:rPr>
          <w:rFonts w:hint="cs"/>
          <w:rtl/>
        </w:rPr>
        <w:t>והילכך</w:t>
      </w:r>
      <w:proofErr w:type="spellEnd"/>
      <w:r w:rsidR="00FA09A0">
        <w:rPr>
          <w:rFonts w:hint="cs"/>
          <w:rtl/>
        </w:rPr>
        <w:t xml:space="preserve"> בין לרב </w:t>
      </w:r>
      <w:r w:rsidR="00034EDD">
        <w:rPr>
          <w:rFonts w:hint="cs"/>
          <w:rtl/>
        </w:rPr>
        <w:t xml:space="preserve">ובין </w:t>
      </w:r>
      <w:proofErr w:type="spellStart"/>
      <w:r w:rsidR="00034EDD">
        <w:rPr>
          <w:rFonts w:hint="cs"/>
          <w:rtl/>
        </w:rPr>
        <w:t>לעולא</w:t>
      </w:r>
      <w:proofErr w:type="spellEnd"/>
      <w:r w:rsidR="00034EDD">
        <w:rPr>
          <w:rFonts w:hint="cs"/>
          <w:rtl/>
        </w:rPr>
        <w:t xml:space="preserve"> קודם שנמרח ולשמואל קודם שזכה לו ע"י אחר לא קנה כהן ולוי שיוכל זה לגבותו </w:t>
      </w:r>
      <w:proofErr w:type="spellStart"/>
      <w:r w:rsidR="00034EDD">
        <w:rPr>
          <w:rFonts w:hint="cs"/>
          <w:rtl/>
        </w:rPr>
        <w:t>וכדאמרי</w:t>
      </w:r>
      <w:proofErr w:type="spellEnd"/>
      <w:r w:rsidR="00034EDD">
        <w:rPr>
          <w:rFonts w:hint="cs"/>
          <w:rtl/>
        </w:rPr>
        <w:t xml:space="preserve">' בריש שמעתין </w:t>
      </w:r>
      <w:proofErr w:type="spellStart"/>
      <w:r w:rsidR="00034EDD">
        <w:rPr>
          <w:rFonts w:hint="cs"/>
          <w:rtl/>
        </w:rPr>
        <w:t>וכו</w:t>
      </w:r>
      <w:proofErr w:type="spellEnd"/>
      <w:r w:rsidR="00034EDD">
        <w:rPr>
          <w:rFonts w:hint="cs"/>
          <w:rtl/>
        </w:rPr>
        <w:t xml:space="preserve">'. </w:t>
      </w:r>
    </w:p>
    <w:p w:rsidR="00034EDD" w:rsidRPr="00034EDD" w:rsidRDefault="00034EDD" w:rsidP="00FD4891">
      <w:pPr>
        <w:numPr>
          <w:ilvl w:val="0"/>
          <w:numId w:val="7"/>
        </w:numPr>
        <w:tabs>
          <w:tab w:val="left" w:pos="423"/>
        </w:tabs>
        <w:spacing w:after="0"/>
        <w:ind w:left="282" w:right="-142" w:hanging="205"/>
        <w:jc w:val="both"/>
        <w:rPr>
          <w:rFonts w:hint="cs"/>
          <w:b/>
          <w:bCs/>
        </w:rPr>
      </w:pPr>
      <w:proofErr w:type="spellStart"/>
      <w:r>
        <w:rPr>
          <w:rFonts w:hint="cs"/>
          <w:b/>
          <w:bCs/>
          <w:rtl/>
        </w:rPr>
        <w:t>תוס</w:t>
      </w:r>
      <w:proofErr w:type="spellEnd"/>
      <w:r>
        <w:rPr>
          <w:rFonts w:hint="cs"/>
          <w:b/>
          <w:bCs/>
          <w:rtl/>
        </w:rPr>
        <w:t>' ד"ה לא שנו</w:t>
      </w:r>
      <w:r w:rsidRPr="00034EDD">
        <w:rPr>
          <w:rFonts w:hint="cs"/>
          <w:rtl/>
        </w:rPr>
        <w:t>.</w:t>
      </w:r>
      <w:r>
        <w:rPr>
          <w:rFonts w:hint="cs"/>
          <w:rtl/>
        </w:rPr>
        <w:t xml:space="preserve"> </w:t>
      </w:r>
      <w:r w:rsidRPr="00034EDD">
        <w:rPr>
          <w:rFonts w:hint="cs"/>
          <w:b/>
          <w:bCs/>
          <w:rtl/>
        </w:rPr>
        <w:t xml:space="preserve">הכא לא גרע מכי לית לי' לא </w:t>
      </w:r>
      <w:proofErr w:type="spellStart"/>
      <w:r w:rsidRPr="00034EDD">
        <w:rPr>
          <w:rFonts w:hint="cs"/>
          <w:b/>
          <w:bCs/>
          <w:rtl/>
        </w:rPr>
        <w:t>יהיב</w:t>
      </w:r>
      <w:proofErr w:type="spellEnd"/>
      <w:r>
        <w:rPr>
          <w:rFonts w:hint="cs"/>
          <w:rtl/>
        </w:rPr>
        <w:t xml:space="preserve">. כוונת </w:t>
      </w:r>
      <w:proofErr w:type="spellStart"/>
      <w:r>
        <w:rPr>
          <w:rFonts w:hint="cs"/>
          <w:rtl/>
        </w:rPr>
        <w:t>התוס</w:t>
      </w:r>
      <w:proofErr w:type="spellEnd"/>
      <w:r>
        <w:rPr>
          <w:rFonts w:hint="cs"/>
          <w:rtl/>
        </w:rPr>
        <w:t xml:space="preserve">' </w:t>
      </w:r>
      <w:proofErr w:type="spellStart"/>
      <w:r>
        <w:rPr>
          <w:rFonts w:hint="cs"/>
          <w:rtl/>
        </w:rPr>
        <w:t>דכמו</w:t>
      </w:r>
      <w:proofErr w:type="spellEnd"/>
      <w:r>
        <w:rPr>
          <w:rFonts w:hint="cs"/>
          <w:rtl/>
        </w:rPr>
        <w:t xml:space="preserve"> שאם לית לי' אינו גובה מדבר אחר, כך אם </w:t>
      </w:r>
      <w:proofErr w:type="spellStart"/>
      <w:r>
        <w:rPr>
          <w:rFonts w:hint="cs"/>
          <w:rtl/>
        </w:rPr>
        <w:t>הבעה"ב</w:t>
      </w:r>
      <w:proofErr w:type="spellEnd"/>
      <w:r>
        <w:rPr>
          <w:rFonts w:hint="cs"/>
          <w:rtl/>
        </w:rPr>
        <w:t xml:space="preserve"> חוזר בו והוא אינו רוצה לגבות פירות אינו גובה מדבר אחר. </w:t>
      </w:r>
    </w:p>
    <w:p w:rsidR="004A1E91" w:rsidRPr="005C3139" w:rsidRDefault="00034EDD" w:rsidP="00F62A57">
      <w:pPr>
        <w:numPr>
          <w:ilvl w:val="0"/>
          <w:numId w:val="7"/>
        </w:numPr>
        <w:tabs>
          <w:tab w:val="left" w:pos="423"/>
        </w:tabs>
        <w:spacing w:after="0"/>
        <w:ind w:left="282" w:right="-142" w:hanging="205"/>
        <w:jc w:val="both"/>
        <w:rPr>
          <w:b/>
          <w:bCs/>
          <w:rtl/>
        </w:rPr>
      </w:pPr>
      <w:proofErr w:type="spellStart"/>
      <w:r>
        <w:rPr>
          <w:rFonts w:hint="cs"/>
          <w:b/>
          <w:bCs/>
          <w:rtl/>
        </w:rPr>
        <w:t>גמ</w:t>
      </w:r>
      <w:proofErr w:type="spellEnd"/>
      <w:r>
        <w:rPr>
          <w:rFonts w:hint="cs"/>
          <w:b/>
          <w:bCs/>
          <w:rtl/>
        </w:rPr>
        <w:t>'</w:t>
      </w:r>
      <w:r w:rsidRPr="00034EDD">
        <w:rPr>
          <w:rFonts w:hint="cs"/>
          <w:rtl/>
        </w:rPr>
        <w:t>.</w:t>
      </w:r>
      <w:r>
        <w:rPr>
          <w:rFonts w:hint="cs"/>
          <w:rtl/>
        </w:rPr>
        <w:t xml:space="preserve"> </w:t>
      </w:r>
      <w:r w:rsidRPr="008D0C3E">
        <w:rPr>
          <w:rFonts w:hint="cs"/>
          <w:b/>
          <w:bCs/>
          <w:rtl/>
        </w:rPr>
        <w:t xml:space="preserve">נתייאשו הבעלים אין </w:t>
      </w:r>
      <w:proofErr w:type="spellStart"/>
      <w:r w:rsidRPr="008D0C3E">
        <w:rPr>
          <w:rFonts w:hint="cs"/>
          <w:b/>
          <w:bCs/>
          <w:rtl/>
        </w:rPr>
        <w:t>מפרישין</w:t>
      </w:r>
      <w:proofErr w:type="spellEnd"/>
      <w:r w:rsidRPr="008D0C3E">
        <w:rPr>
          <w:rFonts w:hint="cs"/>
          <w:b/>
          <w:bCs/>
          <w:rtl/>
        </w:rPr>
        <w:t xml:space="preserve"> עליהם לפי שאין </w:t>
      </w:r>
      <w:proofErr w:type="spellStart"/>
      <w:r w:rsidRPr="008D0C3E">
        <w:rPr>
          <w:rFonts w:hint="cs"/>
          <w:b/>
          <w:bCs/>
          <w:rtl/>
        </w:rPr>
        <w:t>מפרישין</w:t>
      </w:r>
      <w:proofErr w:type="spellEnd"/>
      <w:r w:rsidRPr="008D0C3E">
        <w:rPr>
          <w:rFonts w:hint="cs"/>
          <w:b/>
          <w:bCs/>
          <w:rtl/>
        </w:rPr>
        <w:t xml:space="preserve"> על האבוד</w:t>
      </w:r>
      <w:r>
        <w:rPr>
          <w:rFonts w:hint="cs"/>
          <w:rtl/>
        </w:rPr>
        <w:t xml:space="preserve">. </w:t>
      </w:r>
      <w:r w:rsidR="008D0C3E" w:rsidRPr="008D0C3E">
        <w:rPr>
          <w:rFonts w:hint="cs"/>
          <w:b/>
          <w:bCs/>
          <w:rtl/>
        </w:rPr>
        <w:t>ברש"י</w:t>
      </w:r>
      <w:r w:rsidR="008D0C3E">
        <w:rPr>
          <w:rFonts w:hint="cs"/>
          <w:rtl/>
        </w:rPr>
        <w:t xml:space="preserve"> (ד"ה נתייאשו) וז"ל ונתייאש </w:t>
      </w:r>
      <w:r w:rsidR="008D0C3E" w:rsidRPr="008D0C3E">
        <w:rPr>
          <w:rFonts w:hint="cs"/>
          <w:b/>
          <w:bCs/>
          <w:rtl/>
        </w:rPr>
        <w:t xml:space="preserve">מאותה </w:t>
      </w:r>
      <w:proofErr w:type="spellStart"/>
      <w:r w:rsidR="008D0C3E" w:rsidRPr="008D0C3E">
        <w:rPr>
          <w:rFonts w:hint="cs"/>
          <w:b/>
          <w:bCs/>
          <w:rtl/>
        </w:rPr>
        <w:t>הלואה</w:t>
      </w:r>
      <w:proofErr w:type="spellEnd"/>
      <w:r w:rsidR="008D0C3E">
        <w:rPr>
          <w:rFonts w:hint="cs"/>
          <w:rtl/>
        </w:rPr>
        <w:t xml:space="preserve"> ואמר ווי לחסרון כיס </w:t>
      </w:r>
      <w:proofErr w:type="spellStart"/>
      <w:r w:rsidR="008D0C3E">
        <w:rPr>
          <w:rFonts w:hint="cs"/>
          <w:rtl/>
        </w:rPr>
        <w:t>וכו</w:t>
      </w:r>
      <w:proofErr w:type="spellEnd"/>
      <w:r w:rsidR="008D0C3E">
        <w:rPr>
          <w:rFonts w:hint="cs"/>
          <w:rtl/>
        </w:rPr>
        <w:t xml:space="preserve">' " לפי רש"י מוכרח </w:t>
      </w:r>
      <w:proofErr w:type="spellStart"/>
      <w:r w:rsidR="008D0C3E">
        <w:rPr>
          <w:rFonts w:hint="cs"/>
          <w:rtl/>
        </w:rPr>
        <w:t>מסוגיין</w:t>
      </w:r>
      <w:proofErr w:type="spellEnd"/>
      <w:r w:rsidR="008D0C3E">
        <w:rPr>
          <w:rFonts w:hint="cs"/>
          <w:rtl/>
        </w:rPr>
        <w:t xml:space="preserve"> </w:t>
      </w:r>
      <w:proofErr w:type="spellStart"/>
      <w:r w:rsidR="008D0C3E">
        <w:rPr>
          <w:rFonts w:hint="cs"/>
          <w:rtl/>
        </w:rPr>
        <w:t>דשייך</w:t>
      </w:r>
      <w:proofErr w:type="spellEnd"/>
      <w:r w:rsidR="008D0C3E">
        <w:rPr>
          <w:rFonts w:hint="cs"/>
          <w:rtl/>
        </w:rPr>
        <w:t xml:space="preserve"> </w:t>
      </w:r>
      <w:proofErr w:type="spellStart"/>
      <w:r w:rsidR="008D0C3E">
        <w:rPr>
          <w:rFonts w:hint="cs"/>
          <w:rtl/>
        </w:rPr>
        <w:t>יאוש</w:t>
      </w:r>
      <w:proofErr w:type="spellEnd"/>
      <w:r w:rsidR="008D0C3E">
        <w:rPr>
          <w:rFonts w:hint="cs"/>
          <w:rtl/>
        </w:rPr>
        <w:t xml:space="preserve"> בחוב. </w:t>
      </w:r>
      <w:proofErr w:type="spellStart"/>
      <w:r w:rsidR="008D0C3E" w:rsidRPr="008D0C3E">
        <w:rPr>
          <w:rFonts w:hint="cs"/>
          <w:b/>
          <w:bCs/>
          <w:rtl/>
        </w:rPr>
        <w:t>ובקצוה"ח</w:t>
      </w:r>
      <w:proofErr w:type="spellEnd"/>
      <w:r w:rsidR="008D0C3E">
        <w:rPr>
          <w:rFonts w:hint="cs"/>
          <w:rtl/>
        </w:rPr>
        <w:t xml:space="preserve"> (סי' </w:t>
      </w:r>
      <w:proofErr w:type="spellStart"/>
      <w:r w:rsidR="008D0C3E">
        <w:rPr>
          <w:rFonts w:hint="cs"/>
          <w:rtl/>
        </w:rPr>
        <w:t>קסג</w:t>
      </w:r>
      <w:proofErr w:type="spellEnd"/>
      <w:r w:rsidR="008D0C3E">
        <w:rPr>
          <w:rFonts w:hint="cs"/>
          <w:rtl/>
        </w:rPr>
        <w:t xml:space="preserve"> </w:t>
      </w:r>
      <w:proofErr w:type="spellStart"/>
      <w:r w:rsidR="008D0C3E">
        <w:rPr>
          <w:rFonts w:hint="cs"/>
          <w:rtl/>
        </w:rPr>
        <w:t>ס"ק</w:t>
      </w:r>
      <w:proofErr w:type="spellEnd"/>
      <w:r w:rsidR="008D0C3E">
        <w:rPr>
          <w:rFonts w:hint="cs"/>
          <w:rtl/>
        </w:rPr>
        <w:t xml:space="preserve"> א) בשם </w:t>
      </w:r>
      <w:proofErr w:type="spellStart"/>
      <w:r w:rsidR="008D0C3E" w:rsidRPr="008D0C3E">
        <w:rPr>
          <w:rFonts w:hint="cs"/>
          <w:b/>
          <w:bCs/>
          <w:rtl/>
        </w:rPr>
        <w:t>המהרי"ק</w:t>
      </w:r>
      <w:proofErr w:type="spellEnd"/>
      <w:r w:rsidR="008D0C3E">
        <w:rPr>
          <w:rFonts w:hint="cs"/>
          <w:rtl/>
        </w:rPr>
        <w:t xml:space="preserve"> (שורש ג) כתב </w:t>
      </w:r>
      <w:proofErr w:type="spellStart"/>
      <w:r w:rsidR="008D0C3E">
        <w:rPr>
          <w:rFonts w:hint="cs"/>
          <w:rtl/>
        </w:rPr>
        <w:t>דמהני</w:t>
      </w:r>
      <w:proofErr w:type="spellEnd"/>
      <w:r w:rsidR="008D0C3E">
        <w:rPr>
          <w:rFonts w:hint="cs"/>
          <w:rtl/>
        </w:rPr>
        <w:t xml:space="preserve"> </w:t>
      </w:r>
      <w:proofErr w:type="spellStart"/>
      <w:r w:rsidR="008D0C3E">
        <w:rPr>
          <w:rFonts w:hint="cs"/>
          <w:rtl/>
        </w:rPr>
        <w:t>יאוש</w:t>
      </w:r>
      <w:proofErr w:type="spellEnd"/>
      <w:r w:rsidR="008D0C3E">
        <w:rPr>
          <w:rFonts w:hint="cs"/>
          <w:rtl/>
        </w:rPr>
        <w:t xml:space="preserve"> בחוב</w:t>
      </w:r>
      <w:r w:rsidR="00F62A57">
        <w:rPr>
          <w:rFonts w:hint="cs"/>
          <w:rtl/>
        </w:rPr>
        <w:t xml:space="preserve">, ועיי"ש </w:t>
      </w:r>
      <w:proofErr w:type="spellStart"/>
      <w:r w:rsidR="00F62A57" w:rsidRPr="00F62A57">
        <w:rPr>
          <w:rFonts w:hint="cs"/>
          <w:b/>
          <w:bCs/>
          <w:rtl/>
        </w:rPr>
        <w:t>במהרי"ק</w:t>
      </w:r>
      <w:proofErr w:type="spellEnd"/>
      <w:r w:rsidR="00F62A57">
        <w:rPr>
          <w:rFonts w:hint="cs"/>
          <w:rtl/>
        </w:rPr>
        <w:t xml:space="preserve"> </w:t>
      </w:r>
      <w:proofErr w:type="spellStart"/>
      <w:r w:rsidR="00F62A57">
        <w:rPr>
          <w:rFonts w:hint="cs"/>
          <w:rtl/>
        </w:rPr>
        <w:t>דכל</w:t>
      </w:r>
      <w:proofErr w:type="spellEnd"/>
      <w:r w:rsidR="00F62A57">
        <w:rPr>
          <w:rFonts w:hint="cs"/>
          <w:rtl/>
        </w:rPr>
        <w:t xml:space="preserve"> דבר שהדרך הוא שבני אדם מתייאשים אינו יכול לטעון לא הייתי מתייאש והייתי שם בטחוני בה', והביא כמה ראיות לזה </w:t>
      </w:r>
      <w:proofErr w:type="spellStart"/>
      <w:r w:rsidR="00F62A57">
        <w:rPr>
          <w:rFonts w:hint="cs"/>
          <w:rtl/>
        </w:rPr>
        <w:t>מב"מ</w:t>
      </w:r>
      <w:proofErr w:type="spellEnd"/>
      <w:r w:rsidR="00F62A57">
        <w:rPr>
          <w:rFonts w:hint="cs"/>
          <w:rtl/>
        </w:rPr>
        <w:t xml:space="preserve"> (דף כד.) המציל מן הארי דהוי שלו מפני שהבעלים מתייאשים, אע"ג </w:t>
      </w:r>
      <w:proofErr w:type="spellStart"/>
      <w:r w:rsidR="00F62A57">
        <w:rPr>
          <w:rFonts w:hint="cs"/>
          <w:rtl/>
        </w:rPr>
        <w:t>דשייך</w:t>
      </w:r>
      <w:proofErr w:type="spellEnd"/>
      <w:r w:rsidR="00F62A57">
        <w:rPr>
          <w:rFonts w:hint="cs"/>
          <w:rtl/>
        </w:rPr>
        <w:t xml:space="preserve"> להציל מפי הארי. </w:t>
      </w:r>
      <w:r w:rsidR="00F62A57">
        <w:rPr>
          <w:rFonts w:hint="cs"/>
          <w:b/>
          <w:bCs/>
          <w:rtl/>
        </w:rPr>
        <w:t xml:space="preserve">אמנם </w:t>
      </w:r>
      <w:r w:rsidR="00F62A57">
        <w:rPr>
          <w:rFonts w:hint="cs"/>
          <w:rtl/>
        </w:rPr>
        <w:t xml:space="preserve">הביא </w:t>
      </w:r>
      <w:proofErr w:type="spellStart"/>
      <w:r w:rsidR="00F62A57">
        <w:rPr>
          <w:rFonts w:hint="cs"/>
          <w:rtl/>
        </w:rPr>
        <w:t>המהרי"ק</w:t>
      </w:r>
      <w:proofErr w:type="spellEnd"/>
      <w:r w:rsidR="00F62A57">
        <w:rPr>
          <w:rFonts w:hint="cs"/>
          <w:rtl/>
        </w:rPr>
        <w:t xml:space="preserve"> מה שנמצא כתוב בשם </w:t>
      </w:r>
      <w:proofErr w:type="spellStart"/>
      <w:r w:rsidR="00F62A57">
        <w:rPr>
          <w:rFonts w:hint="cs"/>
          <w:rtl/>
        </w:rPr>
        <w:t>רבינו</w:t>
      </w:r>
      <w:proofErr w:type="spellEnd"/>
      <w:r w:rsidR="00F62A57">
        <w:rPr>
          <w:rFonts w:hint="cs"/>
          <w:rtl/>
        </w:rPr>
        <w:t xml:space="preserve"> בנימין וז"ל "ואפי' נתייאש ראובן מאותו חוב ואמר ווי לחסרון כיס אין בכך כלום, ואין זה </w:t>
      </w:r>
      <w:proofErr w:type="spellStart"/>
      <w:r w:rsidR="00F62A57">
        <w:rPr>
          <w:rFonts w:hint="cs"/>
          <w:rtl/>
        </w:rPr>
        <w:t>יאוש</w:t>
      </w:r>
      <w:proofErr w:type="spellEnd"/>
      <w:r w:rsidR="00F62A57">
        <w:rPr>
          <w:rFonts w:hint="cs"/>
          <w:rtl/>
        </w:rPr>
        <w:t xml:space="preserve"> לגבי חוב". </w:t>
      </w:r>
      <w:proofErr w:type="spellStart"/>
      <w:r w:rsidR="00F62A57" w:rsidRPr="000A10DC">
        <w:rPr>
          <w:rFonts w:hint="cs"/>
          <w:b/>
          <w:bCs/>
          <w:rtl/>
        </w:rPr>
        <w:t>והמהרי"ק</w:t>
      </w:r>
      <w:proofErr w:type="spellEnd"/>
      <w:r w:rsidR="00F62A57">
        <w:rPr>
          <w:rFonts w:hint="cs"/>
          <w:rtl/>
        </w:rPr>
        <w:t xml:space="preserve"> חלק על זה וז"ל " ומה ממון שהוא מוחזק ביד בעליו בעין </w:t>
      </w:r>
      <w:proofErr w:type="spellStart"/>
      <w:r w:rsidR="00F62A57">
        <w:rPr>
          <w:rFonts w:hint="cs"/>
          <w:rtl/>
        </w:rPr>
        <w:t>אפי"ה</w:t>
      </w:r>
      <w:proofErr w:type="spellEnd"/>
      <w:r w:rsidR="00F62A57">
        <w:rPr>
          <w:rFonts w:hint="cs"/>
          <w:rtl/>
        </w:rPr>
        <w:t xml:space="preserve"> מועיל </w:t>
      </w:r>
      <w:r w:rsidR="00F62A57">
        <w:rPr>
          <w:rFonts w:hint="cs"/>
          <w:rtl/>
        </w:rPr>
        <w:lastRenderedPageBreak/>
        <w:t xml:space="preserve">בו </w:t>
      </w:r>
      <w:proofErr w:type="spellStart"/>
      <w:r w:rsidR="00F62A57">
        <w:rPr>
          <w:rFonts w:hint="cs"/>
          <w:rtl/>
        </w:rPr>
        <w:t>יאוש</w:t>
      </w:r>
      <w:proofErr w:type="spellEnd"/>
      <w:r w:rsidR="00F62A57">
        <w:rPr>
          <w:rFonts w:hint="cs"/>
          <w:rtl/>
        </w:rPr>
        <w:t xml:space="preserve"> </w:t>
      </w:r>
      <w:proofErr w:type="spellStart"/>
      <w:r w:rsidR="00F62A57">
        <w:rPr>
          <w:rFonts w:hint="cs"/>
          <w:rtl/>
        </w:rPr>
        <w:t>כדמוכח</w:t>
      </w:r>
      <w:proofErr w:type="spellEnd"/>
      <w:r w:rsidR="00F62A57">
        <w:rPr>
          <w:rFonts w:hint="cs"/>
          <w:rtl/>
        </w:rPr>
        <w:t xml:space="preserve"> בכמה משניות בפרק אלו מציאות ובכולי </w:t>
      </w:r>
      <w:proofErr w:type="spellStart"/>
      <w:r w:rsidR="00F62A57">
        <w:rPr>
          <w:rFonts w:hint="cs"/>
          <w:rtl/>
        </w:rPr>
        <w:t>פרקין</w:t>
      </w:r>
      <w:proofErr w:type="spellEnd"/>
      <w:r w:rsidR="00F62A57">
        <w:rPr>
          <w:rFonts w:hint="cs"/>
          <w:rtl/>
        </w:rPr>
        <w:t xml:space="preserve">, חוב בעלמא שאין בעין וספק אתי ספק לא אתי לא </w:t>
      </w:r>
      <w:proofErr w:type="spellStart"/>
      <w:r w:rsidR="00F62A57">
        <w:rPr>
          <w:rFonts w:hint="cs"/>
          <w:rtl/>
        </w:rPr>
        <w:t>כש"כ</w:t>
      </w:r>
      <w:proofErr w:type="spellEnd"/>
      <w:r w:rsidR="00F62A57">
        <w:rPr>
          <w:rFonts w:hint="cs"/>
          <w:rtl/>
        </w:rPr>
        <w:t xml:space="preserve"> </w:t>
      </w:r>
      <w:proofErr w:type="spellStart"/>
      <w:r w:rsidR="00F62A57">
        <w:rPr>
          <w:rFonts w:hint="cs"/>
          <w:rtl/>
        </w:rPr>
        <w:t>דמהני</w:t>
      </w:r>
      <w:proofErr w:type="spellEnd"/>
      <w:r w:rsidR="00F62A57">
        <w:rPr>
          <w:rFonts w:hint="cs"/>
          <w:rtl/>
        </w:rPr>
        <w:t xml:space="preserve"> בי' </w:t>
      </w:r>
      <w:proofErr w:type="spellStart"/>
      <w:r w:rsidR="00F62A57">
        <w:rPr>
          <w:rFonts w:hint="cs"/>
          <w:rtl/>
        </w:rPr>
        <w:t>יאוש</w:t>
      </w:r>
      <w:proofErr w:type="spellEnd"/>
      <w:r w:rsidR="00F62A57">
        <w:rPr>
          <w:rFonts w:hint="cs"/>
          <w:rtl/>
        </w:rPr>
        <w:t xml:space="preserve">. והוסיף </w:t>
      </w:r>
      <w:proofErr w:type="spellStart"/>
      <w:r w:rsidR="00F62A57" w:rsidRPr="000A10DC">
        <w:rPr>
          <w:rFonts w:hint="cs"/>
          <w:b/>
          <w:bCs/>
          <w:rtl/>
        </w:rPr>
        <w:t>המהרי"ק</w:t>
      </w:r>
      <w:proofErr w:type="spellEnd"/>
      <w:r w:rsidR="00F62A57">
        <w:rPr>
          <w:rFonts w:hint="cs"/>
          <w:rtl/>
        </w:rPr>
        <w:t xml:space="preserve"> </w:t>
      </w:r>
      <w:proofErr w:type="spellStart"/>
      <w:r w:rsidR="00F62A57">
        <w:rPr>
          <w:rFonts w:hint="cs"/>
          <w:rtl/>
        </w:rPr>
        <w:t>דהיכא</w:t>
      </w:r>
      <w:proofErr w:type="spellEnd"/>
      <w:r w:rsidR="00F62A57">
        <w:rPr>
          <w:rFonts w:hint="cs"/>
          <w:rtl/>
        </w:rPr>
        <w:t xml:space="preserve"> שצריך </w:t>
      </w:r>
      <w:proofErr w:type="spellStart"/>
      <w:r w:rsidR="00F62A57">
        <w:rPr>
          <w:rFonts w:hint="cs"/>
          <w:rtl/>
        </w:rPr>
        <w:t>יאוש</w:t>
      </w:r>
      <w:proofErr w:type="spellEnd"/>
      <w:r w:rsidR="00F62A57">
        <w:rPr>
          <w:rFonts w:hint="cs"/>
          <w:rtl/>
        </w:rPr>
        <w:t xml:space="preserve"> בפה והיינו </w:t>
      </w:r>
      <w:proofErr w:type="spellStart"/>
      <w:r w:rsidR="00F62A57">
        <w:rPr>
          <w:rFonts w:hint="cs"/>
          <w:rtl/>
        </w:rPr>
        <w:t>דסתמא</w:t>
      </w:r>
      <w:proofErr w:type="spellEnd"/>
      <w:r w:rsidR="00F62A57">
        <w:rPr>
          <w:rFonts w:hint="cs"/>
          <w:rtl/>
        </w:rPr>
        <w:t xml:space="preserve"> אינו עומד </w:t>
      </w:r>
      <w:proofErr w:type="spellStart"/>
      <w:r w:rsidR="00F62A57">
        <w:rPr>
          <w:rFonts w:hint="cs"/>
          <w:rtl/>
        </w:rPr>
        <w:t>ליאוש</w:t>
      </w:r>
      <w:proofErr w:type="spellEnd"/>
      <w:r w:rsidR="00F62A57">
        <w:rPr>
          <w:rFonts w:hint="cs"/>
          <w:rtl/>
        </w:rPr>
        <w:t xml:space="preserve"> אז </w:t>
      </w:r>
      <w:proofErr w:type="spellStart"/>
      <w:r w:rsidR="00F62A57">
        <w:rPr>
          <w:rFonts w:hint="cs"/>
          <w:rtl/>
        </w:rPr>
        <w:t>י"ל</w:t>
      </w:r>
      <w:proofErr w:type="spellEnd"/>
      <w:r w:rsidR="00F62A57">
        <w:rPr>
          <w:rFonts w:hint="cs"/>
          <w:rtl/>
        </w:rPr>
        <w:t xml:space="preserve"> </w:t>
      </w:r>
      <w:proofErr w:type="spellStart"/>
      <w:r w:rsidR="00F62A57">
        <w:rPr>
          <w:rFonts w:hint="cs"/>
          <w:rtl/>
        </w:rPr>
        <w:t>דלמרות</w:t>
      </w:r>
      <w:proofErr w:type="spellEnd"/>
      <w:r w:rsidR="00F62A57">
        <w:rPr>
          <w:rFonts w:hint="cs"/>
          <w:rtl/>
        </w:rPr>
        <w:t xml:space="preserve"> </w:t>
      </w:r>
      <w:proofErr w:type="spellStart"/>
      <w:r w:rsidR="00F62A57">
        <w:rPr>
          <w:rFonts w:hint="cs"/>
          <w:rtl/>
        </w:rPr>
        <w:t>דבדבר</w:t>
      </w:r>
      <w:proofErr w:type="spellEnd"/>
      <w:r w:rsidR="00F62A57">
        <w:rPr>
          <w:rFonts w:hint="cs"/>
          <w:rtl/>
        </w:rPr>
        <w:t xml:space="preserve"> שיש בו סימן מועיל באבידה </w:t>
      </w:r>
      <w:proofErr w:type="spellStart"/>
      <w:r w:rsidR="00F62A57">
        <w:rPr>
          <w:rFonts w:hint="cs"/>
          <w:rtl/>
        </w:rPr>
        <w:t>יאוש</w:t>
      </w:r>
      <w:proofErr w:type="spellEnd"/>
      <w:r w:rsidR="00F62A57">
        <w:rPr>
          <w:rFonts w:hint="cs"/>
          <w:rtl/>
        </w:rPr>
        <w:t xml:space="preserve"> בפה, </w:t>
      </w:r>
      <w:proofErr w:type="spellStart"/>
      <w:r w:rsidR="00F62A57">
        <w:rPr>
          <w:rFonts w:hint="cs"/>
          <w:rtl/>
        </w:rPr>
        <w:t>לענין</w:t>
      </w:r>
      <w:proofErr w:type="spellEnd"/>
      <w:r w:rsidR="00F62A57">
        <w:rPr>
          <w:rFonts w:hint="cs"/>
          <w:rtl/>
        </w:rPr>
        <w:t xml:space="preserve"> חוב </w:t>
      </w:r>
      <w:proofErr w:type="spellStart"/>
      <w:r w:rsidR="00F62A57">
        <w:rPr>
          <w:rFonts w:hint="cs"/>
          <w:rtl/>
        </w:rPr>
        <w:t>ס"ל</w:t>
      </w:r>
      <w:proofErr w:type="spellEnd"/>
      <w:r w:rsidR="00F62A57">
        <w:rPr>
          <w:rFonts w:hint="cs"/>
          <w:rtl/>
        </w:rPr>
        <w:t xml:space="preserve"> </w:t>
      </w:r>
      <w:r w:rsidR="000A10DC">
        <w:rPr>
          <w:rFonts w:hint="cs"/>
          <w:rtl/>
        </w:rPr>
        <w:t xml:space="preserve">דלא הוי </w:t>
      </w:r>
      <w:proofErr w:type="spellStart"/>
      <w:r w:rsidR="000A10DC">
        <w:rPr>
          <w:rFonts w:hint="cs"/>
          <w:rtl/>
        </w:rPr>
        <w:t>יאוש</w:t>
      </w:r>
      <w:proofErr w:type="spellEnd"/>
      <w:r w:rsidR="000A10DC">
        <w:rPr>
          <w:rFonts w:hint="cs"/>
          <w:rtl/>
        </w:rPr>
        <w:t xml:space="preserve"> משום דיש לתלות ולומר </w:t>
      </w:r>
      <w:proofErr w:type="spellStart"/>
      <w:r w:rsidR="000A10DC">
        <w:rPr>
          <w:rFonts w:hint="cs"/>
          <w:rtl/>
        </w:rPr>
        <w:t>דנתייאש</w:t>
      </w:r>
      <w:proofErr w:type="spellEnd"/>
      <w:r w:rsidR="000A10DC">
        <w:rPr>
          <w:rFonts w:hint="cs"/>
          <w:rtl/>
        </w:rPr>
        <w:t xml:space="preserve"> בטעות מהחוב. חלעיחעעההלחילעננהחיהחי</w:t>
      </w:r>
      <w:r w:rsidR="00F62A57">
        <w:rPr>
          <w:rFonts w:hint="cs"/>
          <w:rtl/>
        </w:rPr>
        <w:t xml:space="preserve">  </w:t>
      </w:r>
    </w:p>
    <w:p w:rsidR="0025467B" w:rsidRDefault="0025467B">
      <w:pPr>
        <w:rPr>
          <w:b/>
          <w:bCs/>
          <w:rtl/>
        </w:rPr>
      </w:pPr>
    </w:p>
    <w:p w:rsidR="00443530" w:rsidRDefault="00443530">
      <w:pPr>
        <w:rPr>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sectPr w:rsidR="00ED5C36"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973" w:rsidRDefault="00217973" w:rsidP="008711F4">
      <w:pPr>
        <w:spacing w:after="0" w:line="240" w:lineRule="auto"/>
      </w:pPr>
      <w:r>
        <w:separator/>
      </w:r>
    </w:p>
  </w:endnote>
  <w:endnote w:type="continuationSeparator" w:id="0">
    <w:p w:rsidR="00217973" w:rsidRDefault="00217973"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973" w:rsidRDefault="00217973" w:rsidP="008711F4">
      <w:pPr>
        <w:spacing w:after="0" w:line="240" w:lineRule="auto"/>
      </w:pPr>
      <w:r>
        <w:separator/>
      </w:r>
    </w:p>
  </w:footnote>
  <w:footnote w:type="continuationSeparator" w:id="0">
    <w:p w:rsidR="00217973" w:rsidRDefault="00217973"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0A10DC" w:rsidRPr="000A10DC">
        <w:rPr>
          <w:rFonts w:asciiTheme="majorHAnsi" w:hAnsiTheme="majorHAnsi" w:cs="Cambria"/>
          <w:noProof/>
          <w:sz w:val="28"/>
          <w:szCs w:val="28"/>
          <w:rtl/>
          <w:lang w:val="he-IL"/>
        </w:rPr>
        <w:t>6</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34EDD"/>
    <w:rsid w:val="000445E6"/>
    <w:rsid w:val="00045396"/>
    <w:rsid w:val="00047632"/>
    <w:rsid w:val="00050575"/>
    <w:rsid w:val="00052DB5"/>
    <w:rsid w:val="000570FC"/>
    <w:rsid w:val="00063C1D"/>
    <w:rsid w:val="00092847"/>
    <w:rsid w:val="000A10DC"/>
    <w:rsid w:val="000A2836"/>
    <w:rsid w:val="000B0744"/>
    <w:rsid w:val="000B64B3"/>
    <w:rsid w:val="000C0DEF"/>
    <w:rsid w:val="000E7890"/>
    <w:rsid w:val="000F322D"/>
    <w:rsid w:val="00113461"/>
    <w:rsid w:val="00121966"/>
    <w:rsid w:val="00134E7C"/>
    <w:rsid w:val="00142432"/>
    <w:rsid w:val="00154E47"/>
    <w:rsid w:val="00157392"/>
    <w:rsid w:val="00162DED"/>
    <w:rsid w:val="00185550"/>
    <w:rsid w:val="001A31FF"/>
    <w:rsid w:val="001A6E17"/>
    <w:rsid w:val="001C08DB"/>
    <w:rsid w:val="001C1E60"/>
    <w:rsid w:val="001C574C"/>
    <w:rsid w:val="001D02CE"/>
    <w:rsid w:val="001D72E2"/>
    <w:rsid w:val="001E38EB"/>
    <w:rsid w:val="001F39EF"/>
    <w:rsid w:val="001F5D31"/>
    <w:rsid w:val="001F7B4D"/>
    <w:rsid w:val="00206CD9"/>
    <w:rsid w:val="00211236"/>
    <w:rsid w:val="00217973"/>
    <w:rsid w:val="00222B30"/>
    <w:rsid w:val="002403DF"/>
    <w:rsid w:val="002532FF"/>
    <w:rsid w:val="0025467B"/>
    <w:rsid w:val="00271573"/>
    <w:rsid w:val="002827EC"/>
    <w:rsid w:val="00286C72"/>
    <w:rsid w:val="0029506D"/>
    <w:rsid w:val="002C455E"/>
    <w:rsid w:val="002C4B17"/>
    <w:rsid w:val="002E0D40"/>
    <w:rsid w:val="002E5B0C"/>
    <w:rsid w:val="00302E0A"/>
    <w:rsid w:val="00304EA9"/>
    <w:rsid w:val="00310425"/>
    <w:rsid w:val="003358B8"/>
    <w:rsid w:val="00337379"/>
    <w:rsid w:val="003532C7"/>
    <w:rsid w:val="00355153"/>
    <w:rsid w:val="00363BF4"/>
    <w:rsid w:val="00363CE8"/>
    <w:rsid w:val="0036738A"/>
    <w:rsid w:val="00370892"/>
    <w:rsid w:val="00377F70"/>
    <w:rsid w:val="003813EE"/>
    <w:rsid w:val="00384BAB"/>
    <w:rsid w:val="00390E55"/>
    <w:rsid w:val="0039203E"/>
    <w:rsid w:val="003A244C"/>
    <w:rsid w:val="003A7592"/>
    <w:rsid w:val="003A796E"/>
    <w:rsid w:val="003B5CA6"/>
    <w:rsid w:val="003C1AAF"/>
    <w:rsid w:val="003D3FC9"/>
    <w:rsid w:val="003E2559"/>
    <w:rsid w:val="003E3BCD"/>
    <w:rsid w:val="003E6F6B"/>
    <w:rsid w:val="003F65A4"/>
    <w:rsid w:val="003F7A5B"/>
    <w:rsid w:val="00407EB5"/>
    <w:rsid w:val="00412015"/>
    <w:rsid w:val="00413F0B"/>
    <w:rsid w:val="0041707D"/>
    <w:rsid w:val="00427139"/>
    <w:rsid w:val="00427EB1"/>
    <w:rsid w:val="00443530"/>
    <w:rsid w:val="00445FF9"/>
    <w:rsid w:val="0044720E"/>
    <w:rsid w:val="0046199D"/>
    <w:rsid w:val="00463C49"/>
    <w:rsid w:val="0047691D"/>
    <w:rsid w:val="00477052"/>
    <w:rsid w:val="00482D05"/>
    <w:rsid w:val="004A1E91"/>
    <w:rsid w:val="004B0F09"/>
    <w:rsid w:val="004B6394"/>
    <w:rsid w:val="004C0411"/>
    <w:rsid w:val="004C790F"/>
    <w:rsid w:val="004C7C89"/>
    <w:rsid w:val="004D063D"/>
    <w:rsid w:val="004D0A3A"/>
    <w:rsid w:val="004F2E6C"/>
    <w:rsid w:val="004F5C7D"/>
    <w:rsid w:val="00504943"/>
    <w:rsid w:val="00504EEF"/>
    <w:rsid w:val="005076E7"/>
    <w:rsid w:val="005102F3"/>
    <w:rsid w:val="00515837"/>
    <w:rsid w:val="00540C1B"/>
    <w:rsid w:val="0055407A"/>
    <w:rsid w:val="00566890"/>
    <w:rsid w:val="00570468"/>
    <w:rsid w:val="005772D7"/>
    <w:rsid w:val="00592B3D"/>
    <w:rsid w:val="00594A66"/>
    <w:rsid w:val="005B44DB"/>
    <w:rsid w:val="005C3139"/>
    <w:rsid w:val="005E264D"/>
    <w:rsid w:val="005E419C"/>
    <w:rsid w:val="005F40FC"/>
    <w:rsid w:val="005F4E03"/>
    <w:rsid w:val="006012A3"/>
    <w:rsid w:val="00656FCC"/>
    <w:rsid w:val="0066518A"/>
    <w:rsid w:val="00682BB0"/>
    <w:rsid w:val="00690EC5"/>
    <w:rsid w:val="0069198F"/>
    <w:rsid w:val="00693E4F"/>
    <w:rsid w:val="006A1691"/>
    <w:rsid w:val="006B3494"/>
    <w:rsid w:val="006C152F"/>
    <w:rsid w:val="006D11CA"/>
    <w:rsid w:val="006E332E"/>
    <w:rsid w:val="006F74D6"/>
    <w:rsid w:val="00722363"/>
    <w:rsid w:val="0072270C"/>
    <w:rsid w:val="00725D03"/>
    <w:rsid w:val="00725F48"/>
    <w:rsid w:val="007350F2"/>
    <w:rsid w:val="00761918"/>
    <w:rsid w:val="007632F2"/>
    <w:rsid w:val="00767A72"/>
    <w:rsid w:val="00792247"/>
    <w:rsid w:val="007937EF"/>
    <w:rsid w:val="007A45A0"/>
    <w:rsid w:val="007D1D83"/>
    <w:rsid w:val="007E15A9"/>
    <w:rsid w:val="007E2A0D"/>
    <w:rsid w:val="007E2F69"/>
    <w:rsid w:val="00824F65"/>
    <w:rsid w:val="00830B60"/>
    <w:rsid w:val="00830CF5"/>
    <w:rsid w:val="00861444"/>
    <w:rsid w:val="00866F32"/>
    <w:rsid w:val="008711F4"/>
    <w:rsid w:val="00881ED2"/>
    <w:rsid w:val="008841B5"/>
    <w:rsid w:val="00892458"/>
    <w:rsid w:val="008961D9"/>
    <w:rsid w:val="00896F62"/>
    <w:rsid w:val="008B205A"/>
    <w:rsid w:val="008B771E"/>
    <w:rsid w:val="008C6EDB"/>
    <w:rsid w:val="008D0C3E"/>
    <w:rsid w:val="008E129B"/>
    <w:rsid w:val="00900F86"/>
    <w:rsid w:val="009052E6"/>
    <w:rsid w:val="0090737B"/>
    <w:rsid w:val="0091209F"/>
    <w:rsid w:val="009462B2"/>
    <w:rsid w:val="00951EF1"/>
    <w:rsid w:val="009604DC"/>
    <w:rsid w:val="00975130"/>
    <w:rsid w:val="00976459"/>
    <w:rsid w:val="00994F55"/>
    <w:rsid w:val="009A4328"/>
    <w:rsid w:val="009B3922"/>
    <w:rsid w:val="009B4960"/>
    <w:rsid w:val="009F2451"/>
    <w:rsid w:val="009F2BEA"/>
    <w:rsid w:val="009F6F8D"/>
    <w:rsid w:val="00A15476"/>
    <w:rsid w:val="00A2045A"/>
    <w:rsid w:val="00A34E91"/>
    <w:rsid w:val="00A436C2"/>
    <w:rsid w:val="00A66FF9"/>
    <w:rsid w:val="00AA29C7"/>
    <w:rsid w:val="00AA5CB0"/>
    <w:rsid w:val="00AC4C7E"/>
    <w:rsid w:val="00AE074C"/>
    <w:rsid w:val="00AE7D03"/>
    <w:rsid w:val="00B42300"/>
    <w:rsid w:val="00B45D35"/>
    <w:rsid w:val="00B46D65"/>
    <w:rsid w:val="00B646E6"/>
    <w:rsid w:val="00B7201F"/>
    <w:rsid w:val="00B76EAF"/>
    <w:rsid w:val="00B778CD"/>
    <w:rsid w:val="00B91658"/>
    <w:rsid w:val="00B92489"/>
    <w:rsid w:val="00B95E23"/>
    <w:rsid w:val="00BA5E17"/>
    <w:rsid w:val="00BA6ED7"/>
    <w:rsid w:val="00BA73FA"/>
    <w:rsid w:val="00BD242E"/>
    <w:rsid w:val="00BE0B3D"/>
    <w:rsid w:val="00BE557B"/>
    <w:rsid w:val="00BF1842"/>
    <w:rsid w:val="00C058C8"/>
    <w:rsid w:val="00C07856"/>
    <w:rsid w:val="00C34437"/>
    <w:rsid w:val="00C356A5"/>
    <w:rsid w:val="00C44BFA"/>
    <w:rsid w:val="00C73AFF"/>
    <w:rsid w:val="00C745B6"/>
    <w:rsid w:val="00CA518B"/>
    <w:rsid w:val="00CB215C"/>
    <w:rsid w:val="00CB7309"/>
    <w:rsid w:val="00CC0BF4"/>
    <w:rsid w:val="00CC2C0F"/>
    <w:rsid w:val="00CC5474"/>
    <w:rsid w:val="00CE00D1"/>
    <w:rsid w:val="00CE79E5"/>
    <w:rsid w:val="00D0275E"/>
    <w:rsid w:val="00D042EA"/>
    <w:rsid w:val="00D079E7"/>
    <w:rsid w:val="00D11774"/>
    <w:rsid w:val="00D1218E"/>
    <w:rsid w:val="00D12A39"/>
    <w:rsid w:val="00D20192"/>
    <w:rsid w:val="00D2137D"/>
    <w:rsid w:val="00D33EA9"/>
    <w:rsid w:val="00D3735A"/>
    <w:rsid w:val="00D42C7A"/>
    <w:rsid w:val="00D722A2"/>
    <w:rsid w:val="00D90414"/>
    <w:rsid w:val="00D9458C"/>
    <w:rsid w:val="00DB7667"/>
    <w:rsid w:val="00DC156C"/>
    <w:rsid w:val="00DC3DEB"/>
    <w:rsid w:val="00DE0835"/>
    <w:rsid w:val="00DE0DD5"/>
    <w:rsid w:val="00DE42A2"/>
    <w:rsid w:val="00DE65C9"/>
    <w:rsid w:val="00DE6FD5"/>
    <w:rsid w:val="00DF5CD7"/>
    <w:rsid w:val="00E0067D"/>
    <w:rsid w:val="00E06086"/>
    <w:rsid w:val="00E31D34"/>
    <w:rsid w:val="00E34330"/>
    <w:rsid w:val="00E36AF1"/>
    <w:rsid w:val="00E37F80"/>
    <w:rsid w:val="00E569C6"/>
    <w:rsid w:val="00E56D75"/>
    <w:rsid w:val="00E678CC"/>
    <w:rsid w:val="00E70D4D"/>
    <w:rsid w:val="00E714AD"/>
    <w:rsid w:val="00E816FD"/>
    <w:rsid w:val="00E83324"/>
    <w:rsid w:val="00E85F8A"/>
    <w:rsid w:val="00E868CF"/>
    <w:rsid w:val="00E95C6E"/>
    <w:rsid w:val="00EA1F88"/>
    <w:rsid w:val="00EA53B0"/>
    <w:rsid w:val="00EA53F8"/>
    <w:rsid w:val="00EC683F"/>
    <w:rsid w:val="00ED5C36"/>
    <w:rsid w:val="00F04C83"/>
    <w:rsid w:val="00F16608"/>
    <w:rsid w:val="00F20F02"/>
    <w:rsid w:val="00F20F9E"/>
    <w:rsid w:val="00F2407E"/>
    <w:rsid w:val="00F27BCC"/>
    <w:rsid w:val="00F36E8B"/>
    <w:rsid w:val="00F41EA2"/>
    <w:rsid w:val="00F46D8A"/>
    <w:rsid w:val="00F5601A"/>
    <w:rsid w:val="00F629CC"/>
    <w:rsid w:val="00F62A57"/>
    <w:rsid w:val="00F64DDA"/>
    <w:rsid w:val="00F75CAB"/>
    <w:rsid w:val="00F84E8A"/>
    <w:rsid w:val="00F92800"/>
    <w:rsid w:val="00FA09A0"/>
    <w:rsid w:val="00FA288B"/>
    <w:rsid w:val="00FA48BD"/>
    <w:rsid w:val="00FA7616"/>
    <w:rsid w:val="00FB15E7"/>
    <w:rsid w:val="00FB321E"/>
    <w:rsid w:val="00FB62A4"/>
    <w:rsid w:val="00FD09BC"/>
    <w:rsid w:val="00FD4891"/>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FA285-A8DE-40E4-A74B-4BF0B64F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4305</Words>
  <Characters>21528</Characters>
  <Application>Microsoft Office Word</Application>
  <DocSecurity>0</DocSecurity>
  <Lines>179</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2017-07-06T13:04:00Z</dcterms:created>
  <dcterms:modified xsi:type="dcterms:W3CDTF">2017-07-06T13:04:00Z</dcterms:modified>
</cp:coreProperties>
</file>