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tl/>
        </w:rPr>
      </w:pPr>
      <w:r w:rsidRPr="009F3D50">
        <w:rPr>
          <w:rFonts w:ascii="Arial" w:eastAsia="Times New Roman" w:hAnsi="Arial" w:cs="Arial" w:hint="cs"/>
          <w:color w:val="222222"/>
          <w:sz w:val="21"/>
          <w:szCs w:val="21"/>
          <w:rtl/>
        </w:rPr>
        <w:t>ב"ה</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tl/>
        </w:rPr>
      </w:pP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יש לאדם נשמה אלוקית קדושה וטהורה דביקה בטוב ושלימה</w:t>
      </w:r>
      <w:r w:rsidRPr="009F3D50">
        <w:rPr>
          <w:rFonts w:ascii="Arial" w:eastAsia="Times New Roman" w:hAnsi="Arial" w:cs="Arial"/>
          <w:color w:val="222222"/>
          <w:sz w:val="21"/>
          <w:szCs w:val="21"/>
        </w:rPr>
        <w:t>.</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ולכן האדם יכול לשמוח ולבטוח תמיד שהוא טוב ויש לו קשר לה' ולשלימות, והוא בן של מלך וגם אחרי נפילות קשות תמיד אפשר לתקן</w:t>
      </w:r>
      <w:r w:rsidRPr="009F3D50">
        <w:rPr>
          <w:rFonts w:ascii="Arial" w:eastAsia="Times New Roman" w:hAnsi="Arial" w:cs="Arial"/>
          <w:color w:val="222222"/>
          <w:sz w:val="21"/>
          <w:szCs w:val="21"/>
        </w:rPr>
        <w:t>.</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אבל יש לאדם הרבה קליפות על הנשמה, של גאוות, תאוות, כעסים, עצלות ושאר מידות קשות. המשימה של האדם בעולם היא להתחבר לטוב השלם שנמצא בו ולהסיר את כל הקליפות. אולם הסרת הקליפות מטבע הדברים היא מאוד איטית ומייגעת. אך על זה האדם מקבל את כל השכר. בשביל זה הוא בא לעולם הזה, כדי לתקן ולהיות שותף בחשיפת הטוב וביעור הקליפה והרע</w:t>
      </w:r>
      <w:r w:rsidRPr="009F3D50">
        <w:rPr>
          <w:rFonts w:ascii="Arial" w:eastAsia="Times New Roman" w:hAnsi="Arial" w:cs="Arial"/>
          <w:color w:val="222222"/>
          <w:sz w:val="21"/>
          <w:szCs w:val="21"/>
        </w:rPr>
        <w:t>. </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לכן מצד אחד האדם ממש רוצה להיות שלם בבת אחת, כי הוא מרגיש שזה הטבע שלו, אולם מצד שני הוא מוצא עצמו שוב ושוב נגוע ומאכזב מצד הקליפות שעדיין שולטות ועדיין לא הוסרו</w:t>
      </w:r>
      <w:r w:rsidRPr="009F3D50">
        <w:rPr>
          <w:rFonts w:ascii="Arial" w:eastAsia="Times New Roman" w:hAnsi="Arial" w:cs="Arial"/>
          <w:color w:val="222222"/>
          <w:sz w:val="21"/>
          <w:szCs w:val="21"/>
        </w:rPr>
        <w:t>.</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עיקר הסרת הקליפות היא ע"י עבודת התבוננות - להבין (ע"פ הסדר להלן) מה השקר שמנהל אותי, מה האמת שאני צריך להחליף במקומו, מה מפריע לי להתחבר לאמת הזו, מה אני עונה להפרעות הללו, ואז לגשת ולתרגל שוב ושוב ולתת גם נפח ע"י לימוד והתרגלות</w:t>
      </w:r>
      <w:r w:rsidRPr="009F3D50">
        <w:rPr>
          <w:rFonts w:ascii="Arial" w:eastAsia="Times New Roman" w:hAnsi="Arial" w:cs="Arial"/>
          <w:color w:val="222222"/>
          <w:sz w:val="21"/>
          <w:szCs w:val="21"/>
        </w:rPr>
        <w:t>. </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וכן להתפלל ולבקש עזרה, מתוך הרגשת שפלות "אדעה מה חדל אני", מתוך הבנה שבלי עזרה של אור ה' שיאיר עלינו איננו יכולים</w:t>
      </w:r>
      <w:r w:rsidRPr="009F3D50">
        <w:rPr>
          <w:rFonts w:ascii="Arial" w:eastAsia="Times New Roman" w:hAnsi="Arial" w:cs="Arial"/>
          <w:color w:val="222222"/>
          <w:sz w:val="21"/>
          <w:szCs w:val="21"/>
        </w:rPr>
        <w:t>.</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ולקב"ה יש סבלנות רבה להתקדמות הזו. כי הוא ברא אותנו עם ההרכבה הזו בין הנשמה הטהורה לבין הקליפות. "חנון ורחום ה' ארך אפיים ורב חסד. כי הוא ידע ייצרנו זכור כי עפר אנחנו</w:t>
      </w:r>
      <w:r w:rsidRPr="009F3D50">
        <w:rPr>
          <w:rFonts w:ascii="Arial" w:eastAsia="Times New Roman" w:hAnsi="Arial" w:cs="Arial"/>
          <w:color w:val="222222"/>
          <w:sz w:val="21"/>
          <w:szCs w:val="21"/>
        </w:rPr>
        <w:t>".  </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 xml:space="preserve">ולכן גם לנו עצמנו, מצד אחד צריך להתמיד בעבודת תיקון המידות </w:t>
      </w:r>
      <w:proofErr w:type="spellStart"/>
      <w:r w:rsidRPr="009F3D50">
        <w:rPr>
          <w:rFonts w:ascii="Arial" w:eastAsia="Times New Roman" w:hAnsi="Arial" w:cs="Arial"/>
          <w:color w:val="222222"/>
          <w:sz w:val="21"/>
          <w:szCs w:val="21"/>
          <w:rtl/>
        </w:rPr>
        <w:t>והיישרת</w:t>
      </w:r>
      <w:proofErr w:type="spellEnd"/>
      <w:r w:rsidRPr="009F3D50">
        <w:rPr>
          <w:rFonts w:ascii="Arial" w:eastAsia="Times New Roman" w:hAnsi="Arial" w:cs="Arial"/>
          <w:color w:val="222222"/>
          <w:sz w:val="21"/>
          <w:szCs w:val="21"/>
          <w:rtl/>
        </w:rPr>
        <w:t xml:space="preserve"> המחשבות והמעשים, בדרך ההתבוננות וההתבודדות. </w:t>
      </w:r>
      <w:r w:rsidR="00393458">
        <w:rPr>
          <w:rFonts w:ascii="Arial" w:eastAsia="Times New Roman" w:hAnsi="Arial" w:cs="Arial" w:hint="cs"/>
          <w:color w:val="222222"/>
          <w:sz w:val="21"/>
          <w:szCs w:val="21"/>
          <w:rtl/>
        </w:rPr>
        <w:t xml:space="preserve">אבל מצד שני, </w:t>
      </w:r>
      <w:r w:rsidRPr="009F3D50">
        <w:rPr>
          <w:rFonts w:ascii="Arial" w:eastAsia="Times New Roman" w:hAnsi="Arial" w:cs="Arial"/>
          <w:color w:val="222222"/>
          <w:sz w:val="21"/>
          <w:szCs w:val="21"/>
          <w:rtl/>
        </w:rPr>
        <w:t>גם כל עוד אנו בדרך שנים רבות, גם כשאנו מאכזבים ונכשלים - אנו יודעים שאנו בדרך ושזו העבודה שהוטלה עלינו, דרך האכזבות דווקא ושלא אנו עשינו עצמנו, ולכן אנו שמחים שמחה גדולה גם בדרך, גם מכוח הידיעה שביסודנו אנו שלמים וטהורים וגדולים לאין תכלית, וגם מכוח השמחה בזה שיש לנו עבודה חשובה מאוד לעשות</w:t>
      </w:r>
      <w:r w:rsidRPr="009F3D50">
        <w:rPr>
          <w:rFonts w:ascii="Arial" w:eastAsia="Times New Roman" w:hAnsi="Arial" w:cs="Arial"/>
          <w:color w:val="222222"/>
          <w:sz w:val="21"/>
          <w:szCs w:val="21"/>
        </w:rPr>
        <w:t>. </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r w:rsidRPr="009F3D50">
        <w:rPr>
          <w:rFonts w:ascii="Arial" w:eastAsia="Times New Roman" w:hAnsi="Arial" w:cs="Arial"/>
          <w:color w:val="222222"/>
          <w:sz w:val="21"/>
          <w:szCs w:val="21"/>
          <w:rtl/>
        </w:rPr>
        <w:t xml:space="preserve">אני מצרף את ההתבוננות של דוד המלך ע"ה על עניין זה. יש לדייק בכל מילה בדבריו (תהלים </w:t>
      </w:r>
      <w:proofErr w:type="spellStart"/>
      <w:r w:rsidRPr="009F3D50">
        <w:rPr>
          <w:rFonts w:ascii="Arial" w:eastAsia="Times New Roman" w:hAnsi="Arial" w:cs="Arial"/>
          <w:color w:val="222222"/>
          <w:sz w:val="21"/>
          <w:szCs w:val="21"/>
          <w:rtl/>
        </w:rPr>
        <w:t>ק</w:t>
      </w:r>
      <w:r w:rsidRPr="009F3D50">
        <w:rPr>
          <w:rFonts w:ascii="Arial" w:eastAsia="Times New Roman" w:hAnsi="Arial" w:cs="Arial" w:hint="cs"/>
          <w:color w:val="222222"/>
          <w:sz w:val="21"/>
          <w:szCs w:val="21"/>
          <w:rtl/>
        </w:rPr>
        <w:t>ג</w:t>
      </w:r>
      <w:proofErr w:type="spellEnd"/>
      <w:r w:rsidRPr="009F3D50">
        <w:rPr>
          <w:rFonts w:ascii="Arial" w:eastAsia="Times New Roman" w:hAnsi="Arial" w:cs="Arial" w:hint="cs"/>
          <w:color w:val="222222"/>
          <w:sz w:val="21"/>
          <w:szCs w:val="21"/>
          <w:rtl/>
        </w:rPr>
        <w:t>):</w:t>
      </w:r>
    </w:p>
    <w:p w:rsidR="009F3D50" w:rsidRPr="009F3D50" w:rsidRDefault="009F3D50" w:rsidP="009F3D50">
      <w:pPr>
        <w:shd w:val="clear" w:color="auto" w:fill="FFFFFF"/>
        <w:spacing w:after="0" w:line="320" w:lineRule="atLeast"/>
        <w:jc w:val="both"/>
        <w:rPr>
          <w:rFonts w:ascii="Arial" w:eastAsia="Times New Roman" w:hAnsi="Arial" w:cs="Arial"/>
          <w:color w:val="222222"/>
          <w:sz w:val="21"/>
          <w:szCs w:val="21"/>
        </w:rPr>
      </w:pPr>
    </w:p>
    <w:p w:rsidR="009F3D50" w:rsidRPr="009F3D50" w:rsidRDefault="00027543" w:rsidP="009F3D50">
      <w:pPr>
        <w:shd w:val="clear" w:color="auto" w:fill="FFFFFF"/>
        <w:spacing w:after="0" w:line="320" w:lineRule="atLeast"/>
        <w:jc w:val="both"/>
        <w:rPr>
          <w:rFonts w:ascii="Arial" w:eastAsia="Times New Roman" w:hAnsi="Arial" w:cs="Arial"/>
          <w:color w:val="222222"/>
          <w:sz w:val="13"/>
          <w:szCs w:val="13"/>
        </w:rPr>
      </w:pPr>
      <w:hyperlink r:id="rId4" w:tgtFrame="_blank" w:tooltip="קטגוריה:תהלים קג א" w:history="1">
        <w:r w:rsidR="009F3D50" w:rsidRPr="009F3D50">
          <w:rPr>
            <w:rFonts w:ascii="Arial" w:eastAsia="Times New Roman" w:hAnsi="Arial" w:cs="David" w:hint="cs"/>
            <w:color w:val="0B0080"/>
            <w:sz w:val="14"/>
            <w:szCs w:val="14"/>
            <w:rtl/>
          </w:rPr>
          <w:t>א</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לְדָוִד בָּרֲכִי נַפְשִׁי אֶת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וְכָל קְרָבַי אֶת שֵׁם קָדְשׁוֹ</w:t>
      </w:r>
      <w:r w:rsidR="009F3D50" w:rsidRPr="009F3D50">
        <w:rPr>
          <w:rFonts w:ascii="Arial" w:eastAsia="Times New Roman" w:hAnsi="Arial" w:cs="David" w:hint="cs"/>
          <w:color w:val="252525"/>
          <w:sz w:val="28"/>
          <w:szCs w:val="28"/>
        </w:rPr>
        <w:t>. </w:t>
      </w:r>
      <w:hyperlink r:id="rId5" w:tgtFrame="_blank" w:tooltip="קטגוריה:תהלים קג ב" w:history="1">
        <w:r w:rsidR="009F3D50" w:rsidRPr="009F3D50">
          <w:rPr>
            <w:rFonts w:ascii="Arial" w:eastAsia="Times New Roman" w:hAnsi="Arial" w:cs="David" w:hint="cs"/>
            <w:color w:val="0B0080"/>
            <w:sz w:val="14"/>
            <w:szCs w:val="14"/>
            <w:rtl/>
          </w:rPr>
          <w:t>ב</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בָּרֲכִי נַפְשִׁי אֶת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וְאַל תִּשְׁכְּחִי כָּל גְּמוּלָיו</w:t>
      </w:r>
      <w:r w:rsidR="009F3D50" w:rsidRPr="009F3D50">
        <w:rPr>
          <w:rFonts w:ascii="Arial" w:eastAsia="Times New Roman" w:hAnsi="Arial" w:cs="David" w:hint="cs"/>
          <w:color w:val="252525"/>
          <w:sz w:val="28"/>
          <w:szCs w:val="28"/>
        </w:rPr>
        <w:t>. </w:t>
      </w:r>
      <w:hyperlink r:id="rId6" w:tgtFrame="_blank" w:tooltip="קטגוריה:תהלים קג ג" w:history="1">
        <w:r w:rsidR="009F3D50" w:rsidRPr="009F3D50">
          <w:rPr>
            <w:rFonts w:ascii="Arial" w:eastAsia="Times New Roman" w:hAnsi="Arial" w:cs="David" w:hint="cs"/>
            <w:color w:val="0B0080"/>
            <w:sz w:val="14"/>
            <w:szCs w:val="14"/>
            <w:rtl/>
          </w:rPr>
          <w:t>ג</w:t>
        </w:r>
      </w:hyperlink>
      <w:r w:rsidR="009F3D50" w:rsidRPr="009F3D50">
        <w:rPr>
          <w:rFonts w:ascii="Arial" w:eastAsia="Times New Roman" w:hAnsi="Arial" w:cs="David" w:hint="cs"/>
          <w:color w:val="252525"/>
          <w:sz w:val="28"/>
          <w:szCs w:val="28"/>
        </w:rPr>
        <w:t> </w:t>
      </w:r>
      <w:proofErr w:type="spellStart"/>
      <w:r w:rsidR="009F3D50" w:rsidRPr="009F3D50">
        <w:rPr>
          <w:rFonts w:ascii="Arial" w:eastAsia="Times New Roman" w:hAnsi="Arial" w:cs="David" w:hint="cs"/>
          <w:color w:val="252525"/>
          <w:sz w:val="28"/>
          <w:szCs w:val="28"/>
          <w:rtl/>
        </w:rPr>
        <w:t>הַסֹּלֵח</w:t>
      </w:r>
      <w:proofErr w:type="spellEnd"/>
      <w:r w:rsidR="009F3D50" w:rsidRPr="009F3D50">
        <w:rPr>
          <w:rFonts w:ascii="Arial" w:eastAsia="Times New Roman" w:hAnsi="Arial" w:cs="David" w:hint="cs"/>
          <w:color w:val="252525"/>
          <w:sz w:val="28"/>
          <w:szCs w:val="28"/>
          <w:rtl/>
        </w:rPr>
        <w:t xml:space="preserve">ַ לְכָל </w:t>
      </w:r>
      <w:proofErr w:type="spellStart"/>
      <w:r w:rsidR="009F3D50" w:rsidRPr="009F3D50">
        <w:rPr>
          <w:rFonts w:ascii="Arial" w:eastAsia="Times New Roman" w:hAnsi="Arial" w:cs="David" w:hint="cs"/>
          <w:color w:val="252525"/>
          <w:sz w:val="28"/>
          <w:szCs w:val="28"/>
          <w:rtl/>
        </w:rPr>
        <w:t>עֲו</w:t>
      </w:r>
      <w:r w:rsidR="009F3D50" w:rsidRPr="009F3D50">
        <w:rPr>
          <w:rFonts w:ascii="Arial" w:eastAsia="Times New Roman" w:hAnsi="Arial" w:cs="Arial" w:hint="cs"/>
          <w:color w:val="252525"/>
          <w:sz w:val="28"/>
          <w:szCs w:val="28"/>
          <w:rtl/>
        </w:rPr>
        <w:t>‍</w:t>
      </w:r>
      <w:r w:rsidR="009F3D50" w:rsidRPr="009F3D50">
        <w:rPr>
          <w:rFonts w:ascii="Arial" w:eastAsia="Times New Roman" w:hAnsi="Arial" w:cs="David" w:hint="cs"/>
          <w:color w:val="252525"/>
          <w:sz w:val="28"/>
          <w:szCs w:val="28"/>
          <w:rtl/>
        </w:rPr>
        <w:t>ֹנֵכִי</w:t>
      </w:r>
      <w:proofErr w:type="spellEnd"/>
      <w:r w:rsidR="009F3D50" w:rsidRPr="009F3D50">
        <w:rPr>
          <w:rFonts w:ascii="Arial" w:eastAsia="Times New Roman" w:hAnsi="Arial" w:cs="David" w:hint="cs"/>
          <w:color w:val="252525"/>
          <w:sz w:val="28"/>
          <w:szCs w:val="28"/>
          <w:rtl/>
        </w:rPr>
        <w:t xml:space="preserve"> </w:t>
      </w:r>
      <w:proofErr w:type="spellStart"/>
      <w:r w:rsidR="009F3D50" w:rsidRPr="009F3D50">
        <w:rPr>
          <w:rFonts w:ascii="Arial" w:eastAsia="Times New Roman" w:hAnsi="Arial" w:cs="David" w:hint="cs"/>
          <w:color w:val="252525"/>
          <w:sz w:val="28"/>
          <w:szCs w:val="28"/>
          <w:rtl/>
        </w:rPr>
        <w:t>הָרֹפֵא</w:t>
      </w:r>
      <w:proofErr w:type="spellEnd"/>
      <w:r w:rsidR="009F3D50" w:rsidRPr="009F3D50">
        <w:rPr>
          <w:rFonts w:ascii="Arial" w:eastAsia="Times New Roman" w:hAnsi="Arial" w:cs="David" w:hint="cs"/>
          <w:color w:val="252525"/>
          <w:sz w:val="28"/>
          <w:szCs w:val="28"/>
          <w:rtl/>
        </w:rPr>
        <w:t xml:space="preserve"> לְכָל </w:t>
      </w:r>
      <w:proofErr w:type="spellStart"/>
      <w:r w:rsidR="009F3D50" w:rsidRPr="009F3D50">
        <w:rPr>
          <w:rFonts w:ascii="Arial" w:eastAsia="Times New Roman" w:hAnsi="Arial" w:cs="David" w:hint="cs"/>
          <w:color w:val="252525"/>
          <w:sz w:val="28"/>
          <w:szCs w:val="28"/>
          <w:rtl/>
        </w:rPr>
        <w:t>תַּחֲלֻאָיְכִי</w:t>
      </w:r>
      <w:proofErr w:type="spellEnd"/>
      <w:r w:rsidR="009F3D50" w:rsidRPr="009F3D50">
        <w:rPr>
          <w:rFonts w:ascii="Arial" w:eastAsia="Times New Roman" w:hAnsi="Arial" w:cs="David" w:hint="cs"/>
          <w:color w:val="252525"/>
          <w:sz w:val="28"/>
          <w:szCs w:val="28"/>
        </w:rPr>
        <w:t>. </w:t>
      </w:r>
      <w:hyperlink r:id="rId7" w:tgtFrame="_blank" w:tooltip="קטגוריה:תהלים קג ד" w:history="1">
        <w:r w:rsidR="009F3D50" w:rsidRPr="009F3D50">
          <w:rPr>
            <w:rFonts w:ascii="Arial" w:eastAsia="Times New Roman" w:hAnsi="Arial" w:cs="David" w:hint="cs"/>
            <w:color w:val="0B0080"/>
            <w:sz w:val="14"/>
            <w:szCs w:val="14"/>
            <w:rtl/>
          </w:rPr>
          <w:t>ד</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הַגּוֹאֵל מִשַּׁחַת חַיָּיְכִי </w:t>
      </w:r>
      <w:proofErr w:type="spellStart"/>
      <w:r w:rsidR="009F3D50" w:rsidRPr="009F3D50">
        <w:rPr>
          <w:rFonts w:ascii="Arial" w:eastAsia="Times New Roman" w:hAnsi="Arial" w:cs="David" w:hint="cs"/>
          <w:color w:val="252525"/>
          <w:sz w:val="28"/>
          <w:szCs w:val="28"/>
          <w:rtl/>
        </w:rPr>
        <w:t>הַמְעַטְּרֵכִי</w:t>
      </w:r>
      <w:proofErr w:type="spellEnd"/>
      <w:r w:rsidR="009F3D50" w:rsidRPr="009F3D50">
        <w:rPr>
          <w:rFonts w:ascii="Arial" w:eastAsia="Times New Roman" w:hAnsi="Arial" w:cs="David" w:hint="cs"/>
          <w:color w:val="252525"/>
          <w:sz w:val="28"/>
          <w:szCs w:val="28"/>
          <w:rtl/>
        </w:rPr>
        <w:t xml:space="preserve"> חֶסֶד וְרַחֲמִים</w:t>
      </w:r>
      <w:r w:rsidR="009F3D50" w:rsidRPr="009F3D50">
        <w:rPr>
          <w:rFonts w:ascii="Arial" w:eastAsia="Times New Roman" w:hAnsi="Arial" w:cs="David" w:hint="cs"/>
          <w:color w:val="252525"/>
          <w:sz w:val="28"/>
          <w:szCs w:val="28"/>
        </w:rPr>
        <w:t>. </w:t>
      </w:r>
      <w:hyperlink r:id="rId8" w:tgtFrame="_blank" w:tooltip="קטגוריה:תהלים קג ה" w:history="1">
        <w:r w:rsidR="009F3D50" w:rsidRPr="009F3D50">
          <w:rPr>
            <w:rFonts w:ascii="Arial" w:eastAsia="Times New Roman" w:hAnsi="Arial" w:cs="David" w:hint="cs"/>
            <w:color w:val="0B0080"/>
            <w:sz w:val="14"/>
            <w:szCs w:val="14"/>
            <w:rtl/>
          </w:rPr>
          <w:t>ה</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הַמַּשְׂבִּיַע בַּטּוֹב עֶדְיֵךְ תִּתְחַדֵּשׁ כַּנֶּשֶׁר </w:t>
      </w:r>
      <w:proofErr w:type="spellStart"/>
      <w:r w:rsidR="009F3D50" w:rsidRPr="009F3D50">
        <w:rPr>
          <w:rFonts w:ascii="Arial" w:eastAsia="Times New Roman" w:hAnsi="Arial" w:cs="David" w:hint="cs"/>
          <w:color w:val="252525"/>
          <w:sz w:val="28"/>
          <w:szCs w:val="28"/>
          <w:rtl/>
        </w:rPr>
        <w:t>נְעוּרָיְכִי</w:t>
      </w:r>
      <w:proofErr w:type="spellEnd"/>
      <w:r w:rsidR="009F3D50" w:rsidRPr="009F3D50">
        <w:rPr>
          <w:rFonts w:ascii="Arial" w:eastAsia="Times New Roman" w:hAnsi="Arial" w:cs="David" w:hint="cs"/>
          <w:color w:val="252525"/>
          <w:sz w:val="28"/>
          <w:szCs w:val="28"/>
        </w:rPr>
        <w:t>. </w:t>
      </w:r>
      <w:hyperlink r:id="rId9" w:tgtFrame="_blank" w:tooltip="קטגוריה:תהלים קג ו" w:history="1">
        <w:r w:rsidR="009F3D50" w:rsidRPr="009F3D50">
          <w:rPr>
            <w:rFonts w:ascii="Arial" w:eastAsia="Times New Roman" w:hAnsi="Arial" w:cs="David" w:hint="cs"/>
            <w:color w:val="0B0080"/>
            <w:sz w:val="14"/>
            <w:szCs w:val="14"/>
            <w:rtl/>
          </w:rPr>
          <w:t>ו</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עֹשֵׂה צְדָקוֹת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וּמִשְׁפָּטִים לְכָל עֲשׁוּקִים</w:t>
      </w:r>
      <w:r w:rsidR="009F3D50" w:rsidRPr="009F3D50">
        <w:rPr>
          <w:rFonts w:ascii="Arial" w:eastAsia="Times New Roman" w:hAnsi="Arial" w:cs="David" w:hint="cs"/>
          <w:color w:val="252525"/>
          <w:sz w:val="28"/>
          <w:szCs w:val="28"/>
        </w:rPr>
        <w:t>. </w:t>
      </w:r>
      <w:hyperlink r:id="rId10" w:tgtFrame="_blank" w:tooltip="קטגוריה:תהלים קג ז" w:history="1">
        <w:r w:rsidR="009F3D50" w:rsidRPr="009F3D50">
          <w:rPr>
            <w:rFonts w:ascii="Arial" w:eastAsia="Times New Roman" w:hAnsi="Arial" w:cs="David" w:hint="cs"/>
            <w:color w:val="0B0080"/>
            <w:sz w:val="14"/>
            <w:szCs w:val="14"/>
            <w:rtl/>
          </w:rPr>
          <w:t>ז</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יוֹדִיעַ דְּרָכָיו לְמֹשֶׁה לִבְנֵי יִשְׂרָאֵל עֲלִילוֹתָיו</w:t>
      </w:r>
      <w:r w:rsidR="009F3D50" w:rsidRPr="009F3D50">
        <w:rPr>
          <w:rFonts w:ascii="Arial" w:eastAsia="Times New Roman" w:hAnsi="Arial" w:cs="David" w:hint="cs"/>
          <w:color w:val="252525"/>
          <w:sz w:val="28"/>
          <w:szCs w:val="28"/>
        </w:rPr>
        <w:t>. </w:t>
      </w:r>
      <w:hyperlink r:id="rId11" w:tgtFrame="_blank" w:tooltip="קטגוריה:תהלים קג ח" w:history="1">
        <w:r w:rsidR="009F3D50" w:rsidRPr="009F3D50">
          <w:rPr>
            <w:rFonts w:ascii="Arial" w:eastAsia="Times New Roman" w:hAnsi="Arial" w:cs="David" w:hint="cs"/>
            <w:color w:val="0B0080"/>
            <w:sz w:val="14"/>
            <w:szCs w:val="14"/>
            <w:rtl/>
          </w:rPr>
          <w:t>ח</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רַחוּם וְחַנּוּן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אֶרֶךְ אַפַּיִם וְרַב חָסֶד</w:t>
      </w:r>
      <w:r w:rsidR="009F3D50" w:rsidRPr="009F3D50">
        <w:rPr>
          <w:rFonts w:ascii="Arial" w:eastAsia="Times New Roman" w:hAnsi="Arial" w:cs="David" w:hint="cs"/>
          <w:color w:val="252525"/>
          <w:sz w:val="28"/>
          <w:szCs w:val="28"/>
        </w:rPr>
        <w:t>. </w:t>
      </w:r>
      <w:hyperlink r:id="rId12" w:tgtFrame="_blank" w:tooltip="קטגוריה:תהלים קג ט" w:history="1">
        <w:r w:rsidR="009F3D50" w:rsidRPr="009F3D50">
          <w:rPr>
            <w:rFonts w:ascii="Arial" w:eastAsia="Times New Roman" w:hAnsi="Arial" w:cs="David" w:hint="cs"/>
            <w:color w:val="0B0080"/>
            <w:sz w:val="14"/>
            <w:szCs w:val="14"/>
            <w:rtl/>
          </w:rPr>
          <w:t>ט</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לֹא לָנֶצַח יָרִיב וְלֹא לְעוֹלָם </w:t>
      </w:r>
      <w:proofErr w:type="spellStart"/>
      <w:r w:rsidR="009F3D50" w:rsidRPr="009F3D50">
        <w:rPr>
          <w:rFonts w:ascii="Arial" w:eastAsia="Times New Roman" w:hAnsi="Arial" w:cs="David" w:hint="cs"/>
          <w:color w:val="252525"/>
          <w:sz w:val="28"/>
          <w:szCs w:val="28"/>
          <w:rtl/>
        </w:rPr>
        <w:t>יִטּוֹר</w:t>
      </w:r>
      <w:proofErr w:type="spellEnd"/>
      <w:r w:rsidR="009F3D50" w:rsidRPr="009F3D50">
        <w:rPr>
          <w:rFonts w:ascii="Arial" w:eastAsia="Times New Roman" w:hAnsi="Arial" w:cs="David" w:hint="cs"/>
          <w:color w:val="252525"/>
          <w:sz w:val="28"/>
          <w:szCs w:val="28"/>
        </w:rPr>
        <w:t>.</w:t>
      </w:r>
      <w:hyperlink r:id="rId13" w:tgtFrame="_blank" w:tooltip="קטגוריה:תהלים קג י" w:history="1">
        <w:r w:rsidR="009F3D50" w:rsidRPr="009F3D50">
          <w:rPr>
            <w:rFonts w:ascii="Arial" w:eastAsia="Times New Roman" w:hAnsi="Arial" w:cs="David" w:hint="cs"/>
            <w:color w:val="0B0080"/>
            <w:sz w:val="14"/>
            <w:szCs w:val="14"/>
            <w:rtl/>
          </w:rPr>
          <w:t>י</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לֹא כַחֲטָאֵינוּ עָשָׂה לָנוּ וְלֹא </w:t>
      </w:r>
      <w:proofErr w:type="spellStart"/>
      <w:r w:rsidR="009F3D50" w:rsidRPr="009F3D50">
        <w:rPr>
          <w:rFonts w:ascii="Arial" w:eastAsia="Times New Roman" w:hAnsi="Arial" w:cs="David" w:hint="cs"/>
          <w:color w:val="252525"/>
          <w:sz w:val="28"/>
          <w:szCs w:val="28"/>
          <w:rtl/>
        </w:rPr>
        <w:t>כַעֲו</w:t>
      </w:r>
      <w:r w:rsidR="009F3D50" w:rsidRPr="009F3D50">
        <w:rPr>
          <w:rFonts w:ascii="Arial" w:eastAsia="Times New Roman" w:hAnsi="Arial" w:cs="Arial" w:hint="cs"/>
          <w:color w:val="252525"/>
          <w:sz w:val="28"/>
          <w:szCs w:val="28"/>
          <w:rtl/>
        </w:rPr>
        <w:t>‍</w:t>
      </w:r>
      <w:r w:rsidR="009F3D50" w:rsidRPr="009F3D50">
        <w:rPr>
          <w:rFonts w:ascii="Arial" w:eastAsia="Times New Roman" w:hAnsi="Arial" w:cs="David" w:hint="cs"/>
          <w:color w:val="252525"/>
          <w:sz w:val="28"/>
          <w:szCs w:val="28"/>
          <w:rtl/>
        </w:rPr>
        <w:t>ֹנֹתֵינו</w:t>
      </w:r>
      <w:proofErr w:type="spellEnd"/>
      <w:r w:rsidR="009F3D50" w:rsidRPr="009F3D50">
        <w:rPr>
          <w:rFonts w:ascii="Arial" w:eastAsia="Times New Roman" w:hAnsi="Arial" w:cs="David" w:hint="cs"/>
          <w:color w:val="252525"/>
          <w:sz w:val="28"/>
          <w:szCs w:val="28"/>
          <w:rtl/>
        </w:rPr>
        <w:t>ּ גָּמַל עָלֵינוּ</w:t>
      </w:r>
      <w:r w:rsidR="009F3D50" w:rsidRPr="009F3D50">
        <w:rPr>
          <w:rFonts w:ascii="Arial" w:eastAsia="Times New Roman" w:hAnsi="Arial" w:cs="David" w:hint="cs"/>
          <w:color w:val="252525"/>
          <w:sz w:val="28"/>
          <w:szCs w:val="28"/>
        </w:rPr>
        <w:t>. </w:t>
      </w:r>
      <w:hyperlink r:id="rId14" w:tgtFrame="_blank" w:tooltip="קטגוריה:תהלים קג יא" w:history="1">
        <w:r w:rsidR="009F3D50" w:rsidRPr="009F3D50">
          <w:rPr>
            <w:rFonts w:ascii="Arial" w:eastAsia="Times New Roman" w:hAnsi="Arial" w:cs="David" w:hint="cs"/>
            <w:color w:val="0B0080"/>
            <w:sz w:val="14"/>
            <w:szCs w:val="14"/>
            <w:rtl/>
          </w:rPr>
          <w:t>יא</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כִּי כִגְבֹהַּ שָׁמַיִם עַל הָאָרֶץ גָּבַר חַסְדּוֹ עַל </w:t>
      </w:r>
      <w:proofErr w:type="spellStart"/>
      <w:r w:rsidR="009F3D50" w:rsidRPr="009F3D50">
        <w:rPr>
          <w:rFonts w:ascii="Arial" w:eastAsia="Times New Roman" w:hAnsi="Arial" w:cs="David" w:hint="cs"/>
          <w:color w:val="252525"/>
          <w:sz w:val="28"/>
          <w:szCs w:val="28"/>
          <w:rtl/>
        </w:rPr>
        <w:t>יְרֵאָיו</w:t>
      </w:r>
      <w:proofErr w:type="spellEnd"/>
      <w:r w:rsidR="009F3D50" w:rsidRPr="009F3D50">
        <w:rPr>
          <w:rFonts w:ascii="Arial" w:eastAsia="Times New Roman" w:hAnsi="Arial" w:cs="David" w:hint="cs"/>
          <w:color w:val="252525"/>
          <w:sz w:val="28"/>
          <w:szCs w:val="28"/>
        </w:rPr>
        <w:t>. </w:t>
      </w:r>
      <w:hyperlink r:id="rId15" w:tgtFrame="_blank" w:tooltip="קטגוריה:תהלים קג יב" w:history="1">
        <w:proofErr w:type="spellStart"/>
        <w:r w:rsidR="009F3D50" w:rsidRPr="009F3D50">
          <w:rPr>
            <w:rFonts w:ascii="Arial" w:eastAsia="Times New Roman" w:hAnsi="Arial" w:cs="David" w:hint="cs"/>
            <w:color w:val="0B0080"/>
            <w:sz w:val="14"/>
            <w:szCs w:val="14"/>
            <w:rtl/>
          </w:rPr>
          <w:t>יב</w:t>
        </w:r>
        <w:proofErr w:type="spellEnd"/>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כִּרְחֹק מִזְרָח מִמַּעֲרָב הִרְחִיק מִמֶּנּוּ אֶת פְּשָׁעֵינוּ</w:t>
      </w:r>
      <w:r w:rsidR="009F3D50" w:rsidRPr="009F3D50">
        <w:rPr>
          <w:rFonts w:ascii="Arial" w:eastAsia="Times New Roman" w:hAnsi="Arial" w:cs="David" w:hint="cs"/>
          <w:color w:val="252525"/>
          <w:sz w:val="28"/>
          <w:szCs w:val="28"/>
        </w:rPr>
        <w:t>. </w:t>
      </w:r>
      <w:hyperlink r:id="rId16" w:tgtFrame="_blank" w:tooltip="קטגוריה:תהלים קג יג" w:history="1">
        <w:proofErr w:type="spellStart"/>
        <w:r w:rsidR="009F3D50" w:rsidRPr="009F3D50">
          <w:rPr>
            <w:rFonts w:ascii="Arial" w:eastAsia="Times New Roman" w:hAnsi="Arial" w:cs="David" w:hint="cs"/>
            <w:color w:val="0B0080"/>
            <w:sz w:val="14"/>
            <w:szCs w:val="14"/>
            <w:rtl/>
          </w:rPr>
          <w:t>יג</w:t>
        </w:r>
        <w:proofErr w:type="spellEnd"/>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כְּרַחֵם</w:t>
      </w:r>
      <w:bookmarkStart w:id="0" w:name="_GoBack"/>
      <w:bookmarkEnd w:id="0"/>
      <w:r w:rsidR="009F3D50" w:rsidRPr="009F3D50">
        <w:rPr>
          <w:rFonts w:ascii="Arial" w:eastAsia="Times New Roman" w:hAnsi="Arial" w:cs="David" w:hint="cs"/>
          <w:color w:val="252525"/>
          <w:sz w:val="28"/>
          <w:szCs w:val="28"/>
          <w:rtl/>
        </w:rPr>
        <w:t xml:space="preserve"> אָב עַל בָּנִים רִחַם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עַל </w:t>
      </w:r>
      <w:proofErr w:type="spellStart"/>
      <w:r w:rsidR="009F3D50" w:rsidRPr="009F3D50">
        <w:rPr>
          <w:rFonts w:ascii="Arial" w:eastAsia="Times New Roman" w:hAnsi="Arial" w:cs="David" w:hint="cs"/>
          <w:color w:val="252525"/>
          <w:sz w:val="28"/>
          <w:szCs w:val="28"/>
          <w:rtl/>
        </w:rPr>
        <w:t>יְרֵאָיו</w:t>
      </w:r>
      <w:proofErr w:type="spellEnd"/>
      <w:r w:rsidR="009F3D50" w:rsidRPr="009F3D50">
        <w:rPr>
          <w:rFonts w:ascii="Arial" w:eastAsia="Times New Roman" w:hAnsi="Arial" w:cs="David" w:hint="cs"/>
          <w:color w:val="252525"/>
          <w:sz w:val="28"/>
          <w:szCs w:val="28"/>
        </w:rPr>
        <w:t>. </w:t>
      </w:r>
      <w:hyperlink r:id="rId17" w:tgtFrame="_blank" w:tooltip="קטגוריה:תהלים קג יד" w:history="1">
        <w:r w:rsidR="009F3D50" w:rsidRPr="009F3D50">
          <w:rPr>
            <w:rFonts w:ascii="Arial" w:eastAsia="Times New Roman" w:hAnsi="Arial" w:cs="David" w:hint="cs"/>
            <w:color w:val="0B0080"/>
            <w:sz w:val="14"/>
            <w:szCs w:val="14"/>
            <w:rtl/>
          </w:rPr>
          <w:t>יד</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כִּי הוּא יָדַע יִצְרֵנוּ זָכוּר כִּי עָפָר אֲנָחְנוּ</w:t>
      </w:r>
      <w:r w:rsidR="009F3D50" w:rsidRPr="009F3D50">
        <w:rPr>
          <w:rFonts w:ascii="Arial" w:eastAsia="Times New Roman" w:hAnsi="Arial" w:cs="David" w:hint="cs"/>
          <w:color w:val="252525"/>
          <w:sz w:val="28"/>
          <w:szCs w:val="28"/>
        </w:rPr>
        <w:t>. </w:t>
      </w:r>
      <w:hyperlink r:id="rId18" w:tgtFrame="_blank" w:tooltip="קטגוריה:תהלים קג טו" w:history="1">
        <w:r w:rsidR="009F3D50" w:rsidRPr="009F3D50">
          <w:rPr>
            <w:rFonts w:ascii="Arial" w:eastAsia="Times New Roman" w:hAnsi="Arial" w:cs="David" w:hint="cs"/>
            <w:color w:val="0B0080"/>
            <w:sz w:val="14"/>
            <w:szCs w:val="14"/>
            <w:rtl/>
          </w:rPr>
          <w:t>טו</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אֱנוֹשׁ כֶּחָצִיר יָמָיו כְּצִיץ הַשָּׂדֶה כֵּן יָצִיץ</w:t>
      </w:r>
      <w:r w:rsidR="009F3D50" w:rsidRPr="009F3D50">
        <w:rPr>
          <w:rFonts w:ascii="Arial" w:eastAsia="Times New Roman" w:hAnsi="Arial" w:cs="David" w:hint="cs"/>
          <w:color w:val="252525"/>
          <w:sz w:val="28"/>
          <w:szCs w:val="28"/>
        </w:rPr>
        <w:t>. </w:t>
      </w:r>
      <w:hyperlink r:id="rId19" w:tgtFrame="_blank" w:tooltip="קטגוריה:תהלים קג טז" w:history="1">
        <w:proofErr w:type="spellStart"/>
        <w:r w:rsidR="009F3D50" w:rsidRPr="009F3D50">
          <w:rPr>
            <w:rFonts w:ascii="Arial" w:eastAsia="Times New Roman" w:hAnsi="Arial" w:cs="David" w:hint="cs"/>
            <w:color w:val="0B0080"/>
            <w:sz w:val="14"/>
            <w:szCs w:val="14"/>
            <w:rtl/>
          </w:rPr>
          <w:t>טז</w:t>
        </w:r>
        <w:proofErr w:type="spellEnd"/>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כִּי רוּחַ עָבְרָה בּוֹ וְאֵינֶנּוּ וְלֹא יַכִּירֶנּוּ עוֹד מְקוֹמוֹ</w:t>
      </w:r>
      <w:r w:rsidR="009F3D50" w:rsidRPr="009F3D50">
        <w:rPr>
          <w:rFonts w:ascii="Arial" w:eastAsia="Times New Roman" w:hAnsi="Arial" w:cs="David" w:hint="cs"/>
          <w:color w:val="252525"/>
          <w:sz w:val="28"/>
          <w:szCs w:val="28"/>
        </w:rPr>
        <w:t>. </w:t>
      </w:r>
      <w:hyperlink r:id="rId20" w:tgtFrame="_blank" w:tooltip="קטגוריה:תהלים קג יז" w:history="1">
        <w:proofErr w:type="spellStart"/>
        <w:r w:rsidR="009F3D50" w:rsidRPr="009F3D50">
          <w:rPr>
            <w:rFonts w:ascii="Arial" w:eastAsia="Times New Roman" w:hAnsi="Arial" w:cs="David" w:hint="cs"/>
            <w:color w:val="0B0080"/>
            <w:sz w:val="14"/>
            <w:szCs w:val="14"/>
            <w:rtl/>
          </w:rPr>
          <w:t>יז</w:t>
        </w:r>
        <w:proofErr w:type="spellEnd"/>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וְחֶסֶד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מֵעוֹלָם וְעַד עוֹלָם עַל </w:t>
      </w:r>
      <w:proofErr w:type="spellStart"/>
      <w:r w:rsidR="009F3D50" w:rsidRPr="009F3D50">
        <w:rPr>
          <w:rFonts w:ascii="Arial" w:eastAsia="Times New Roman" w:hAnsi="Arial" w:cs="David" w:hint="cs"/>
          <w:color w:val="252525"/>
          <w:sz w:val="28"/>
          <w:szCs w:val="28"/>
          <w:rtl/>
        </w:rPr>
        <w:t>יְרֵאָיו</w:t>
      </w:r>
      <w:proofErr w:type="spellEnd"/>
      <w:r w:rsidR="009F3D50" w:rsidRPr="009F3D50">
        <w:rPr>
          <w:rFonts w:ascii="Arial" w:eastAsia="Times New Roman" w:hAnsi="Arial" w:cs="David" w:hint="cs"/>
          <w:color w:val="252525"/>
          <w:sz w:val="28"/>
          <w:szCs w:val="28"/>
          <w:rtl/>
        </w:rPr>
        <w:t xml:space="preserve"> וְצִדְקָתוֹ לִבְנֵי בָנִים</w:t>
      </w:r>
      <w:r w:rsidR="009F3D50" w:rsidRPr="009F3D50">
        <w:rPr>
          <w:rFonts w:ascii="Arial" w:eastAsia="Times New Roman" w:hAnsi="Arial" w:cs="David" w:hint="cs"/>
          <w:color w:val="252525"/>
          <w:sz w:val="28"/>
          <w:szCs w:val="28"/>
        </w:rPr>
        <w:t>. </w:t>
      </w:r>
      <w:hyperlink r:id="rId21" w:tgtFrame="_blank" w:tooltip="קטגוריה:תהלים קג יח" w:history="1">
        <w:proofErr w:type="spellStart"/>
        <w:r w:rsidR="009F3D50" w:rsidRPr="009F3D50">
          <w:rPr>
            <w:rFonts w:ascii="Arial" w:eastAsia="Times New Roman" w:hAnsi="Arial" w:cs="David" w:hint="cs"/>
            <w:color w:val="0B0080"/>
            <w:sz w:val="14"/>
            <w:szCs w:val="14"/>
            <w:rtl/>
          </w:rPr>
          <w:t>יח</w:t>
        </w:r>
        <w:proofErr w:type="spellEnd"/>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לְשֹׁמְרֵי בְרִיתוֹ וּלְזֹכְרֵי פִקֻּדָיו לַעֲשׂוֹתָם</w:t>
      </w:r>
      <w:r w:rsidR="009F3D50" w:rsidRPr="009F3D50">
        <w:rPr>
          <w:rFonts w:ascii="Arial" w:eastAsia="Times New Roman" w:hAnsi="Arial" w:cs="David" w:hint="cs"/>
          <w:color w:val="252525"/>
          <w:sz w:val="28"/>
          <w:szCs w:val="28"/>
        </w:rPr>
        <w:t>. </w:t>
      </w:r>
      <w:hyperlink r:id="rId22" w:tgtFrame="_blank" w:tooltip="קטגוריה:תהלים קג יט" w:history="1">
        <w:r w:rsidR="009F3D50" w:rsidRPr="009F3D50">
          <w:rPr>
            <w:rFonts w:ascii="Arial" w:eastAsia="Times New Roman" w:hAnsi="Arial" w:cs="David" w:hint="cs"/>
            <w:color w:val="0B0080"/>
            <w:sz w:val="14"/>
            <w:szCs w:val="14"/>
            <w:rtl/>
          </w:rPr>
          <w:t>יט</w:t>
        </w:r>
      </w:hyperlink>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בַּשָּׁמַיִם הֵכִין כִּסְאוֹ וּמַלְכוּתוֹ בַּכֹּל מָשָׁלָה</w:t>
      </w:r>
      <w:r w:rsidR="009F3D50" w:rsidRPr="009F3D50">
        <w:rPr>
          <w:rFonts w:ascii="Arial" w:eastAsia="Times New Roman" w:hAnsi="Arial" w:cs="David" w:hint="cs"/>
          <w:color w:val="252525"/>
          <w:sz w:val="28"/>
          <w:szCs w:val="28"/>
        </w:rPr>
        <w:t>. </w:t>
      </w:r>
      <w:hyperlink r:id="rId23" w:tgtFrame="_blank" w:tooltip="קטגוריה:תהלים קג כ" w:history="1">
        <w:r w:rsidR="009F3D50" w:rsidRPr="009F3D50">
          <w:rPr>
            <w:rFonts w:ascii="Arial" w:eastAsia="Times New Roman" w:hAnsi="Arial" w:cs="David" w:hint="cs"/>
            <w:color w:val="0B0080"/>
            <w:sz w:val="14"/>
            <w:szCs w:val="14"/>
            <w:rtl/>
          </w:rPr>
          <w:t>כ</w:t>
        </w:r>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בָּרֲכוּ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מַלְאָכָיו גִּבֹּרֵי </w:t>
      </w:r>
      <w:proofErr w:type="spellStart"/>
      <w:r w:rsidR="009F3D50" w:rsidRPr="009F3D50">
        <w:rPr>
          <w:rFonts w:ascii="Arial" w:eastAsia="Times New Roman" w:hAnsi="Arial" w:cs="David" w:hint="cs"/>
          <w:color w:val="252525"/>
          <w:sz w:val="28"/>
          <w:szCs w:val="28"/>
          <w:rtl/>
        </w:rPr>
        <w:t>כֹח</w:t>
      </w:r>
      <w:proofErr w:type="spellEnd"/>
      <w:r w:rsidR="009F3D50" w:rsidRPr="009F3D50">
        <w:rPr>
          <w:rFonts w:ascii="Arial" w:eastAsia="Times New Roman" w:hAnsi="Arial" w:cs="David" w:hint="cs"/>
          <w:color w:val="252525"/>
          <w:sz w:val="28"/>
          <w:szCs w:val="28"/>
          <w:rtl/>
        </w:rPr>
        <w:t>ַ עֹשֵׂי דְבָרוֹ לִשְׁמֹעַ בְּקוֹל דְּבָרוֹ</w:t>
      </w:r>
      <w:r w:rsidR="009F3D50" w:rsidRPr="009F3D50">
        <w:rPr>
          <w:rFonts w:ascii="Arial" w:eastAsia="Times New Roman" w:hAnsi="Arial" w:cs="David" w:hint="cs"/>
          <w:color w:val="252525"/>
          <w:sz w:val="28"/>
          <w:szCs w:val="28"/>
        </w:rPr>
        <w:t>. </w:t>
      </w:r>
      <w:hyperlink r:id="rId24" w:tgtFrame="_blank" w:tooltip="קטגוריה:תהלים קג כא" w:history="1">
        <w:proofErr w:type="spellStart"/>
        <w:r w:rsidR="009F3D50" w:rsidRPr="009F3D50">
          <w:rPr>
            <w:rFonts w:ascii="Arial" w:eastAsia="Times New Roman" w:hAnsi="Arial" w:cs="David" w:hint="cs"/>
            <w:color w:val="0B0080"/>
            <w:sz w:val="14"/>
            <w:szCs w:val="14"/>
            <w:rtl/>
          </w:rPr>
          <w:t>כא</w:t>
        </w:r>
        <w:proofErr w:type="spellEnd"/>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בָּרֲכוּ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כָּל </w:t>
      </w:r>
      <w:proofErr w:type="spellStart"/>
      <w:r w:rsidR="009F3D50" w:rsidRPr="009F3D50">
        <w:rPr>
          <w:rFonts w:ascii="Arial" w:eastAsia="Times New Roman" w:hAnsi="Arial" w:cs="David" w:hint="cs"/>
          <w:color w:val="252525"/>
          <w:sz w:val="28"/>
          <w:szCs w:val="28"/>
          <w:rtl/>
        </w:rPr>
        <w:t>צְבָאָיו</w:t>
      </w:r>
      <w:proofErr w:type="spellEnd"/>
      <w:r w:rsidR="009F3D50" w:rsidRPr="009F3D50">
        <w:rPr>
          <w:rFonts w:ascii="Arial" w:eastAsia="Times New Roman" w:hAnsi="Arial" w:cs="David" w:hint="cs"/>
          <w:color w:val="252525"/>
          <w:sz w:val="28"/>
          <w:szCs w:val="28"/>
          <w:rtl/>
        </w:rPr>
        <w:t xml:space="preserve"> מְשָׁרְתָיו עֹשֵׂי רְצוֹנוֹ</w:t>
      </w:r>
      <w:r w:rsidR="009F3D50" w:rsidRPr="009F3D50">
        <w:rPr>
          <w:rFonts w:ascii="Arial" w:eastAsia="Times New Roman" w:hAnsi="Arial" w:cs="David" w:hint="cs"/>
          <w:color w:val="252525"/>
          <w:sz w:val="28"/>
          <w:szCs w:val="28"/>
        </w:rPr>
        <w:t>. </w:t>
      </w:r>
      <w:hyperlink r:id="rId25" w:tgtFrame="_blank" w:tooltip="קטגוריה:תהלים קג כב" w:history="1">
        <w:proofErr w:type="spellStart"/>
        <w:r w:rsidR="009F3D50" w:rsidRPr="009F3D50">
          <w:rPr>
            <w:rFonts w:ascii="Arial" w:eastAsia="Times New Roman" w:hAnsi="Arial" w:cs="David" w:hint="cs"/>
            <w:color w:val="0B0080"/>
            <w:sz w:val="14"/>
            <w:szCs w:val="14"/>
            <w:rtl/>
          </w:rPr>
          <w:t>כב</w:t>
        </w:r>
        <w:proofErr w:type="spellEnd"/>
      </w:hyperlink>
      <w:r w:rsidR="009F3D50" w:rsidRPr="009F3D50">
        <w:rPr>
          <w:rFonts w:ascii="Arial" w:eastAsia="Times New Roman" w:hAnsi="Arial" w:cs="David" w:hint="cs"/>
          <w:color w:val="252525"/>
          <w:sz w:val="28"/>
          <w:szCs w:val="28"/>
        </w:rPr>
        <w:t> </w:t>
      </w:r>
      <w:r w:rsidR="009F3D50" w:rsidRPr="009F3D50">
        <w:rPr>
          <w:rFonts w:ascii="Arial" w:eastAsia="Times New Roman" w:hAnsi="Arial" w:cs="David" w:hint="cs"/>
          <w:color w:val="252525"/>
          <w:sz w:val="28"/>
          <w:szCs w:val="28"/>
          <w:rtl/>
        </w:rPr>
        <w:t xml:space="preserve">בָּרֲכוּ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tl/>
        </w:rPr>
        <w:t xml:space="preserve"> כָּל מַעֲשָׂיו בְּכָל מְקֹמוֹת מֶמְשַׁלְתּוֹ בָּרֲכִי נַפְשִׁי אֶת </w:t>
      </w:r>
      <w:r>
        <w:rPr>
          <w:rFonts w:ascii="Arial" w:eastAsia="Times New Roman" w:hAnsi="Arial" w:cs="David" w:hint="cs"/>
          <w:color w:val="252525"/>
          <w:sz w:val="28"/>
          <w:szCs w:val="28"/>
          <w:rtl/>
        </w:rPr>
        <w:t>ה</w:t>
      </w:r>
      <w:r>
        <w:rPr>
          <w:rFonts w:ascii="Arial" w:eastAsia="Times New Roman" w:hAnsi="Arial" w:cs="David"/>
          <w:color w:val="252525"/>
          <w:sz w:val="28"/>
          <w:szCs w:val="28"/>
          <w:rtl/>
        </w:rPr>
        <w:t>'</w:t>
      </w:r>
      <w:r w:rsidR="009F3D50" w:rsidRPr="009F3D50">
        <w:rPr>
          <w:rFonts w:ascii="Arial" w:eastAsia="Times New Roman" w:hAnsi="Arial" w:cs="David" w:hint="cs"/>
          <w:color w:val="252525"/>
          <w:sz w:val="28"/>
          <w:szCs w:val="28"/>
        </w:rPr>
        <w:t>.</w:t>
      </w:r>
    </w:p>
    <w:p w:rsidR="006B5EF1" w:rsidRPr="009F3D50" w:rsidRDefault="006B5EF1" w:rsidP="009F3D50">
      <w:pPr>
        <w:spacing w:line="320" w:lineRule="atLeast"/>
        <w:jc w:val="both"/>
        <w:rPr>
          <w:sz w:val="24"/>
          <w:szCs w:val="24"/>
        </w:rPr>
      </w:pPr>
    </w:p>
    <w:sectPr w:rsidR="006B5EF1" w:rsidRPr="009F3D50" w:rsidSect="00F849C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50"/>
    <w:rsid w:val="00027543"/>
    <w:rsid w:val="00393458"/>
    <w:rsid w:val="006B5EF1"/>
    <w:rsid w:val="009F3D50"/>
    <w:rsid w:val="00F849CC"/>
    <w:rsid w:val="00FF3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8B645-FD6D-49A6-88EF-E0E88089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F3D50"/>
    <w:rPr>
      <w:color w:val="0000FF"/>
      <w:u w:val="single"/>
    </w:rPr>
  </w:style>
  <w:style w:type="paragraph" w:styleId="a3">
    <w:name w:val="Balloon Text"/>
    <w:basedOn w:val="a"/>
    <w:link w:val="a4"/>
    <w:uiPriority w:val="99"/>
    <w:semiHidden/>
    <w:unhideWhenUsed/>
    <w:rsid w:val="009F3D50"/>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9F3D5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227941">
      <w:bodyDiv w:val="1"/>
      <w:marLeft w:val="0"/>
      <w:marRight w:val="0"/>
      <w:marTop w:val="0"/>
      <w:marBottom w:val="0"/>
      <w:divBdr>
        <w:top w:val="none" w:sz="0" w:space="0" w:color="auto"/>
        <w:left w:val="none" w:sz="0" w:space="0" w:color="auto"/>
        <w:bottom w:val="none" w:sz="0" w:space="0" w:color="auto"/>
        <w:right w:val="none" w:sz="0" w:space="0" w:color="auto"/>
      </w:divBdr>
      <w:divsChild>
        <w:div w:id="1646928467">
          <w:marLeft w:val="0"/>
          <w:marRight w:val="0"/>
          <w:marTop w:val="0"/>
          <w:marBottom w:val="0"/>
          <w:divBdr>
            <w:top w:val="none" w:sz="0" w:space="0" w:color="auto"/>
            <w:left w:val="none" w:sz="0" w:space="0" w:color="auto"/>
            <w:bottom w:val="none" w:sz="0" w:space="0" w:color="auto"/>
            <w:right w:val="none" w:sz="0" w:space="0" w:color="auto"/>
          </w:divBdr>
        </w:div>
        <w:div w:id="1549950627">
          <w:marLeft w:val="0"/>
          <w:marRight w:val="0"/>
          <w:marTop w:val="0"/>
          <w:marBottom w:val="0"/>
          <w:divBdr>
            <w:top w:val="none" w:sz="0" w:space="0" w:color="auto"/>
            <w:left w:val="none" w:sz="0" w:space="0" w:color="auto"/>
            <w:bottom w:val="none" w:sz="0" w:space="0" w:color="auto"/>
            <w:right w:val="none" w:sz="0" w:space="0" w:color="auto"/>
          </w:divBdr>
        </w:div>
        <w:div w:id="1250039584">
          <w:marLeft w:val="0"/>
          <w:marRight w:val="0"/>
          <w:marTop w:val="0"/>
          <w:marBottom w:val="0"/>
          <w:divBdr>
            <w:top w:val="none" w:sz="0" w:space="0" w:color="auto"/>
            <w:left w:val="none" w:sz="0" w:space="0" w:color="auto"/>
            <w:bottom w:val="none" w:sz="0" w:space="0" w:color="auto"/>
            <w:right w:val="none" w:sz="0" w:space="0" w:color="auto"/>
          </w:divBdr>
        </w:div>
        <w:div w:id="879123520">
          <w:marLeft w:val="0"/>
          <w:marRight w:val="0"/>
          <w:marTop w:val="0"/>
          <w:marBottom w:val="0"/>
          <w:divBdr>
            <w:top w:val="none" w:sz="0" w:space="0" w:color="auto"/>
            <w:left w:val="none" w:sz="0" w:space="0" w:color="auto"/>
            <w:bottom w:val="none" w:sz="0" w:space="0" w:color="auto"/>
            <w:right w:val="none" w:sz="0" w:space="0" w:color="auto"/>
          </w:divBdr>
        </w:div>
        <w:div w:id="823398396">
          <w:marLeft w:val="0"/>
          <w:marRight w:val="0"/>
          <w:marTop w:val="0"/>
          <w:marBottom w:val="0"/>
          <w:divBdr>
            <w:top w:val="none" w:sz="0" w:space="0" w:color="auto"/>
            <w:left w:val="none" w:sz="0" w:space="0" w:color="auto"/>
            <w:bottom w:val="none" w:sz="0" w:space="0" w:color="auto"/>
            <w:right w:val="none" w:sz="0" w:space="0" w:color="auto"/>
          </w:divBdr>
        </w:div>
        <w:div w:id="1239435603">
          <w:marLeft w:val="0"/>
          <w:marRight w:val="0"/>
          <w:marTop w:val="0"/>
          <w:marBottom w:val="0"/>
          <w:divBdr>
            <w:top w:val="none" w:sz="0" w:space="0" w:color="auto"/>
            <w:left w:val="none" w:sz="0" w:space="0" w:color="auto"/>
            <w:bottom w:val="none" w:sz="0" w:space="0" w:color="auto"/>
            <w:right w:val="none" w:sz="0" w:space="0" w:color="auto"/>
          </w:divBdr>
        </w:div>
        <w:div w:id="564878372">
          <w:marLeft w:val="0"/>
          <w:marRight w:val="0"/>
          <w:marTop w:val="0"/>
          <w:marBottom w:val="0"/>
          <w:divBdr>
            <w:top w:val="none" w:sz="0" w:space="0" w:color="auto"/>
            <w:left w:val="none" w:sz="0" w:space="0" w:color="auto"/>
            <w:bottom w:val="none" w:sz="0" w:space="0" w:color="auto"/>
            <w:right w:val="none" w:sz="0" w:space="0" w:color="auto"/>
          </w:divBdr>
        </w:div>
        <w:div w:id="2100131679">
          <w:marLeft w:val="0"/>
          <w:marRight w:val="0"/>
          <w:marTop w:val="0"/>
          <w:marBottom w:val="0"/>
          <w:divBdr>
            <w:top w:val="none" w:sz="0" w:space="0" w:color="auto"/>
            <w:left w:val="none" w:sz="0" w:space="0" w:color="auto"/>
            <w:bottom w:val="none" w:sz="0" w:space="0" w:color="auto"/>
            <w:right w:val="none" w:sz="0" w:space="0" w:color="auto"/>
          </w:divBdr>
        </w:div>
        <w:div w:id="382870161">
          <w:marLeft w:val="0"/>
          <w:marRight w:val="0"/>
          <w:marTop w:val="0"/>
          <w:marBottom w:val="0"/>
          <w:divBdr>
            <w:top w:val="none" w:sz="0" w:space="0" w:color="auto"/>
            <w:left w:val="none" w:sz="0" w:space="0" w:color="auto"/>
            <w:bottom w:val="none" w:sz="0" w:space="0" w:color="auto"/>
            <w:right w:val="none" w:sz="0" w:space="0" w:color="auto"/>
          </w:divBdr>
        </w:div>
        <w:div w:id="963655401">
          <w:marLeft w:val="0"/>
          <w:marRight w:val="0"/>
          <w:marTop w:val="0"/>
          <w:marBottom w:val="0"/>
          <w:divBdr>
            <w:top w:val="none" w:sz="0" w:space="0" w:color="auto"/>
            <w:left w:val="none" w:sz="0" w:space="0" w:color="auto"/>
            <w:bottom w:val="none" w:sz="0" w:space="0" w:color="auto"/>
            <w:right w:val="none" w:sz="0" w:space="0" w:color="auto"/>
          </w:divBdr>
        </w:div>
        <w:div w:id="795829103">
          <w:marLeft w:val="0"/>
          <w:marRight w:val="0"/>
          <w:marTop w:val="0"/>
          <w:marBottom w:val="0"/>
          <w:divBdr>
            <w:top w:val="none" w:sz="0" w:space="0" w:color="auto"/>
            <w:left w:val="none" w:sz="0" w:space="0" w:color="auto"/>
            <w:bottom w:val="none" w:sz="0" w:space="0" w:color="auto"/>
            <w:right w:val="none" w:sz="0" w:space="0" w:color="auto"/>
          </w:divBdr>
        </w:div>
        <w:div w:id="1370642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source.org/wiki/%D7%A7%D7%98%D7%92%D7%95%D7%A8%D7%99%D7%94:%D7%AA%D7%94%D7%9C%D7%99%D7%9D_%D7%A7%D7%92_%D7%94" TargetMode="External"/><Relationship Id="rId13" Type="http://schemas.openxmlformats.org/officeDocument/2006/relationships/hyperlink" Target="http://he.wikisource.org/wiki/%D7%A7%D7%98%D7%92%D7%95%D7%A8%D7%99%D7%94:%D7%AA%D7%94%D7%9C%D7%99%D7%9D_%D7%A7%D7%92_%D7%99" TargetMode="External"/><Relationship Id="rId18" Type="http://schemas.openxmlformats.org/officeDocument/2006/relationships/hyperlink" Target="http://he.wikisource.org/wiki/%D7%A7%D7%98%D7%92%D7%95%D7%A8%D7%99%D7%94:%D7%AA%D7%94%D7%9C%D7%99%D7%9D_%D7%A7%D7%92_%D7%98%D7%95"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he.wikisource.org/wiki/%D7%A7%D7%98%D7%92%D7%95%D7%A8%D7%99%D7%94:%D7%AA%D7%94%D7%9C%D7%99%D7%9D_%D7%A7%D7%92_%D7%99%D7%97" TargetMode="External"/><Relationship Id="rId7" Type="http://schemas.openxmlformats.org/officeDocument/2006/relationships/hyperlink" Target="http://he.wikisource.org/wiki/%D7%A7%D7%98%D7%92%D7%95%D7%A8%D7%99%D7%94:%D7%AA%D7%94%D7%9C%D7%99%D7%9D_%D7%A7%D7%92_%D7%93" TargetMode="External"/><Relationship Id="rId12" Type="http://schemas.openxmlformats.org/officeDocument/2006/relationships/hyperlink" Target="http://he.wikisource.org/wiki/%D7%A7%D7%98%D7%92%D7%95%D7%A8%D7%99%D7%94:%D7%AA%D7%94%D7%9C%D7%99%D7%9D_%D7%A7%D7%92_%D7%98" TargetMode="External"/><Relationship Id="rId17" Type="http://schemas.openxmlformats.org/officeDocument/2006/relationships/hyperlink" Target="http://he.wikisource.org/wiki/%D7%A7%D7%98%D7%92%D7%95%D7%A8%D7%99%D7%94:%D7%AA%D7%94%D7%9C%D7%99%D7%9D_%D7%A7%D7%92_%D7%99%D7%93" TargetMode="External"/><Relationship Id="rId25" Type="http://schemas.openxmlformats.org/officeDocument/2006/relationships/hyperlink" Target="http://he.wikisource.org/wiki/%D7%A7%D7%98%D7%92%D7%95%D7%A8%D7%99%D7%94:%D7%AA%D7%94%D7%9C%D7%99%D7%9D_%D7%A7%D7%92_%D7%9B%D7%91" TargetMode="External"/><Relationship Id="rId2" Type="http://schemas.openxmlformats.org/officeDocument/2006/relationships/settings" Target="settings.xml"/><Relationship Id="rId16" Type="http://schemas.openxmlformats.org/officeDocument/2006/relationships/hyperlink" Target="http://he.wikisource.org/wiki/%D7%A7%D7%98%D7%92%D7%95%D7%A8%D7%99%D7%94:%D7%AA%D7%94%D7%9C%D7%99%D7%9D_%D7%A7%D7%92_%D7%99%D7%92" TargetMode="External"/><Relationship Id="rId20" Type="http://schemas.openxmlformats.org/officeDocument/2006/relationships/hyperlink" Target="http://he.wikisource.org/wiki/%D7%A7%D7%98%D7%92%D7%95%D7%A8%D7%99%D7%94:%D7%AA%D7%94%D7%9C%D7%99%D7%9D_%D7%A7%D7%92_%D7%99%D7%96" TargetMode="External"/><Relationship Id="rId1" Type="http://schemas.openxmlformats.org/officeDocument/2006/relationships/styles" Target="styles.xml"/><Relationship Id="rId6" Type="http://schemas.openxmlformats.org/officeDocument/2006/relationships/hyperlink" Target="http://he.wikisource.org/wiki/%D7%A7%D7%98%D7%92%D7%95%D7%A8%D7%99%D7%94:%D7%AA%D7%94%D7%9C%D7%99%D7%9D_%D7%A7%D7%92_%D7%92" TargetMode="External"/><Relationship Id="rId11" Type="http://schemas.openxmlformats.org/officeDocument/2006/relationships/hyperlink" Target="http://he.wikisource.org/wiki/%D7%A7%D7%98%D7%92%D7%95%D7%A8%D7%99%D7%94:%D7%AA%D7%94%D7%9C%D7%99%D7%9D_%D7%A7%D7%92_%D7%97" TargetMode="External"/><Relationship Id="rId24" Type="http://schemas.openxmlformats.org/officeDocument/2006/relationships/hyperlink" Target="http://he.wikisource.org/wiki/%D7%A7%D7%98%D7%92%D7%95%D7%A8%D7%99%D7%94:%D7%AA%D7%94%D7%9C%D7%99%D7%9D_%D7%A7%D7%92_%D7%9B%D7%90" TargetMode="External"/><Relationship Id="rId5" Type="http://schemas.openxmlformats.org/officeDocument/2006/relationships/hyperlink" Target="http://he.wikisource.org/wiki/%D7%A7%D7%98%D7%92%D7%95%D7%A8%D7%99%D7%94:%D7%AA%D7%94%D7%9C%D7%99%D7%9D_%D7%A7%D7%92_%D7%91" TargetMode="External"/><Relationship Id="rId15" Type="http://schemas.openxmlformats.org/officeDocument/2006/relationships/hyperlink" Target="http://he.wikisource.org/wiki/%D7%A7%D7%98%D7%92%D7%95%D7%A8%D7%99%D7%94:%D7%AA%D7%94%D7%9C%D7%99%D7%9D_%D7%A7%D7%92_%D7%99%D7%91" TargetMode="External"/><Relationship Id="rId23" Type="http://schemas.openxmlformats.org/officeDocument/2006/relationships/hyperlink" Target="http://he.wikisource.org/wiki/%D7%A7%D7%98%D7%92%D7%95%D7%A8%D7%99%D7%94:%D7%AA%D7%94%D7%9C%D7%99%D7%9D_%D7%A7%D7%92_%D7%9B" TargetMode="External"/><Relationship Id="rId10" Type="http://schemas.openxmlformats.org/officeDocument/2006/relationships/hyperlink" Target="http://he.wikisource.org/wiki/%D7%A7%D7%98%D7%92%D7%95%D7%A8%D7%99%D7%94:%D7%AA%D7%94%D7%9C%D7%99%D7%9D_%D7%A7%D7%92_%D7%96" TargetMode="External"/><Relationship Id="rId19" Type="http://schemas.openxmlformats.org/officeDocument/2006/relationships/hyperlink" Target="http://he.wikisource.org/wiki/%D7%A7%D7%98%D7%92%D7%95%D7%A8%D7%99%D7%94:%D7%AA%D7%94%D7%9C%D7%99%D7%9D_%D7%A7%D7%92_%D7%98%D7%96" TargetMode="External"/><Relationship Id="rId4" Type="http://schemas.openxmlformats.org/officeDocument/2006/relationships/hyperlink" Target="http://he.wikisource.org/wiki/%D7%A7%D7%98%D7%92%D7%95%D7%A8%D7%99%D7%94:%D7%AA%D7%94%D7%9C%D7%99%D7%9D_%D7%A7%D7%92_%D7%90" TargetMode="External"/><Relationship Id="rId9" Type="http://schemas.openxmlformats.org/officeDocument/2006/relationships/hyperlink" Target="http://he.wikisource.org/wiki/%D7%A7%D7%98%D7%92%D7%95%D7%A8%D7%99%D7%94:%D7%AA%D7%94%D7%9C%D7%99%D7%9D_%D7%A7%D7%92_%D7%95" TargetMode="External"/><Relationship Id="rId14" Type="http://schemas.openxmlformats.org/officeDocument/2006/relationships/hyperlink" Target="http://he.wikisource.org/wiki/%D7%A7%D7%98%D7%92%D7%95%D7%A8%D7%99%D7%94:%D7%AA%D7%94%D7%9C%D7%99%D7%9D_%D7%A7%D7%92_%D7%99%D7%90" TargetMode="External"/><Relationship Id="rId22" Type="http://schemas.openxmlformats.org/officeDocument/2006/relationships/hyperlink" Target="http://he.wikisource.org/wiki/%D7%A7%D7%98%D7%92%D7%95%D7%A8%D7%99%D7%94:%D7%AA%D7%94%D7%9C%D7%99%D7%9D_%D7%A7%D7%92_%D7%99%D7%98"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1175</Words>
  <Characters>5875</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מדרשה</dc:creator>
  <cp:keywords/>
  <dc:description/>
  <cp:lastModifiedBy>מדרשה</cp:lastModifiedBy>
  <cp:revision>3</cp:revision>
  <cp:lastPrinted>2016-04-06T12:01:00Z</cp:lastPrinted>
  <dcterms:created xsi:type="dcterms:W3CDTF">2016-04-06T11:59:00Z</dcterms:created>
  <dcterms:modified xsi:type="dcterms:W3CDTF">2016-11-16T11:47:00Z</dcterms:modified>
</cp:coreProperties>
</file>