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B" w:rsidRDefault="00390E55" w:rsidP="00D42C7A">
      <w:pPr>
        <w:ind w:left="-2"/>
        <w:rPr>
          <w:rFonts w:hint="cs"/>
          <w:b/>
          <w:bCs/>
          <w:rtl/>
        </w:rPr>
      </w:pPr>
      <w:r>
        <w:rPr>
          <w:rFonts w:hint="cs"/>
          <w:rtl/>
        </w:rPr>
        <w:t xml:space="preserve">בס"ד                                </w:t>
      </w:r>
      <w:r w:rsidR="00AA29C7">
        <w:rPr>
          <w:rFonts w:hint="cs"/>
          <w:rtl/>
        </w:rPr>
        <w:t xml:space="preserve">                    </w:t>
      </w:r>
      <w:r w:rsidR="00D42C7A">
        <w:rPr>
          <w:rFonts w:hint="cs"/>
          <w:b/>
          <w:bCs/>
          <w:sz w:val="32"/>
          <w:szCs w:val="32"/>
          <w:rtl/>
        </w:rPr>
        <w:t xml:space="preserve">             </w:t>
      </w:r>
      <w:r w:rsidR="00C84BBA">
        <w:rPr>
          <w:rFonts w:hint="cs"/>
          <w:b/>
          <w:bCs/>
          <w:sz w:val="32"/>
          <w:szCs w:val="32"/>
          <w:rtl/>
        </w:rPr>
        <w:t xml:space="preserve">  </w:t>
      </w:r>
      <w:r w:rsidR="00AA29C7">
        <w:rPr>
          <w:rFonts w:hint="cs"/>
          <w:b/>
          <w:bCs/>
          <w:sz w:val="32"/>
          <w:szCs w:val="32"/>
          <w:rtl/>
        </w:rPr>
        <w:t xml:space="preserve">הערות לדף </w:t>
      </w:r>
      <w:r w:rsidR="00D42C7A">
        <w:rPr>
          <w:rFonts w:hint="cs"/>
          <w:b/>
          <w:bCs/>
          <w:sz w:val="32"/>
          <w:szCs w:val="32"/>
          <w:rtl/>
        </w:rPr>
        <w:t>מ</w:t>
      </w:r>
      <w:r w:rsidR="00963391">
        <w:rPr>
          <w:rFonts w:hint="cs"/>
          <w:b/>
          <w:bCs/>
          <w:sz w:val="32"/>
          <w:szCs w:val="32"/>
          <w:rtl/>
        </w:rPr>
        <w:t xml:space="preserve">:-דף </w:t>
      </w:r>
      <w:proofErr w:type="spellStart"/>
      <w:r w:rsidR="00963391">
        <w:rPr>
          <w:rFonts w:hint="cs"/>
          <w:b/>
          <w:bCs/>
          <w:sz w:val="32"/>
          <w:szCs w:val="32"/>
          <w:rtl/>
        </w:rPr>
        <w:t>מא</w:t>
      </w:r>
      <w:proofErr w:type="spellEnd"/>
      <w:r w:rsidR="00963391">
        <w:rPr>
          <w:rFonts w:hint="cs"/>
          <w:b/>
          <w:bCs/>
          <w:sz w:val="32"/>
          <w:szCs w:val="32"/>
          <w:rtl/>
        </w:rPr>
        <w:t>.</w:t>
      </w:r>
    </w:p>
    <w:p w:rsidR="00C84BBA" w:rsidRDefault="00C84BBA" w:rsidP="00D42C7A">
      <w:pPr>
        <w:ind w:left="-2"/>
        <w:rPr>
          <w:rFonts w:hint="cs"/>
          <w:b/>
          <w:bCs/>
          <w:rtl/>
        </w:rPr>
      </w:pPr>
    </w:p>
    <w:p w:rsidR="00C72342" w:rsidRPr="00C72342" w:rsidRDefault="00C84BBA" w:rsidP="00B76996">
      <w:pPr>
        <w:numPr>
          <w:ilvl w:val="0"/>
          <w:numId w:val="8"/>
        </w:numPr>
        <w:spacing w:after="0"/>
        <w:ind w:right="-142"/>
        <w:jc w:val="both"/>
        <w:rPr>
          <w:rFonts w:hint="cs"/>
          <w:b/>
          <w:bCs/>
        </w:rPr>
      </w:pPr>
      <w:proofErr w:type="spellStart"/>
      <w:r>
        <w:rPr>
          <w:rFonts w:hint="cs"/>
          <w:b/>
          <w:bCs/>
          <w:rtl/>
        </w:rPr>
        <w:t>מתנ</w:t>
      </w:r>
      <w:proofErr w:type="spellEnd"/>
      <w:r>
        <w:rPr>
          <w:rFonts w:hint="cs"/>
          <w:b/>
          <w:bCs/>
          <w:rtl/>
        </w:rPr>
        <w:t>'.</w:t>
      </w:r>
      <w:r w:rsidR="00A42F1C">
        <w:rPr>
          <w:rFonts w:hint="cs"/>
          <w:b/>
          <w:bCs/>
          <w:rtl/>
        </w:rPr>
        <w:t xml:space="preserve"> אין </w:t>
      </w:r>
      <w:proofErr w:type="spellStart"/>
      <w:r w:rsidR="00A42F1C">
        <w:rPr>
          <w:rFonts w:hint="cs"/>
          <w:b/>
          <w:bCs/>
          <w:rtl/>
        </w:rPr>
        <w:t>נותנין</w:t>
      </w:r>
      <w:proofErr w:type="spellEnd"/>
      <w:r w:rsidR="00A42F1C">
        <w:rPr>
          <w:rFonts w:hint="cs"/>
          <w:b/>
          <w:bCs/>
          <w:rtl/>
        </w:rPr>
        <w:t xml:space="preserve"> את הקמח לתוך החרוסת. </w:t>
      </w:r>
      <w:proofErr w:type="spellStart"/>
      <w:r w:rsidR="00A42F1C">
        <w:rPr>
          <w:rFonts w:hint="cs"/>
          <w:b/>
          <w:bCs/>
          <w:rtl/>
        </w:rPr>
        <w:t>בתוס</w:t>
      </w:r>
      <w:proofErr w:type="spellEnd"/>
      <w:r w:rsidR="00A42F1C">
        <w:rPr>
          <w:rFonts w:hint="cs"/>
          <w:b/>
          <w:bCs/>
          <w:rtl/>
        </w:rPr>
        <w:t xml:space="preserve">' רי"ד </w:t>
      </w:r>
      <w:r w:rsidR="00A42F1C">
        <w:rPr>
          <w:rFonts w:hint="cs"/>
          <w:rtl/>
        </w:rPr>
        <w:t xml:space="preserve">מק' מהברייתא לעיל </w:t>
      </w:r>
      <w:proofErr w:type="spellStart"/>
      <w:r w:rsidR="00A42F1C">
        <w:rPr>
          <w:rFonts w:hint="cs"/>
          <w:rtl/>
        </w:rPr>
        <w:t>דהרוצה</w:t>
      </w:r>
      <w:proofErr w:type="spellEnd"/>
      <w:r w:rsidR="00A42F1C">
        <w:rPr>
          <w:rFonts w:hint="cs"/>
          <w:rtl/>
        </w:rPr>
        <w:t xml:space="preserve"> </w:t>
      </w:r>
      <w:proofErr w:type="spellStart"/>
      <w:r w:rsidR="00A42F1C">
        <w:rPr>
          <w:rFonts w:hint="cs"/>
          <w:rtl/>
        </w:rPr>
        <w:t>שימלול</w:t>
      </w:r>
      <w:proofErr w:type="spellEnd"/>
      <w:r w:rsidR="00A42F1C">
        <w:rPr>
          <w:rFonts w:hint="cs"/>
          <w:rtl/>
        </w:rPr>
        <w:t xml:space="preserve"> נותן את הקמח ואח"כ נותן את החומץ</w:t>
      </w:r>
      <w:r w:rsidR="00B76996">
        <w:rPr>
          <w:rFonts w:hint="cs"/>
          <w:rtl/>
        </w:rPr>
        <w:t xml:space="preserve">, הרי משמע שהחומץ מעכב את </w:t>
      </w:r>
      <w:proofErr w:type="spellStart"/>
      <w:r w:rsidR="00B76996">
        <w:rPr>
          <w:rFonts w:hint="cs"/>
          <w:rtl/>
        </w:rPr>
        <w:t>החימוץ</w:t>
      </w:r>
      <w:proofErr w:type="spellEnd"/>
      <w:r w:rsidR="00B76996">
        <w:rPr>
          <w:rFonts w:hint="cs"/>
          <w:rtl/>
        </w:rPr>
        <w:t xml:space="preserve"> והכא משמע שממהר להחמיץ בגלל החומץ. ומתרץ </w:t>
      </w:r>
      <w:proofErr w:type="spellStart"/>
      <w:r w:rsidR="00B76996">
        <w:rPr>
          <w:rFonts w:hint="cs"/>
          <w:rtl/>
        </w:rPr>
        <w:t>דהתם</w:t>
      </w:r>
      <w:proofErr w:type="spellEnd"/>
      <w:r w:rsidR="00B76996">
        <w:rPr>
          <w:rFonts w:hint="cs"/>
          <w:rtl/>
        </w:rPr>
        <w:t xml:space="preserve"> כשהקדירה ע"ג האור מפני שהקמח מתבשל אינו מחמיץ, ואע"ג דיש סברא </w:t>
      </w:r>
      <w:proofErr w:type="spellStart"/>
      <w:r w:rsidR="00B76996">
        <w:rPr>
          <w:rFonts w:hint="cs"/>
          <w:rtl/>
        </w:rPr>
        <w:t>דאדמבשל</w:t>
      </w:r>
      <w:proofErr w:type="spellEnd"/>
      <w:r w:rsidR="00B76996">
        <w:rPr>
          <w:rFonts w:hint="cs"/>
          <w:rtl/>
        </w:rPr>
        <w:t xml:space="preserve"> לי' מחמיץ </w:t>
      </w:r>
      <w:proofErr w:type="spellStart"/>
      <w:r w:rsidR="00B76996">
        <w:rPr>
          <w:rFonts w:hint="cs"/>
          <w:rtl/>
        </w:rPr>
        <w:t>אפי"ה</w:t>
      </w:r>
      <w:proofErr w:type="spellEnd"/>
      <w:r w:rsidR="00B76996">
        <w:rPr>
          <w:rFonts w:hint="cs"/>
          <w:rtl/>
        </w:rPr>
        <w:t xml:space="preserve"> כיון שהחומץ חריף ממהר בישולו ואינו מחמיץ, אבל בחומץ צונן ממהר להחמיץ ביותר </w:t>
      </w:r>
      <w:proofErr w:type="spellStart"/>
      <w:r w:rsidR="00B76996">
        <w:rPr>
          <w:rFonts w:hint="cs"/>
          <w:rtl/>
        </w:rPr>
        <w:t>ומשו"ה</w:t>
      </w:r>
      <w:proofErr w:type="spellEnd"/>
      <w:r w:rsidR="00B76996">
        <w:rPr>
          <w:rFonts w:hint="cs"/>
          <w:rtl/>
        </w:rPr>
        <w:t xml:space="preserve"> </w:t>
      </w:r>
      <w:proofErr w:type="spellStart"/>
      <w:r w:rsidR="00B76996">
        <w:rPr>
          <w:rFonts w:hint="cs"/>
          <w:rtl/>
        </w:rPr>
        <w:t>ישרף</w:t>
      </w:r>
      <w:proofErr w:type="spellEnd"/>
      <w:r w:rsidR="00B76996">
        <w:rPr>
          <w:rFonts w:hint="cs"/>
          <w:rtl/>
        </w:rPr>
        <w:t xml:space="preserve"> מיד. אך לפי ר' יוסי </w:t>
      </w:r>
      <w:proofErr w:type="spellStart"/>
      <w:r w:rsidR="00B76996">
        <w:rPr>
          <w:rFonts w:hint="cs"/>
          <w:rtl/>
        </w:rPr>
        <w:t>דס"ל</w:t>
      </w:r>
      <w:proofErr w:type="spellEnd"/>
      <w:r w:rsidR="00B76996">
        <w:rPr>
          <w:rFonts w:hint="cs"/>
          <w:rtl/>
        </w:rPr>
        <w:t xml:space="preserve"> </w:t>
      </w:r>
      <w:proofErr w:type="spellStart"/>
      <w:r w:rsidR="00B76996">
        <w:rPr>
          <w:rFonts w:hint="cs"/>
          <w:rtl/>
        </w:rPr>
        <w:t>דחומץ</w:t>
      </w:r>
      <w:proofErr w:type="spellEnd"/>
      <w:r w:rsidR="00B76996">
        <w:rPr>
          <w:rFonts w:hint="cs"/>
          <w:rtl/>
        </w:rPr>
        <w:t xml:space="preserve"> צונן צומת ואינו מחמיץ פליג על </w:t>
      </w:r>
      <w:proofErr w:type="spellStart"/>
      <w:r w:rsidR="00B76996">
        <w:rPr>
          <w:rFonts w:hint="cs"/>
          <w:rtl/>
        </w:rPr>
        <w:t>מתנ</w:t>
      </w:r>
      <w:proofErr w:type="spellEnd"/>
      <w:r w:rsidR="00B76996">
        <w:rPr>
          <w:rFonts w:hint="cs"/>
          <w:rtl/>
        </w:rPr>
        <w:t xml:space="preserve">' דהרי </w:t>
      </w:r>
      <w:proofErr w:type="spellStart"/>
      <w:r w:rsidR="00B76996">
        <w:rPr>
          <w:rFonts w:hint="cs"/>
          <w:rtl/>
        </w:rPr>
        <w:t>במתנ</w:t>
      </w:r>
      <w:proofErr w:type="spellEnd"/>
      <w:r w:rsidR="00B76996">
        <w:rPr>
          <w:rFonts w:hint="cs"/>
          <w:rtl/>
        </w:rPr>
        <w:t xml:space="preserve">' מבואר דהוי טעם להחמיץ ק"ו שאינו צומת. אך לפי מה </w:t>
      </w:r>
      <w:proofErr w:type="spellStart"/>
      <w:r w:rsidR="00B76996">
        <w:rPr>
          <w:rFonts w:hint="cs"/>
          <w:rtl/>
        </w:rPr>
        <w:t>שכ</w:t>
      </w:r>
      <w:proofErr w:type="spellEnd"/>
      <w:r w:rsidR="00B76996">
        <w:rPr>
          <w:rFonts w:hint="cs"/>
          <w:rtl/>
        </w:rPr>
        <w:t xml:space="preserve">' </w:t>
      </w:r>
      <w:r w:rsidR="00B76996" w:rsidRPr="00C72342">
        <w:rPr>
          <w:rFonts w:hint="cs"/>
          <w:b/>
          <w:bCs/>
          <w:rtl/>
        </w:rPr>
        <w:t xml:space="preserve">המכתם </w:t>
      </w:r>
      <w:r w:rsidR="00B76996">
        <w:rPr>
          <w:rFonts w:hint="cs"/>
          <w:rtl/>
        </w:rPr>
        <w:t xml:space="preserve">שהיו בו תבלינים חמים וחדים א"כ </w:t>
      </w:r>
      <w:proofErr w:type="spellStart"/>
      <w:r w:rsidR="00B76996">
        <w:rPr>
          <w:rFonts w:hint="cs"/>
          <w:rtl/>
        </w:rPr>
        <w:t>י"ל</w:t>
      </w:r>
      <w:proofErr w:type="spellEnd"/>
      <w:r w:rsidR="00B76996">
        <w:rPr>
          <w:rFonts w:hint="cs"/>
          <w:rtl/>
        </w:rPr>
        <w:t xml:space="preserve"> </w:t>
      </w:r>
      <w:proofErr w:type="spellStart"/>
      <w:r w:rsidR="00B76996">
        <w:rPr>
          <w:rFonts w:hint="cs"/>
          <w:rtl/>
        </w:rPr>
        <w:t>דשאני</w:t>
      </w:r>
      <w:proofErr w:type="spellEnd"/>
      <w:r w:rsidR="00B76996">
        <w:rPr>
          <w:rFonts w:hint="cs"/>
          <w:rtl/>
        </w:rPr>
        <w:t xml:space="preserve"> חרוסת מחומץ. </w:t>
      </w:r>
      <w:r w:rsidR="00C72342" w:rsidRPr="00C72342">
        <w:rPr>
          <w:rFonts w:hint="cs"/>
          <w:b/>
          <w:bCs/>
          <w:rtl/>
        </w:rPr>
        <w:t>מיהו</w:t>
      </w:r>
      <w:r w:rsidR="00C72342">
        <w:rPr>
          <w:rFonts w:hint="cs"/>
          <w:rtl/>
        </w:rPr>
        <w:t xml:space="preserve"> </w:t>
      </w:r>
      <w:proofErr w:type="spellStart"/>
      <w:r w:rsidR="00C72342">
        <w:rPr>
          <w:rFonts w:hint="cs"/>
          <w:rtl/>
        </w:rPr>
        <w:t>לפי"ז</w:t>
      </w:r>
      <w:proofErr w:type="spellEnd"/>
      <w:r w:rsidR="00C72342">
        <w:rPr>
          <w:rFonts w:hint="cs"/>
          <w:rtl/>
        </w:rPr>
        <w:t xml:space="preserve"> </w:t>
      </w:r>
      <w:r w:rsidR="00C72342" w:rsidRPr="00C72342">
        <w:rPr>
          <w:rFonts w:hint="cs"/>
          <w:b/>
          <w:bCs/>
          <w:rtl/>
        </w:rPr>
        <w:t>צ"ב</w:t>
      </w:r>
      <w:r w:rsidR="00C72342">
        <w:rPr>
          <w:rFonts w:hint="cs"/>
          <w:rtl/>
        </w:rPr>
        <w:t xml:space="preserve"> להלן (דף </w:t>
      </w:r>
      <w:proofErr w:type="spellStart"/>
      <w:r w:rsidR="00C72342">
        <w:rPr>
          <w:rFonts w:hint="cs"/>
          <w:rtl/>
        </w:rPr>
        <w:t>מא</w:t>
      </w:r>
      <w:proofErr w:type="spellEnd"/>
      <w:r w:rsidR="00C72342">
        <w:rPr>
          <w:rFonts w:hint="cs"/>
          <w:rtl/>
        </w:rPr>
        <w:t xml:space="preserve">.) </w:t>
      </w:r>
      <w:proofErr w:type="spellStart"/>
      <w:r w:rsidR="00C72342">
        <w:rPr>
          <w:rFonts w:hint="cs"/>
          <w:rtl/>
        </w:rPr>
        <w:t>שמדמין</w:t>
      </w:r>
      <w:proofErr w:type="spellEnd"/>
      <w:r w:rsidR="00C72342">
        <w:rPr>
          <w:rFonts w:hint="cs"/>
          <w:rtl/>
        </w:rPr>
        <w:t xml:space="preserve"> חרוסת לחומץ משמע </w:t>
      </w:r>
      <w:proofErr w:type="spellStart"/>
      <w:r w:rsidR="00C72342">
        <w:rPr>
          <w:rFonts w:hint="cs"/>
          <w:rtl/>
        </w:rPr>
        <w:t>כהתוס</w:t>
      </w:r>
      <w:proofErr w:type="spellEnd"/>
      <w:r w:rsidR="00C72342">
        <w:rPr>
          <w:rFonts w:hint="cs"/>
          <w:rtl/>
        </w:rPr>
        <w:t xml:space="preserve">' רי"ד שכל </w:t>
      </w:r>
      <w:proofErr w:type="spellStart"/>
      <w:r w:rsidR="00C72342">
        <w:rPr>
          <w:rFonts w:hint="cs"/>
          <w:rtl/>
        </w:rPr>
        <w:t>החימוץ</w:t>
      </w:r>
      <w:proofErr w:type="spellEnd"/>
      <w:r w:rsidR="00C72342">
        <w:rPr>
          <w:rFonts w:hint="cs"/>
          <w:rtl/>
        </w:rPr>
        <w:t xml:space="preserve"> הוא מצד חומץ, וכך מבואר ברש"י כאן (ד"ה חרוסת). אמנם יש לדחות </w:t>
      </w:r>
      <w:proofErr w:type="spellStart"/>
      <w:r w:rsidR="00C72342">
        <w:rPr>
          <w:rFonts w:hint="cs"/>
          <w:rtl/>
        </w:rPr>
        <w:t>דהגמ</w:t>
      </w:r>
      <w:proofErr w:type="spellEnd"/>
      <w:r w:rsidR="00C72342">
        <w:rPr>
          <w:rFonts w:hint="cs"/>
          <w:rtl/>
        </w:rPr>
        <w:t xml:space="preserve">' </w:t>
      </w:r>
      <w:proofErr w:type="spellStart"/>
      <w:r w:rsidR="00C72342">
        <w:rPr>
          <w:rFonts w:hint="cs"/>
          <w:rtl/>
        </w:rPr>
        <w:t>מתכוין</w:t>
      </w:r>
      <w:proofErr w:type="spellEnd"/>
      <w:r w:rsidR="00C72342">
        <w:rPr>
          <w:rFonts w:hint="cs"/>
          <w:rtl/>
        </w:rPr>
        <w:t xml:space="preserve"> לומר </w:t>
      </w:r>
      <w:proofErr w:type="spellStart"/>
      <w:r w:rsidR="00C72342">
        <w:rPr>
          <w:rFonts w:hint="cs"/>
          <w:rtl/>
        </w:rPr>
        <w:t>דעכ"פ</w:t>
      </w:r>
      <w:proofErr w:type="spellEnd"/>
      <w:r w:rsidR="00C72342">
        <w:rPr>
          <w:rFonts w:hint="cs"/>
          <w:rtl/>
        </w:rPr>
        <w:t xml:space="preserve"> יש בו גם חומץ וא"כ שיחמיץ מצד החומץ שבו, אבל </w:t>
      </w:r>
      <w:proofErr w:type="spellStart"/>
      <w:r w:rsidR="00C72342">
        <w:rPr>
          <w:rFonts w:hint="cs"/>
          <w:rtl/>
        </w:rPr>
        <w:t>איה"נ</w:t>
      </w:r>
      <w:proofErr w:type="spellEnd"/>
      <w:r w:rsidR="00C72342">
        <w:rPr>
          <w:rFonts w:hint="cs"/>
          <w:rtl/>
        </w:rPr>
        <w:t xml:space="preserve"> דיש עוד רוב תבלינים. </w:t>
      </w:r>
    </w:p>
    <w:p w:rsidR="00C72342" w:rsidRPr="00C72342" w:rsidRDefault="00C72342" w:rsidP="00B76996">
      <w:pPr>
        <w:numPr>
          <w:ilvl w:val="0"/>
          <w:numId w:val="8"/>
        </w:numPr>
        <w:spacing w:after="0"/>
        <w:ind w:right="-142"/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רש"י ד"ה סכין. בשעת צלייתו. במכתם </w:t>
      </w:r>
      <w:r>
        <w:rPr>
          <w:rFonts w:hint="cs"/>
          <w:rtl/>
        </w:rPr>
        <w:t>הוסיף דהיינו כמו שדרך לסוך את הצלי בשום ושמן.</w:t>
      </w:r>
    </w:p>
    <w:p w:rsidR="00C84BBA" w:rsidRDefault="00C72342" w:rsidP="00B76996">
      <w:pPr>
        <w:numPr>
          <w:ilvl w:val="0"/>
          <w:numId w:val="8"/>
        </w:numPr>
        <w:spacing w:after="0"/>
        <w:ind w:right="-142"/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רש"י ד"ה </w:t>
      </w:r>
      <w:proofErr w:type="spellStart"/>
      <w:r>
        <w:rPr>
          <w:rFonts w:hint="cs"/>
          <w:b/>
          <w:bCs/>
          <w:rtl/>
        </w:rPr>
        <w:t>ומטבילין</w:t>
      </w:r>
      <w:proofErr w:type="spellEnd"/>
      <w:r>
        <w:rPr>
          <w:rFonts w:hint="cs"/>
          <w:b/>
          <w:bCs/>
          <w:rtl/>
        </w:rPr>
        <w:t xml:space="preserve">. בשעת אכילתו. </w:t>
      </w:r>
      <w:r>
        <w:rPr>
          <w:rFonts w:hint="cs"/>
          <w:rtl/>
        </w:rPr>
        <w:t>מבאר</w:t>
      </w:r>
      <w:r w:rsidRPr="00C72342">
        <w:rPr>
          <w:rFonts w:hint="cs"/>
          <w:b/>
          <w:bCs/>
          <w:rtl/>
        </w:rPr>
        <w:t xml:space="preserve"> המכתם</w:t>
      </w:r>
      <w:r>
        <w:rPr>
          <w:rFonts w:hint="cs"/>
          <w:rtl/>
        </w:rPr>
        <w:t xml:space="preserve"> דהיינו כדרך </w:t>
      </w:r>
      <w:proofErr w:type="spellStart"/>
      <w:r>
        <w:rPr>
          <w:rFonts w:hint="cs"/>
          <w:rtl/>
        </w:rPr>
        <w:t>שמטבילין</w:t>
      </w:r>
      <w:proofErr w:type="spellEnd"/>
      <w:r>
        <w:rPr>
          <w:rFonts w:hint="cs"/>
          <w:rtl/>
        </w:rPr>
        <w:t xml:space="preserve"> בשעת אכילה בחרדל ובשאר מיני טיבול.  </w:t>
      </w:r>
      <w:r w:rsidR="00A42F1C">
        <w:rPr>
          <w:rFonts w:hint="cs"/>
          <w:b/>
          <w:bCs/>
          <w:rtl/>
        </w:rPr>
        <w:t xml:space="preserve"> </w:t>
      </w:r>
    </w:p>
    <w:p w:rsidR="00C84BBA" w:rsidRPr="00C84BBA" w:rsidRDefault="00C84BBA" w:rsidP="00A42F1C">
      <w:pPr>
        <w:numPr>
          <w:ilvl w:val="0"/>
          <w:numId w:val="8"/>
        </w:numPr>
        <w:spacing w:after="0"/>
        <w:ind w:right="-142"/>
        <w:jc w:val="both"/>
        <w:rPr>
          <w:rFonts w:hint="cs"/>
          <w:b/>
          <w:bCs/>
        </w:rPr>
      </w:pPr>
      <w:proofErr w:type="spellStart"/>
      <w:r>
        <w:rPr>
          <w:rFonts w:hint="cs"/>
          <w:b/>
          <w:bCs/>
          <w:rtl/>
        </w:rPr>
        <w:t>גמ</w:t>
      </w:r>
      <w:proofErr w:type="spellEnd"/>
      <w:r>
        <w:rPr>
          <w:rFonts w:hint="cs"/>
          <w:b/>
          <w:bCs/>
          <w:rtl/>
        </w:rPr>
        <w:t xml:space="preserve">'. אבל לתוך חרוסת </w:t>
      </w:r>
      <w:proofErr w:type="spellStart"/>
      <w:r>
        <w:rPr>
          <w:rFonts w:hint="cs"/>
          <w:b/>
          <w:bCs/>
          <w:rtl/>
        </w:rPr>
        <w:t>ישרף</w:t>
      </w:r>
      <w:proofErr w:type="spellEnd"/>
      <w:r>
        <w:rPr>
          <w:rFonts w:hint="cs"/>
          <w:b/>
          <w:bCs/>
          <w:rtl/>
        </w:rPr>
        <w:t xml:space="preserve"> מיד. </w:t>
      </w:r>
      <w:proofErr w:type="spellStart"/>
      <w:r w:rsidRPr="00C84BBA">
        <w:rPr>
          <w:rFonts w:hint="cs"/>
          <w:b/>
          <w:bCs/>
          <w:rtl/>
        </w:rPr>
        <w:t>בתוס</w:t>
      </w:r>
      <w:proofErr w:type="spellEnd"/>
      <w:r w:rsidRPr="00C84BBA">
        <w:rPr>
          <w:rFonts w:hint="cs"/>
          <w:b/>
          <w:bCs/>
          <w:rtl/>
        </w:rPr>
        <w:t>' חכמי אנגלי'</w:t>
      </w:r>
      <w:r>
        <w:rPr>
          <w:rFonts w:hint="cs"/>
          <w:rtl/>
        </w:rPr>
        <w:t xml:space="preserve"> מק' מדוע </w:t>
      </w:r>
      <w:proofErr w:type="spellStart"/>
      <w:r>
        <w:rPr>
          <w:rFonts w:hint="cs"/>
          <w:rtl/>
        </w:rPr>
        <w:t>ישרף</w:t>
      </w:r>
      <w:proofErr w:type="spellEnd"/>
      <w:r>
        <w:rPr>
          <w:rFonts w:hint="cs"/>
          <w:rtl/>
        </w:rPr>
        <w:t xml:space="preserve"> קודם שיחמיץ ומתרץ </w:t>
      </w:r>
      <w:proofErr w:type="spellStart"/>
      <w:r>
        <w:rPr>
          <w:rFonts w:hint="cs"/>
          <w:rtl/>
        </w:rPr>
        <w:t>דישרף</w:t>
      </w:r>
      <w:proofErr w:type="spellEnd"/>
      <w:r>
        <w:rPr>
          <w:rFonts w:hint="cs"/>
          <w:rtl/>
        </w:rPr>
        <w:t xml:space="preserve"> מיד </w:t>
      </w:r>
      <w:proofErr w:type="spellStart"/>
      <w:r>
        <w:rPr>
          <w:rFonts w:hint="cs"/>
          <w:rtl/>
        </w:rPr>
        <w:t>דחיישינן</w:t>
      </w:r>
      <w:proofErr w:type="spellEnd"/>
      <w:r>
        <w:rPr>
          <w:rFonts w:hint="cs"/>
          <w:rtl/>
        </w:rPr>
        <w:t xml:space="preserve"> שמא יחמיץ. ובספר </w:t>
      </w:r>
      <w:r w:rsidRPr="00A42F1C">
        <w:rPr>
          <w:rFonts w:hint="cs"/>
          <w:b/>
          <w:bCs/>
          <w:rtl/>
        </w:rPr>
        <w:t xml:space="preserve">המכתם </w:t>
      </w:r>
      <w:r>
        <w:rPr>
          <w:rFonts w:hint="cs"/>
          <w:rtl/>
        </w:rPr>
        <w:t xml:space="preserve">כ' ליישב וז"ל "ואותו החרוסת שהוא מין טבול שהיו </w:t>
      </w:r>
      <w:proofErr w:type="spellStart"/>
      <w:r>
        <w:rPr>
          <w:rFonts w:hint="cs"/>
          <w:rtl/>
        </w:rPr>
        <w:t>נותנין</w:t>
      </w:r>
      <w:proofErr w:type="spellEnd"/>
      <w:r>
        <w:rPr>
          <w:rFonts w:hint="cs"/>
          <w:rtl/>
        </w:rPr>
        <w:t xml:space="preserve"> בו חמץ ומרוב חום שאר התבלין שהיו בו והי' בו מים ג"כ </w:t>
      </w:r>
      <w:r w:rsidRPr="00C84BBA">
        <w:rPr>
          <w:rFonts w:hint="cs"/>
          <w:b/>
          <w:bCs/>
          <w:rtl/>
        </w:rPr>
        <w:t>ממהר</w:t>
      </w:r>
      <w:r>
        <w:rPr>
          <w:rFonts w:hint="cs"/>
          <w:rtl/>
        </w:rPr>
        <w:t xml:space="preserve"> להחמיץ </w:t>
      </w:r>
      <w:r w:rsidRPr="00C84BBA">
        <w:rPr>
          <w:rFonts w:hint="cs"/>
          <w:b/>
          <w:bCs/>
          <w:rtl/>
        </w:rPr>
        <w:t xml:space="preserve">עד שלא היו </w:t>
      </w:r>
      <w:proofErr w:type="spellStart"/>
      <w:r w:rsidRPr="00C84BBA">
        <w:rPr>
          <w:rFonts w:hint="cs"/>
          <w:b/>
          <w:bCs/>
          <w:rtl/>
        </w:rPr>
        <w:t>יכולין</w:t>
      </w:r>
      <w:proofErr w:type="spellEnd"/>
      <w:r w:rsidRPr="00C84BBA">
        <w:rPr>
          <w:rFonts w:hint="cs"/>
          <w:b/>
          <w:bCs/>
          <w:rtl/>
        </w:rPr>
        <w:t xml:space="preserve"> לשמרו בשום פנים מלהחמיץ</w:t>
      </w:r>
      <w:r>
        <w:rPr>
          <w:rFonts w:hint="cs"/>
          <w:rtl/>
        </w:rPr>
        <w:t xml:space="preserve">, ולכך אמר אבל לא לתוך החרוסת </w:t>
      </w:r>
      <w:proofErr w:type="spellStart"/>
      <w:r w:rsidRPr="00C84BBA">
        <w:rPr>
          <w:rFonts w:hint="cs"/>
          <w:b/>
          <w:bCs/>
          <w:rtl/>
        </w:rPr>
        <w:t>וישרף</w:t>
      </w:r>
      <w:proofErr w:type="spellEnd"/>
      <w:r w:rsidRPr="00C84BBA">
        <w:rPr>
          <w:rFonts w:hint="cs"/>
          <w:b/>
          <w:bCs/>
          <w:rtl/>
        </w:rPr>
        <w:t xml:space="preserve"> מיד</w:t>
      </w:r>
      <w:r>
        <w:rPr>
          <w:rFonts w:hint="cs"/>
          <w:rtl/>
        </w:rPr>
        <w:t xml:space="preserve">". </w:t>
      </w:r>
    </w:p>
    <w:p w:rsidR="00C84BBA" w:rsidRDefault="00A42F1C" w:rsidP="00C72342">
      <w:pPr>
        <w:numPr>
          <w:ilvl w:val="0"/>
          <w:numId w:val="8"/>
        </w:numPr>
        <w:spacing w:after="0"/>
        <w:ind w:right="-142"/>
        <w:jc w:val="both"/>
        <w:rPr>
          <w:rFonts w:hint="cs"/>
          <w:b/>
          <w:bCs/>
        </w:rPr>
      </w:pPr>
      <w:r w:rsidRPr="00A42F1C">
        <w:rPr>
          <w:rFonts w:hint="cs"/>
          <w:b/>
          <w:bCs/>
          <w:rtl/>
        </w:rPr>
        <w:t>רש"י ד"ה מחלוקת. לפי שהוא חזק ואין מניחה מהר להחמיץ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b/>
          <w:bCs/>
          <w:rtl/>
        </w:rPr>
        <w:t>במהר"ם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חלאווה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הביא בשם רש"י </w:t>
      </w:r>
      <w:proofErr w:type="spellStart"/>
      <w:r>
        <w:rPr>
          <w:rFonts w:hint="cs"/>
          <w:rtl/>
        </w:rPr>
        <w:t>באו"א</w:t>
      </w:r>
      <w:proofErr w:type="spellEnd"/>
      <w:r>
        <w:rPr>
          <w:rFonts w:hint="cs"/>
          <w:rtl/>
        </w:rPr>
        <w:t xml:space="preserve"> קצת שחוזק החרדל אופה אותו, </w:t>
      </w:r>
      <w:proofErr w:type="spellStart"/>
      <w:r w:rsidRPr="00B76996">
        <w:rPr>
          <w:rFonts w:hint="cs"/>
          <w:b/>
          <w:bCs/>
          <w:rtl/>
        </w:rPr>
        <w:t>ולפי"ז</w:t>
      </w:r>
      <w:proofErr w:type="spellEnd"/>
      <w:r>
        <w:rPr>
          <w:rFonts w:hint="cs"/>
          <w:rtl/>
        </w:rPr>
        <w:t xml:space="preserve"> כ' </w:t>
      </w:r>
      <w:proofErr w:type="spellStart"/>
      <w:r>
        <w:rPr>
          <w:rFonts w:hint="cs"/>
          <w:rtl/>
        </w:rPr>
        <w:t>דלרש"י</w:t>
      </w:r>
      <w:proofErr w:type="spellEnd"/>
      <w:r>
        <w:rPr>
          <w:rFonts w:hint="cs"/>
          <w:rtl/>
        </w:rPr>
        <w:t xml:space="preserve"> אפי' משהה אותו בחרדל מותר. אמנם ברש"י כ' שמעכב ומאריך זמן עד שיחמיץ ולא שאופה אותו. </w:t>
      </w:r>
      <w:r w:rsidRPr="00A42F1C">
        <w:rPr>
          <w:rFonts w:hint="cs"/>
          <w:b/>
          <w:bCs/>
          <w:rtl/>
        </w:rPr>
        <w:t>עוד</w:t>
      </w:r>
      <w:r>
        <w:rPr>
          <w:rFonts w:hint="cs"/>
          <w:rtl/>
        </w:rPr>
        <w:t xml:space="preserve"> כתב בשם </w:t>
      </w:r>
      <w:r w:rsidRPr="00A42F1C">
        <w:rPr>
          <w:rFonts w:hint="cs"/>
          <w:b/>
          <w:bCs/>
          <w:rtl/>
        </w:rPr>
        <w:t xml:space="preserve">הירושלמי </w:t>
      </w:r>
      <w:proofErr w:type="spellStart"/>
      <w:r>
        <w:rPr>
          <w:rFonts w:hint="cs"/>
          <w:rtl/>
        </w:rPr>
        <w:t>דחלוק</w:t>
      </w:r>
      <w:proofErr w:type="spellEnd"/>
      <w:r>
        <w:rPr>
          <w:rFonts w:hint="cs"/>
          <w:rtl/>
        </w:rPr>
        <w:t xml:space="preserve"> חרדל מחרוסת בזה שבחרדל אין משהין אותו </w:t>
      </w:r>
      <w:proofErr w:type="spellStart"/>
      <w:r>
        <w:rPr>
          <w:rFonts w:hint="cs"/>
          <w:rtl/>
        </w:rPr>
        <w:t>דמפיג</w:t>
      </w:r>
      <w:proofErr w:type="spellEnd"/>
      <w:r>
        <w:rPr>
          <w:rFonts w:hint="cs"/>
          <w:rtl/>
        </w:rPr>
        <w:t xml:space="preserve"> טעמו, </w:t>
      </w:r>
      <w:proofErr w:type="spellStart"/>
      <w:r>
        <w:rPr>
          <w:rFonts w:hint="cs"/>
          <w:rtl/>
        </w:rPr>
        <w:t>משא"כ</w:t>
      </w:r>
      <w:proofErr w:type="spellEnd"/>
      <w:r>
        <w:rPr>
          <w:rFonts w:hint="cs"/>
          <w:rtl/>
        </w:rPr>
        <w:t xml:space="preserve"> בחרוסת משהין אותו לכן </w:t>
      </w:r>
      <w:proofErr w:type="spellStart"/>
      <w:r>
        <w:rPr>
          <w:rFonts w:hint="cs"/>
          <w:rtl/>
        </w:rPr>
        <w:t>ישרף</w:t>
      </w:r>
      <w:proofErr w:type="spellEnd"/>
      <w:r>
        <w:rPr>
          <w:rFonts w:hint="cs"/>
          <w:rtl/>
        </w:rPr>
        <w:t xml:space="preserve"> מיד.</w:t>
      </w:r>
    </w:p>
    <w:p w:rsidR="00C72342" w:rsidRDefault="00C72342" w:rsidP="00A42F1C">
      <w:pPr>
        <w:numPr>
          <w:ilvl w:val="0"/>
          <w:numId w:val="8"/>
        </w:numPr>
        <w:ind w:right="-142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44720E" w:rsidRDefault="0044720E">
      <w:pPr>
        <w:rPr>
          <w:b/>
          <w:bCs/>
          <w:rtl/>
        </w:rPr>
      </w:pPr>
    </w:p>
    <w:p w:rsidR="008E129B" w:rsidRDefault="008E129B" w:rsidP="00063C1D">
      <w:pPr>
        <w:ind w:left="360"/>
        <w:jc w:val="both"/>
        <w:rPr>
          <w:b/>
          <w:bCs/>
          <w:rtl/>
        </w:rPr>
      </w:pPr>
    </w:p>
    <w:p w:rsidR="004A1E91" w:rsidRDefault="004A1E91">
      <w:pPr>
        <w:rPr>
          <w:b/>
          <w:bCs/>
          <w:rtl/>
        </w:rPr>
      </w:pPr>
    </w:p>
    <w:p w:rsidR="004A1E91" w:rsidRPr="002827EC" w:rsidRDefault="004A1E91" w:rsidP="004A1E91">
      <w:pPr>
        <w:ind w:left="500"/>
        <w:rPr>
          <w:b/>
          <w:bCs/>
          <w:rtl/>
        </w:rPr>
      </w:pPr>
      <w:r>
        <w:rPr>
          <w:rFonts w:hint="cs"/>
          <w:b/>
          <w:bCs/>
          <w:rtl/>
        </w:rPr>
        <w:br/>
      </w:r>
    </w:p>
    <w:p w:rsidR="0025467B" w:rsidRDefault="0025467B">
      <w:pPr>
        <w:rPr>
          <w:b/>
          <w:bCs/>
          <w:rtl/>
        </w:rPr>
      </w:pPr>
    </w:p>
    <w:p w:rsidR="00443530" w:rsidRDefault="00443530">
      <w:pPr>
        <w:rPr>
          <w:rtl/>
        </w:rPr>
      </w:pPr>
    </w:p>
    <w:p w:rsidR="00D722A2" w:rsidRDefault="00D722A2" w:rsidP="0025467B">
      <w:pPr>
        <w:pStyle w:val="a3"/>
        <w:jc w:val="both"/>
      </w:pPr>
    </w:p>
    <w:p w:rsidR="00D722A2" w:rsidRDefault="00D722A2" w:rsidP="0025467B">
      <w:pPr>
        <w:pStyle w:val="a3"/>
        <w:jc w:val="both"/>
      </w:pPr>
    </w:p>
    <w:p w:rsidR="00ED5C36" w:rsidRDefault="00E83324" w:rsidP="0025467B">
      <w:pPr>
        <w:pStyle w:val="a3"/>
        <w:jc w:val="both"/>
      </w:pPr>
      <w:r>
        <w:rPr>
          <w:rFonts w:hint="cs"/>
          <w:rtl/>
        </w:rPr>
        <w:t xml:space="preserve">     </w:t>
      </w:r>
    </w:p>
    <w:p w:rsidR="00154E47" w:rsidRDefault="00CE00D1" w:rsidP="00017D26">
      <w:pPr>
        <w:pStyle w:val="a3"/>
        <w:jc w:val="both"/>
      </w:pPr>
      <w:r>
        <w:rPr>
          <w:rFonts w:hint="cs"/>
          <w:rtl/>
        </w:rPr>
        <w:t xml:space="preserve">  </w:t>
      </w:r>
      <w:r w:rsidR="00154E47">
        <w:rPr>
          <w:rFonts w:hint="cs"/>
          <w:rtl/>
        </w:rPr>
        <w:t xml:space="preserve"> </w:t>
      </w:r>
    </w:p>
    <w:p w:rsidR="008711F4" w:rsidRDefault="008711F4" w:rsidP="00CE00D1">
      <w:pPr>
        <w:pStyle w:val="a3"/>
        <w:jc w:val="both"/>
      </w:pPr>
    </w:p>
    <w:p w:rsidR="002C4B17" w:rsidRDefault="002C4B17" w:rsidP="00CE00D1">
      <w:pPr>
        <w:pStyle w:val="a3"/>
        <w:jc w:val="both"/>
      </w:pPr>
    </w:p>
    <w:sectPr w:rsidR="002C4B17" w:rsidSect="003D3FC9">
      <w:headerReference w:type="default" r:id="rId8"/>
      <w:pgSz w:w="11906" w:h="16838"/>
      <w:pgMar w:top="720" w:right="227" w:bottom="731" w:left="62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953" w:rsidRDefault="00F51953" w:rsidP="008711F4">
      <w:pPr>
        <w:spacing w:after="0" w:line="240" w:lineRule="auto"/>
      </w:pPr>
      <w:r>
        <w:separator/>
      </w:r>
    </w:p>
  </w:endnote>
  <w:endnote w:type="continuationSeparator" w:id="0">
    <w:p w:rsidR="00F51953" w:rsidRDefault="00F51953" w:rsidP="0087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953" w:rsidRDefault="00F51953" w:rsidP="008711F4">
      <w:pPr>
        <w:spacing w:after="0" w:line="240" w:lineRule="auto"/>
      </w:pPr>
      <w:r>
        <w:separator/>
      </w:r>
    </w:p>
  </w:footnote>
  <w:footnote w:type="continuationSeparator" w:id="0">
    <w:p w:rsidR="00F51953" w:rsidRDefault="00F51953" w:rsidP="0087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7A" w:rsidRDefault="00D42C7A">
    <w:pPr>
      <w:pStyle w:val="a4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  <w:rtl/>
        <w:lang w:val="he-IL"/>
      </w:rPr>
      <w:t xml:space="preserve">~ </w:t>
    </w:r>
    <w:fldSimple w:instr=" PAGE    \* MERGEFORMAT ">
      <w:r w:rsidR="00C72342" w:rsidRPr="00C72342">
        <w:rPr>
          <w:rFonts w:asciiTheme="majorHAnsi" w:hAnsiTheme="majorHAnsi" w:cs="Cambria"/>
          <w:noProof/>
          <w:sz w:val="28"/>
          <w:szCs w:val="28"/>
          <w:rtl/>
          <w:lang w:val="he-IL"/>
        </w:rPr>
        <w:t>1</w:t>
      </w:r>
    </w:fldSimple>
    <w:r>
      <w:rPr>
        <w:rFonts w:asciiTheme="majorHAnsi" w:hAnsiTheme="majorHAnsi"/>
        <w:sz w:val="28"/>
        <w:szCs w:val="28"/>
        <w:rtl/>
        <w:lang w:val="he-IL"/>
      </w:rPr>
      <w:t xml:space="preserve"> ~</w:t>
    </w:r>
  </w:p>
  <w:p w:rsidR="00D42C7A" w:rsidRDefault="00D42C7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64BD"/>
    <w:multiLevelType w:val="hybridMultilevel"/>
    <w:tmpl w:val="E7683814"/>
    <w:lvl w:ilvl="0" w:tplc="716EEFAA">
      <w:start w:val="1"/>
      <w:numFmt w:val="hebrew1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>
    <w:nsid w:val="25F02CA5"/>
    <w:multiLevelType w:val="hybridMultilevel"/>
    <w:tmpl w:val="838C281E"/>
    <w:lvl w:ilvl="0" w:tplc="C408F61E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377F"/>
    <w:multiLevelType w:val="hybridMultilevel"/>
    <w:tmpl w:val="1E064A66"/>
    <w:lvl w:ilvl="0" w:tplc="153CF7EE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362C"/>
    <w:multiLevelType w:val="hybridMultilevel"/>
    <w:tmpl w:val="D324944A"/>
    <w:lvl w:ilvl="0" w:tplc="F4D06D9E">
      <w:start w:val="1"/>
      <w:numFmt w:val="hebrew1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412B6254"/>
    <w:multiLevelType w:val="hybridMultilevel"/>
    <w:tmpl w:val="54825C88"/>
    <w:lvl w:ilvl="0" w:tplc="6D921D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F577C"/>
    <w:multiLevelType w:val="hybridMultilevel"/>
    <w:tmpl w:val="4D88C5E2"/>
    <w:lvl w:ilvl="0" w:tplc="7706C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1220"/>
    <w:multiLevelType w:val="hybridMultilevel"/>
    <w:tmpl w:val="741CCD76"/>
    <w:lvl w:ilvl="0" w:tplc="8D1CD1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E0864"/>
    <w:multiLevelType w:val="hybridMultilevel"/>
    <w:tmpl w:val="D08E85A4"/>
    <w:lvl w:ilvl="0" w:tplc="B75486DA">
      <w:start w:val="1"/>
      <w:numFmt w:val="hebrew1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C9"/>
    <w:rsid w:val="00017D26"/>
    <w:rsid w:val="00025D45"/>
    <w:rsid w:val="00031DBE"/>
    <w:rsid w:val="0003252A"/>
    <w:rsid w:val="00050575"/>
    <w:rsid w:val="00063C1D"/>
    <w:rsid w:val="000E7890"/>
    <w:rsid w:val="00113461"/>
    <w:rsid w:val="00121966"/>
    <w:rsid w:val="00154E47"/>
    <w:rsid w:val="001A31FF"/>
    <w:rsid w:val="001C08DB"/>
    <w:rsid w:val="00222B30"/>
    <w:rsid w:val="002403DF"/>
    <w:rsid w:val="0025467B"/>
    <w:rsid w:val="002827EC"/>
    <w:rsid w:val="0029506D"/>
    <w:rsid w:val="002C4B17"/>
    <w:rsid w:val="00302E0A"/>
    <w:rsid w:val="00304EA9"/>
    <w:rsid w:val="00310425"/>
    <w:rsid w:val="00337379"/>
    <w:rsid w:val="003532C7"/>
    <w:rsid w:val="00355153"/>
    <w:rsid w:val="0036738A"/>
    <w:rsid w:val="00384BAB"/>
    <w:rsid w:val="00390E55"/>
    <w:rsid w:val="0039203E"/>
    <w:rsid w:val="003A7592"/>
    <w:rsid w:val="003A796E"/>
    <w:rsid w:val="003B5CA6"/>
    <w:rsid w:val="003C1AAF"/>
    <w:rsid w:val="003D3FC9"/>
    <w:rsid w:val="003E2559"/>
    <w:rsid w:val="003E3BCD"/>
    <w:rsid w:val="003E6F6B"/>
    <w:rsid w:val="00412015"/>
    <w:rsid w:val="0041707D"/>
    <w:rsid w:val="00427139"/>
    <w:rsid w:val="00427EB1"/>
    <w:rsid w:val="00443530"/>
    <w:rsid w:val="0044720E"/>
    <w:rsid w:val="0046199D"/>
    <w:rsid w:val="00463C49"/>
    <w:rsid w:val="0047691D"/>
    <w:rsid w:val="00477052"/>
    <w:rsid w:val="00482D05"/>
    <w:rsid w:val="004A1E91"/>
    <w:rsid w:val="004B0F09"/>
    <w:rsid w:val="004C0411"/>
    <w:rsid w:val="004C790F"/>
    <w:rsid w:val="004C7C89"/>
    <w:rsid w:val="004D063D"/>
    <w:rsid w:val="004D0A3A"/>
    <w:rsid w:val="00504EEF"/>
    <w:rsid w:val="005102F3"/>
    <w:rsid w:val="00515837"/>
    <w:rsid w:val="00540C1B"/>
    <w:rsid w:val="00566890"/>
    <w:rsid w:val="00570468"/>
    <w:rsid w:val="00594A66"/>
    <w:rsid w:val="005B44DB"/>
    <w:rsid w:val="005E264D"/>
    <w:rsid w:val="005E7528"/>
    <w:rsid w:val="005F40FC"/>
    <w:rsid w:val="006012A3"/>
    <w:rsid w:val="00656FCC"/>
    <w:rsid w:val="0066518A"/>
    <w:rsid w:val="00690EC5"/>
    <w:rsid w:val="0069198F"/>
    <w:rsid w:val="00693E4F"/>
    <w:rsid w:val="006E332E"/>
    <w:rsid w:val="006F74D6"/>
    <w:rsid w:val="00722363"/>
    <w:rsid w:val="0072270C"/>
    <w:rsid w:val="00725F48"/>
    <w:rsid w:val="00761918"/>
    <w:rsid w:val="007632F2"/>
    <w:rsid w:val="007937EF"/>
    <w:rsid w:val="007D1D83"/>
    <w:rsid w:val="00824F65"/>
    <w:rsid w:val="00830B60"/>
    <w:rsid w:val="008711F4"/>
    <w:rsid w:val="00881ED2"/>
    <w:rsid w:val="008841B5"/>
    <w:rsid w:val="00892458"/>
    <w:rsid w:val="008961D9"/>
    <w:rsid w:val="00896F62"/>
    <w:rsid w:val="008B205A"/>
    <w:rsid w:val="008B771E"/>
    <w:rsid w:val="008E129B"/>
    <w:rsid w:val="00900F86"/>
    <w:rsid w:val="009052E6"/>
    <w:rsid w:val="009462B2"/>
    <w:rsid w:val="00951EF1"/>
    <w:rsid w:val="009604DC"/>
    <w:rsid w:val="00963391"/>
    <w:rsid w:val="00975130"/>
    <w:rsid w:val="00976459"/>
    <w:rsid w:val="009B3922"/>
    <w:rsid w:val="009F2451"/>
    <w:rsid w:val="00A15476"/>
    <w:rsid w:val="00A2045A"/>
    <w:rsid w:val="00A34E91"/>
    <w:rsid w:val="00A42F1C"/>
    <w:rsid w:val="00A436C2"/>
    <w:rsid w:val="00AA29C7"/>
    <w:rsid w:val="00AE7D03"/>
    <w:rsid w:val="00B45D35"/>
    <w:rsid w:val="00B646E6"/>
    <w:rsid w:val="00B7201F"/>
    <w:rsid w:val="00B76996"/>
    <w:rsid w:val="00B778CD"/>
    <w:rsid w:val="00B92489"/>
    <w:rsid w:val="00BA5E17"/>
    <w:rsid w:val="00BA6ED7"/>
    <w:rsid w:val="00BA73FA"/>
    <w:rsid w:val="00BD242E"/>
    <w:rsid w:val="00BE0B3D"/>
    <w:rsid w:val="00BE557B"/>
    <w:rsid w:val="00BF1842"/>
    <w:rsid w:val="00C07856"/>
    <w:rsid w:val="00C34437"/>
    <w:rsid w:val="00C356A5"/>
    <w:rsid w:val="00C44BFA"/>
    <w:rsid w:val="00C72342"/>
    <w:rsid w:val="00C73AFF"/>
    <w:rsid w:val="00C84BBA"/>
    <w:rsid w:val="00CA2942"/>
    <w:rsid w:val="00CB215C"/>
    <w:rsid w:val="00CC0BF4"/>
    <w:rsid w:val="00CC2C0F"/>
    <w:rsid w:val="00CE00D1"/>
    <w:rsid w:val="00CE79E5"/>
    <w:rsid w:val="00D0275E"/>
    <w:rsid w:val="00D042EA"/>
    <w:rsid w:val="00D079E7"/>
    <w:rsid w:val="00D20192"/>
    <w:rsid w:val="00D2137D"/>
    <w:rsid w:val="00D33EA9"/>
    <w:rsid w:val="00D3735A"/>
    <w:rsid w:val="00D42C7A"/>
    <w:rsid w:val="00D722A2"/>
    <w:rsid w:val="00D9458C"/>
    <w:rsid w:val="00DB7667"/>
    <w:rsid w:val="00DE0835"/>
    <w:rsid w:val="00DE0DD5"/>
    <w:rsid w:val="00E06086"/>
    <w:rsid w:val="00E31D34"/>
    <w:rsid w:val="00E34330"/>
    <w:rsid w:val="00E37F80"/>
    <w:rsid w:val="00E569C6"/>
    <w:rsid w:val="00E56D75"/>
    <w:rsid w:val="00E70D4D"/>
    <w:rsid w:val="00E714AD"/>
    <w:rsid w:val="00E83324"/>
    <w:rsid w:val="00E868CF"/>
    <w:rsid w:val="00E95C6E"/>
    <w:rsid w:val="00EA1F88"/>
    <w:rsid w:val="00EA53B0"/>
    <w:rsid w:val="00EA53F8"/>
    <w:rsid w:val="00ED5C36"/>
    <w:rsid w:val="00F04C83"/>
    <w:rsid w:val="00F16608"/>
    <w:rsid w:val="00F36E8B"/>
    <w:rsid w:val="00F41EA2"/>
    <w:rsid w:val="00F51953"/>
    <w:rsid w:val="00F629CC"/>
    <w:rsid w:val="00F64DDA"/>
    <w:rsid w:val="00F84E8A"/>
    <w:rsid w:val="00FA288B"/>
    <w:rsid w:val="00FA48BD"/>
    <w:rsid w:val="00FB15E7"/>
    <w:rsid w:val="00FB62A4"/>
    <w:rsid w:val="00FE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avid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DB"/>
    <w:pPr>
      <w:bidi/>
      <w:spacing w:after="200" w:line="276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1F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8711F4"/>
    <w:rPr>
      <w:sz w:val="22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8711F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711F4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F5CFA-98A1-420E-8B40-8C8A978A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2016-04-05T13:59:00Z</dcterms:created>
  <dcterms:modified xsi:type="dcterms:W3CDTF">2016-04-05T13:59:00Z</dcterms:modified>
</cp:coreProperties>
</file>