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3B5" w:rsidRDefault="005B02BA">
      <w:r>
        <w:rPr>
          <w:noProof/>
        </w:rPr>
        <w:pict>
          <v:line id="Straight Connector 4" o:spid="_x0000_s1026" style="position:absolute;flip:y;z-index:251692544;visibility:visible;mso-width-relative:margin;mso-height-relative:margin" from="0,12.1pt" to="465.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" strokecolor="black [3213]" strokeweight="3pt">
            <v:stroke linestyle="thinThin"/>
          </v:line>
        </w:pict>
      </w:r>
      <w:r w:rsidRPr="005B02BA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margin-left:141.9pt;margin-top:-60.6pt;width:275.75pt;height:72.65pt;z-index:25166899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" filled="f" stroked="f">
            <v:textbox>
              <w:txbxContent>
                <w:p w:rsidR="00F8749B" w:rsidRPr="00F8749B" w:rsidRDefault="00F8749B" w:rsidP="00F8749B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F8749B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3D13B5" w:rsidRPr="00F8749B" w:rsidRDefault="00F8749B" w:rsidP="00F8749B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F8749B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</w:p>
    <w:p w:rsidR="003D13B5" w:rsidRPr="003D13B5" w:rsidRDefault="003D13B5" w:rsidP="003D13B5">
      <w:pPr>
        <w:jc w:val="center"/>
        <w:rPr>
          <w:b/>
          <w:bCs/>
        </w:rPr>
      </w:pPr>
      <w:r w:rsidRPr="003D13B5">
        <w:rPr>
          <w:b/>
          <w:bCs/>
        </w:rPr>
        <w:t>CEKLIS PENGGUNAAN ALAT DAN BMHP YANG DIGUNAKAN ULANG</w:t>
      </w:r>
    </w:p>
    <w:p w:rsidR="009A72CE" w:rsidRDefault="00312AB5">
      <w:proofErr w:type="spellStart"/>
      <w:r>
        <w:t>Nama</w:t>
      </w:r>
      <w:proofErr w:type="spellEnd"/>
      <w:r>
        <w:t xml:space="preserve"> </w:t>
      </w:r>
      <w:proofErr w:type="spellStart"/>
      <w:r>
        <w:t>Petugas</w:t>
      </w:r>
      <w:proofErr w:type="spellEnd"/>
      <w:r w:rsidR="003D13B5">
        <w:tab/>
      </w:r>
      <w:r>
        <w:t xml:space="preserve">: </w:t>
      </w:r>
      <w:r>
        <w:t>...........................................................</w:t>
      </w:r>
    </w:p>
    <w:p w:rsidR="009A72CE" w:rsidRDefault="00312AB5">
      <w:r>
        <w:t xml:space="preserve">Unit Pelayanan    </w:t>
      </w:r>
      <w:r w:rsidR="003D13B5">
        <w:tab/>
      </w:r>
      <w:r>
        <w:t>: ...........................................................</w:t>
      </w:r>
    </w:p>
    <w:p w:rsidR="009A72CE" w:rsidRDefault="00312AB5">
      <w:proofErr w:type="spellStart"/>
      <w:r>
        <w:t xml:space="preserve">Tanggal Penggunaan</w:t>
      </w:r>
      <w:proofErr w:type="spellEnd"/>
      <w:r w:rsidR="003D13B5">
        <w:tab/>
      </w:r>
      <w:r>
        <w:t>: ...........................................................</w:t>
      </w:r>
    </w:p>
    <w:tbl>
      <w:tblPr>
        <w:tblStyle w:val="TableGrid"/>
        <w:tblW w:w="9322" w:type="dxa"/>
        <w:tblLook w:val="04A0"/>
      </w:tblPr>
      <w:tblGrid>
        <w:gridCol w:w="675"/>
        <w:gridCol w:w="5529"/>
        <w:gridCol w:w="992"/>
        <w:gridCol w:w="2126"/>
      </w:tblGrid>
      <w:tr w:rsidR="009A72CE" w:rsidTr="003D13B5">
        <w:trPr>
          <w:trHeight w:val="567"/>
        </w:trPr>
        <w:tc>
          <w:tcPr>
            <w:tcW w:w="675" w:type="dxa"/>
            <w:vAlign w:val="center"/>
          </w:tcPr>
          <w:p w:rsidR="009A72CE" w:rsidRDefault="00312AB5" w:rsidP="003D13B5">
            <w:pPr>
              <w:jc w:val="center"/>
            </w:pPr>
            <w:r>
              <w:t>No</w:t>
            </w:r>
          </w:p>
        </w:tc>
        <w:tc>
          <w:tcPr>
            <w:tcW w:w="5529" w:type="dxa"/>
            <w:vAlign w:val="center"/>
          </w:tcPr>
          <w:p w:rsidR="009A72CE" w:rsidRDefault="00312AB5" w:rsidP="003D13B5">
            <w:pPr>
              <w:jc w:val="center"/>
            </w:pPr>
            <w:proofErr w:type="spellStart"/>
            <w:r>
              <w:t>Langkah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</w:p>
        </w:tc>
        <w:tc>
          <w:tcPr>
            <w:tcW w:w="992" w:type="dxa"/>
            <w:vAlign w:val="center"/>
          </w:tcPr>
          <w:p w:rsidR="009A72CE" w:rsidRDefault="003D13B5" w:rsidP="003D13B5">
            <w:pPr>
              <w:jc w:val="center"/>
            </w:pPr>
            <w:proofErr w:type="spellStart"/>
            <w:r>
              <w:t>Ceklis</w:t>
            </w:r>
            <w:proofErr w:type="spellEnd"/>
          </w:p>
        </w:tc>
        <w:tc>
          <w:tcPr>
            <w:tcW w:w="2126" w:type="dxa"/>
            <w:vAlign w:val="center"/>
          </w:tcPr>
          <w:p w:rsidR="009A72CE" w:rsidRDefault="00312AB5" w:rsidP="003D13B5">
            <w:pPr>
              <w:jc w:val="center"/>
            </w:pPr>
            <w:r>
              <w:t xml:space="preserve">Catatan </w:t>
            </w:r>
          </w:p>
        </w:tc>
      </w:tr>
      <w:tr w:rsidR="009A72CE" w:rsidTr="003D13B5">
        <w:tc>
          <w:tcPr>
            <w:tcW w:w="675" w:type="dxa"/>
          </w:tcPr>
          <w:p w:rsidR="009A72CE" w:rsidRDefault="00312AB5">
            <w:r>
              <w:t>1</w:t>
            </w:r>
          </w:p>
        </w:tc>
        <w:tc>
          <w:tcPr>
            <w:tcW w:w="5529" w:type="dxa"/>
          </w:tcPr>
          <w:p w:rsidR="009A72CE" w:rsidRDefault="00312AB5">
            <w:r>
              <w:t>Pastikan alat atau BMHP termasuk dalam daftar yang boleh digunakan ulang (reuse).</w:t>
            </w:r>
          </w:p>
        </w:tc>
        <w:tc>
          <w:tcPr>
            <w:tcW w:w="992" w:type="dxa"/>
          </w:tcPr>
          <w:p w:rsidR="009A72CE" w:rsidRPr="003D13B5" w:rsidRDefault="003D13B5" w:rsidP="003D13B5">
            <w:pPr>
              <w:jc w:val="center"/>
              <w:rPr>
                <w:sz w:val="28"/>
                <w:szCs w:val="28"/>
              </w:rPr>
            </w:pPr>
            <w:r w:rsidRPr="003D13B5">
              <w:rPr>
                <w:sz w:val="28"/>
                <w:szCs w:val="28"/>
              </w:rPr>
              <w:sym w:font="Symbol" w:char="F08F"/>
            </w:r>
          </w:p>
        </w:tc>
        <w:tc>
          <w:tcPr>
            <w:tcW w:w="2126" w:type="dxa"/>
          </w:tcPr>
          <w:p w:rsidR="009A72CE" w:rsidRDefault="009A72CE"/>
        </w:tc>
      </w:tr>
      <w:tr w:rsidR="003D13B5" w:rsidTr="003D13B5">
        <w:tc>
          <w:tcPr>
            <w:tcW w:w="675" w:type="dxa"/>
          </w:tcPr>
          <w:p w:rsidR="003D13B5" w:rsidRDefault="003D13B5" w:rsidP="003D13B5">
            <w:r>
              <w:t>2</w:t>
            </w:r>
          </w:p>
        </w:tc>
        <w:tc>
          <w:tcPr>
            <w:tcW w:w="5529" w:type="dxa"/>
          </w:tcPr>
          <w:p w:rsidR="003D13B5" w:rsidRDefault="003D13B5" w:rsidP="003D13B5">
            <w:r>
              <w:t>Periksa apakah jumlah pemakaian ulang belum melebihi batas maksimum yang ditentukan.</w:t>
            </w:r>
          </w:p>
        </w:tc>
        <w:tc>
          <w:tcPr>
            <w:tcW w:w="992" w:type="dxa"/>
          </w:tcPr>
          <w:p w:rsidR="003D13B5" w:rsidRPr="003D13B5" w:rsidRDefault="003D13B5" w:rsidP="003D13B5">
            <w:pPr>
              <w:jc w:val="center"/>
              <w:rPr>
                <w:sz w:val="28"/>
                <w:szCs w:val="28"/>
              </w:rPr>
            </w:pPr>
            <w:r w:rsidRPr="003D13B5">
              <w:rPr>
                <w:sz w:val="28"/>
                <w:szCs w:val="28"/>
              </w:rPr>
              <w:sym w:font="Symbol" w:char="F08F"/>
            </w:r>
          </w:p>
        </w:tc>
        <w:tc>
          <w:tcPr>
            <w:tcW w:w="2126" w:type="dxa"/>
          </w:tcPr>
          <w:p w:rsidR="003D13B5" w:rsidRDefault="003D13B5" w:rsidP="003D13B5"/>
        </w:tc>
      </w:tr>
      <w:tr w:rsidR="003D13B5" w:rsidTr="003D13B5">
        <w:tc>
          <w:tcPr>
            <w:tcW w:w="675" w:type="dxa"/>
          </w:tcPr>
          <w:p w:rsidR="003D13B5" w:rsidRDefault="003D13B5" w:rsidP="003D13B5">
            <w:r>
              <w:t>3</w:t>
            </w:r>
          </w:p>
        </w:tc>
        <w:tc>
          <w:tcPr>
            <w:tcW w:w="5529" w:type="dxa"/>
          </w:tcPr>
          <w:p w:rsidR="003D13B5" w:rsidRDefault="003D13B5" w:rsidP="003D13B5">
            <w:r>
              <w:t>Lakukan pemeriksaan fisik: tidak ada kerusakan, retakan, karat, atau kelainan bentuk.</w:t>
            </w:r>
          </w:p>
        </w:tc>
        <w:tc>
          <w:tcPr>
            <w:tcW w:w="992" w:type="dxa"/>
          </w:tcPr>
          <w:p w:rsidR="003D13B5" w:rsidRPr="003D13B5" w:rsidRDefault="003D13B5" w:rsidP="003D13B5">
            <w:pPr>
              <w:jc w:val="center"/>
              <w:rPr>
                <w:sz w:val="28"/>
                <w:szCs w:val="28"/>
              </w:rPr>
            </w:pPr>
            <w:r w:rsidRPr="003D13B5">
              <w:rPr>
                <w:sz w:val="28"/>
                <w:szCs w:val="28"/>
              </w:rPr>
              <w:sym w:font="Symbol" w:char="F08F"/>
            </w:r>
          </w:p>
        </w:tc>
        <w:tc>
          <w:tcPr>
            <w:tcW w:w="2126" w:type="dxa"/>
          </w:tcPr>
          <w:p w:rsidR="003D13B5" w:rsidRDefault="003D13B5" w:rsidP="003D13B5"/>
        </w:tc>
      </w:tr>
      <w:tr w:rsidR="003D13B5" w:rsidTr="003D13B5">
        <w:tc>
          <w:tcPr>
            <w:tcW w:w="675" w:type="dxa"/>
          </w:tcPr>
          <w:p w:rsidR="003D13B5" w:rsidRDefault="003D13B5" w:rsidP="003D13B5">
            <w:r>
              <w:t>4</w:t>
            </w:r>
          </w:p>
        </w:tc>
        <w:tc>
          <w:tcPr>
            <w:tcW w:w="5529" w:type="dxa"/>
          </w:tcPr>
          <w:p w:rsidR="003D13B5" w:rsidRDefault="003D13B5" w:rsidP="003D13B5">
            <w:r>
              <w:t>Segera lakukan pembersihan awal setelah alat digunakan, sebelum mengering.</w:t>
            </w:r>
          </w:p>
        </w:tc>
        <w:tc>
          <w:tcPr>
            <w:tcW w:w="992" w:type="dxa"/>
          </w:tcPr>
          <w:p w:rsidR="003D13B5" w:rsidRPr="003D13B5" w:rsidRDefault="003D13B5" w:rsidP="003D13B5">
            <w:pPr>
              <w:jc w:val="center"/>
              <w:rPr>
                <w:sz w:val="28"/>
                <w:szCs w:val="28"/>
              </w:rPr>
            </w:pPr>
            <w:r w:rsidRPr="003D13B5">
              <w:rPr>
                <w:sz w:val="28"/>
                <w:szCs w:val="28"/>
              </w:rPr>
              <w:sym w:font="Symbol" w:char="F08F"/>
            </w:r>
          </w:p>
        </w:tc>
        <w:tc>
          <w:tcPr>
            <w:tcW w:w="2126" w:type="dxa"/>
          </w:tcPr>
          <w:p w:rsidR="003D13B5" w:rsidRDefault="003D13B5" w:rsidP="003D13B5"/>
        </w:tc>
      </w:tr>
      <w:tr w:rsidR="003D13B5" w:rsidTr="003D13B5">
        <w:tc>
          <w:tcPr>
            <w:tcW w:w="675" w:type="dxa"/>
          </w:tcPr>
          <w:p w:rsidR="003D13B5" w:rsidRDefault="003D13B5" w:rsidP="003D13B5">
            <w:r>
              <w:t>5</w:t>
            </w:r>
          </w:p>
        </w:tc>
        <w:tc>
          <w:tcPr>
            <w:tcW w:w="5529" w:type="dxa"/>
          </w:tcPr>
          <w:p w:rsidR="003D13B5" w:rsidRDefault="003D13B5" w:rsidP="003D13B5">
            <w:r>
              <w:t>Gunakan metode pembersihan dan sterilisasi sesuai SOP berdasarkan jenis alat.</w:t>
            </w:r>
          </w:p>
        </w:tc>
        <w:tc>
          <w:tcPr>
            <w:tcW w:w="992" w:type="dxa"/>
          </w:tcPr>
          <w:p w:rsidR="003D13B5" w:rsidRPr="003D13B5" w:rsidRDefault="003D13B5" w:rsidP="003D13B5">
            <w:pPr>
              <w:jc w:val="center"/>
              <w:rPr>
                <w:sz w:val="28"/>
                <w:szCs w:val="28"/>
              </w:rPr>
            </w:pPr>
            <w:r w:rsidRPr="003D13B5">
              <w:rPr>
                <w:sz w:val="28"/>
                <w:szCs w:val="28"/>
              </w:rPr>
              <w:sym w:font="Symbol" w:char="F08F"/>
            </w:r>
          </w:p>
        </w:tc>
        <w:tc>
          <w:tcPr>
            <w:tcW w:w="2126" w:type="dxa"/>
          </w:tcPr>
          <w:p w:rsidR="003D13B5" w:rsidRDefault="003D13B5" w:rsidP="003D13B5"/>
        </w:tc>
      </w:tr>
      <w:tr w:rsidR="003D13B5" w:rsidTr="003D13B5">
        <w:tc>
          <w:tcPr>
            <w:tcW w:w="675" w:type="dxa"/>
          </w:tcPr>
          <w:p w:rsidR="003D13B5" w:rsidRDefault="003D13B5" w:rsidP="003D13B5">
            <w:r>
              <w:t>6</w:t>
            </w:r>
          </w:p>
        </w:tc>
        <w:tc>
          <w:tcPr>
            <w:tcW w:w="5529" w:type="dxa"/>
          </w:tcPr>
          <w:p w:rsidR="003D13B5" w:rsidRDefault="003D13B5" w:rsidP="003D13B5">
            <w:r>
              <w:t>Untuk pasien hemodialisis, pastikan bahan reuse diberi label identitas pasien dengan benar.</w:t>
            </w:r>
          </w:p>
        </w:tc>
        <w:tc>
          <w:tcPr>
            <w:tcW w:w="992" w:type="dxa"/>
          </w:tcPr>
          <w:p w:rsidR="003D13B5" w:rsidRPr="003D13B5" w:rsidRDefault="003D13B5" w:rsidP="003D13B5">
            <w:pPr>
              <w:jc w:val="center"/>
              <w:rPr>
                <w:sz w:val="28"/>
                <w:szCs w:val="28"/>
              </w:rPr>
            </w:pPr>
            <w:r w:rsidRPr="003D13B5">
              <w:rPr>
                <w:sz w:val="28"/>
                <w:szCs w:val="28"/>
              </w:rPr>
              <w:sym w:font="Symbol" w:char="F08F"/>
            </w:r>
          </w:p>
        </w:tc>
        <w:tc>
          <w:tcPr>
            <w:tcW w:w="2126" w:type="dxa"/>
          </w:tcPr>
          <w:p w:rsidR="003D13B5" w:rsidRDefault="003D13B5" w:rsidP="003D13B5"/>
        </w:tc>
      </w:tr>
      <w:tr w:rsidR="003D13B5" w:rsidTr="003D13B5">
        <w:tc>
          <w:tcPr>
            <w:tcW w:w="675" w:type="dxa"/>
          </w:tcPr>
          <w:p w:rsidR="003D13B5" w:rsidRDefault="003D13B5" w:rsidP="003D13B5">
            <w:r>
              <w:t>7</w:t>
            </w:r>
          </w:p>
        </w:tc>
        <w:tc>
          <w:tcPr>
            <w:tcW w:w="5529" w:type="dxa"/>
          </w:tcPr>
          <w:p w:rsidR="003D13B5" w:rsidRDefault="003D13B5" w:rsidP="003D13B5">
            <w:r>
              <w:t>Catat penggunaan ulang alat/BMHP ini dalam rekam medis pasien.</w:t>
            </w:r>
          </w:p>
        </w:tc>
        <w:tc>
          <w:tcPr>
            <w:tcW w:w="992" w:type="dxa"/>
          </w:tcPr>
          <w:p w:rsidR="003D13B5" w:rsidRPr="003D13B5" w:rsidRDefault="003D13B5" w:rsidP="003D13B5">
            <w:pPr>
              <w:jc w:val="center"/>
              <w:rPr>
                <w:sz w:val="28"/>
                <w:szCs w:val="28"/>
              </w:rPr>
            </w:pPr>
            <w:r w:rsidRPr="003D13B5">
              <w:rPr>
                <w:sz w:val="28"/>
                <w:szCs w:val="28"/>
              </w:rPr>
              <w:sym w:font="Symbol" w:char="F08F"/>
            </w:r>
          </w:p>
        </w:tc>
        <w:tc>
          <w:tcPr>
            <w:tcW w:w="2126" w:type="dxa"/>
          </w:tcPr>
          <w:p w:rsidR="003D13B5" w:rsidRDefault="003D13B5" w:rsidP="003D13B5"/>
        </w:tc>
      </w:tr>
      <w:tr w:rsidR="003D13B5" w:rsidTr="003D13B5">
        <w:tc>
          <w:tcPr>
            <w:tcW w:w="675" w:type="dxa"/>
          </w:tcPr>
          <w:p w:rsidR="003D13B5" w:rsidRDefault="003D13B5" w:rsidP="003D13B5">
            <w:r>
              <w:t>8</w:t>
            </w:r>
          </w:p>
        </w:tc>
        <w:tc>
          <w:tcPr>
            <w:tcW w:w="5529" w:type="dxa"/>
          </w:tcPr>
          <w:p w:rsidR="003D13B5" w:rsidRDefault="003D13B5" w:rsidP="003D13B5">
            <w:r>
              <w:t>Lakukan evaluasi risiko infeksi sebelum penggunaan ulang (misal: imunitas pasien, kondisi infeksi).</w:t>
            </w:r>
          </w:p>
        </w:tc>
        <w:tc>
          <w:tcPr>
            <w:tcW w:w="992" w:type="dxa"/>
          </w:tcPr>
          <w:p w:rsidR="003D13B5" w:rsidRPr="003D13B5" w:rsidRDefault="003D13B5" w:rsidP="003D13B5">
            <w:pPr>
              <w:jc w:val="center"/>
              <w:rPr>
                <w:sz w:val="28"/>
                <w:szCs w:val="28"/>
              </w:rPr>
            </w:pPr>
            <w:r w:rsidRPr="003D13B5">
              <w:rPr>
                <w:sz w:val="28"/>
                <w:szCs w:val="28"/>
              </w:rPr>
              <w:sym w:font="Symbol" w:char="F08F"/>
            </w:r>
          </w:p>
        </w:tc>
        <w:tc>
          <w:tcPr>
            <w:tcW w:w="2126" w:type="dxa"/>
          </w:tcPr>
          <w:p w:rsidR="003D13B5" w:rsidRDefault="003D13B5" w:rsidP="003D13B5"/>
        </w:tc>
      </w:tr>
    </w:tbl>
    <w:p w:rsidR="003D7BF3" w:rsidRDefault="003D7BF3"/>
    <w:sectPr w:rsidR="003D7B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1"/>
  <w:hideSpellingErrors/>
  <w:hideGrammaticalErrors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12AB5"/>
    <w:rsid w:val="00326F90"/>
    <w:rsid w:val="00390F4C"/>
    <w:rsid w:val="003D13B5"/>
    <w:rsid w:val="003D7BF3"/>
    <w:rsid w:val="005B02BA"/>
    <w:rsid w:val="009A72CE"/>
    <w:rsid w:val="00AA1D8D"/>
    <w:rsid w:val="00B47730"/>
    <w:rsid w:val="00CB0664"/>
    <w:rsid w:val="00F8749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2025-04-19T07:19:00Z</dcterms:created>
  <dcterms:modified xsi:type="dcterms:W3CDTF">2026-10-15T05:06:00Z</dcterms:modified>
  <cp:category/>
</cp:coreProperties>
</file>