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B55" w:rsidRDefault="00391EB6" w:rsidP="0027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391EB6">
        <w:rPr>
          <w:noProof/>
        </w:rPr>
        <w:pict>
          <v:line id="Straight Connector 4" o:spid="_x0000_s1026" style="position:absolute;flip:y;z-index:251661312;visibility:visible;mso-width-relative:margin;mso-height-relative:margin" from="0,19.45pt" to="465.6pt,22.8pt" strokecolor="black [3213]" strokeweight="3pt">
            <v:stroke linestyle="thinThin" joinstyle="miter"/>
          </v:line>
        </w:pict>
      </w:r>
      <w:r w:rsidRPr="00391EB6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margin-left:141.9pt;margin-top:-61.35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CCIsZOQAAAAQAQAADwAAAGRycy9kb3ducmV2&#10;LnhtbEyPQU/DMAyF70j8h8hI3LZkKRulazohJq4gtoHELWu9tqJxqiZby7/HnOBiyXrPz9/LN5Pr&#10;xAWH0HoysJgrEEilr1qqDRz2z7MURIiWKtt5QgPfGGBTXF/lNqv8SG942cVacAiFzBpoYuwzKUPZ&#10;oLNh7nsk1k5+cDbyOtSyGuzI4a6TWqmVdLYl/tDYHp8aLL92Z2fg/eX0+XGnXuutW/ajn5Qk9yCN&#10;ub2Ztmsej2sQEaf4dwG/HZgfCgY7+jNVQXQGdJowfzQwW2h9D4ItabJMQBxZ0yuQRS7/Fyl+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AgiLGTkAAAAEAEAAA8AAAAAAAAAAAAAAAAA&#10;2QMAAGRycy9kb3ducmV2LnhtbFBLBQYAAAAABAAEAPMAAADqBAAAAABSeWN5OWtiM2R1Y21WMkxu&#10;aE==&#10;" filled="f" stroked="f">
            <v:textbox>
              <w:txbxContent>
                <w:p w:rsidR="009851DE" w:rsidRPr="00F77480" w:rsidRDefault="009851DE" w:rsidP="009851DE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712B55" w:rsidRPr="009851DE" w:rsidRDefault="009851DE" w:rsidP="009851DE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</w:p>
    <w:p w:rsidR="00272708" w:rsidRPr="00272708" w:rsidRDefault="00272708" w:rsidP="00712B5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Kriteria Evaluasi Keamanan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dan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Kelayakan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Alat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Medis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dan</w:t>
      </w:r>
      <w:proofErr w:type="spellEnd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BMHP yang </w:t>
      </w:r>
      <w:proofErr w:type="spellStart"/>
      <w:r w:rsidRPr="0027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Digunakan Ulang</w:t>
      </w:r>
      <w:proofErr w:type="spellEnd"/>
    </w:p>
    <w:tbl>
      <w:tblPr>
        <w:tblStyle w:val="TableGrid"/>
        <w:tblW w:w="9634" w:type="dxa"/>
        <w:tblLook w:val="04A0"/>
      </w:tblPr>
      <w:tblGrid>
        <w:gridCol w:w="471"/>
        <w:gridCol w:w="6134"/>
        <w:gridCol w:w="3563"/>
        <w:gridCol w:w="3008"/>
      </w:tblGrid>
      <w:tr w:rsidR="00272708" w:rsidRPr="00272708" w:rsidTr="00272708">
        <w:tc>
          <w:tcPr>
            <w:tcW w:w="0" w:type="auto"/>
            <w:vAlign w:val="center"/>
            <w:hideMark/>
          </w:tcPr>
          <w:p w:rsidR="00272708" w:rsidRPr="00272708" w:rsidRDefault="00272708" w:rsidP="002727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72708" w:rsidRPr="00272708" w:rsidRDefault="00272708" w:rsidP="002727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Kriteria Evaluasi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08" w:rsidRPr="00272708" w:rsidRDefault="00272708" w:rsidP="002727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Indikator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Layak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Digunakan Ulang</w:t>
            </w:r>
            <w:proofErr w:type="spellEnd"/>
          </w:p>
        </w:tc>
        <w:tc>
          <w:tcPr>
            <w:tcW w:w="2369" w:type="dxa"/>
            <w:vAlign w:val="center"/>
            <w:hideMark/>
          </w:tcPr>
          <w:p w:rsidR="00272708" w:rsidRPr="00272708" w:rsidRDefault="00272708" w:rsidP="002727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Tindakan</w:t>
            </w:r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Kerusakan fisik alat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Retak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patah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aus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tidak utuh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dibuang sesuai limbah medis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berfungsi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optimal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Instrumen tidak dapat dikunci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guntingtumpul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suction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macet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ditarik dari sirkulasi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lolos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uji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fungsi atau kalibrasi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tidak memenuhi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parameter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teknis setelah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uji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fungsi atau kalibrasi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Dilaporkan ke penanggungjawab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dapat dibersihkan sempurna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Struktur alat rumit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ada residu atau sisa jaringan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tidak bisa dihilangkan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dimusnahkan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tahan terhadap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sterilisasi ulang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Terdegradasi setelah disterilkan beberapa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kali (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misal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: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plastik meleleh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deformasi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>)</w:t>
            </w:r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Evaluasi jumlah siklus penggunaan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6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Telah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mencapai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batas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maksimum penggunaan ulang sesuai standar produsen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Melebihi jumlah penggunaan ulang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diperbolehkan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Catatan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tracking →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alat disingkirkan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7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terdaftar atau tidak sesuai dengan regulasi penggunaan ulang dari Kemenkes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Produk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BMHP yang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secara regulasi hanya boleh digunakan satu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kali</w:t>
            </w:r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digunakan ulang</w:t>
            </w:r>
            <w:proofErr w:type="spellEnd"/>
          </w:p>
        </w:tc>
      </w:tr>
      <w:tr w:rsidR="00272708" w:rsidRPr="00272708" w:rsidTr="00272708"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272708">
              <w:rPr>
                <w:rFonts w:ascii="Times New Roman" w:eastAsia="Times New Roman" w:hAnsi="Times New Roman" w:cs="Times New Roman"/>
                <w:kern w:val="0"/>
              </w:rPr>
              <w:t>8</w:t>
            </w:r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ada dokumentasi riwayat penggunaan ulang</w:t>
            </w:r>
            <w:proofErr w:type="spellEnd"/>
          </w:p>
        </w:tc>
        <w:tc>
          <w:tcPr>
            <w:tcW w:w="0" w:type="auto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tercatat tanggal siklus</w:t>
            </w:r>
            <w:proofErr w:type="spellEnd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 reuse / </w:t>
            </w:r>
            <w:proofErr w:type="spellStart"/>
            <w:r w:rsidRPr="00272708">
              <w:rPr>
                <w:rFonts w:ascii="Times New Roman" w:eastAsia="Times New Roman" w:hAnsi="Times New Roman" w:cs="Times New Roman"/>
                <w:kern w:val="0"/>
              </w:rPr>
              <w:t xml:space="preserve">sterilisasi sebelumnya</w:t>
            </w:r>
            <w:proofErr w:type="spellEnd"/>
          </w:p>
        </w:tc>
        <w:tc>
          <w:tcPr>
            <w:tcW w:w="2369" w:type="dxa"/>
            <w:hideMark/>
          </w:tcPr>
          <w:p w:rsidR="00272708" w:rsidRPr="00272708" w:rsidRDefault="00272708" w:rsidP="0027270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070455" w:rsidRDefault="00070455"/>
    <w:sectPr w:rsidR="00070455" w:rsidSect="00575DB5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hideSpellingErrors/>
  <w:proofState w:spelling="clean"/>
  <w:defaultTabStop w:val="720"/>
  <w:characterSpacingControl w:val="doNotCompress"/>
  <w:compat/>
  <w:rsids>
    <w:rsidRoot w:val="00272708"/>
    <w:rsid w:val="00070455"/>
    <w:rsid w:val="001A7601"/>
    <w:rsid w:val="00272708"/>
    <w:rsid w:val="00390F4C"/>
    <w:rsid w:val="00391EB6"/>
    <w:rsid w:val="004F3D33"/>
    <w:rsid w:val="005518CB"/>
    <w:rsid w:val="00575DB5"/>
    <w:rsid w:val="005E1CF8"/>
    <w:rsid w:val="00712B55"/>
    <w:rsid w:val="008632D5"/>
    <w:rsid w:val="009851DE"/>
    <w:rsid w:val="00A10DB6"/>
    <w:rsid w:val="00AC608C"/>
    <w:rsid w:val="00BC0C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08C"/>
  </w:style>
  <w:style w:type="paragraph" w:styleId="Heading1">
    <w:name w:val="heading 1"/>
    <w:basedOn w:val="Normal"/>
    <w:next w:val="Normal"/>
    <w:link w:val="Heading1Char"/>
    <w:uiPriority w:val="9"/>
    <w:qFormat/>
    <w:rsid w:val="0027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0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708"/>
    <w:rPr>
      <w:b/>
      <w:bCs/>
    </w:rPr>
  </w:style>
  <w:style w:type="table" w:styleId="TableGrid">
    <w:name w:val="Table Grid"/>
    <w:basedOn w:val="TableNormal"/>
    <w:uiPriority w:val="39"/>
    <w:rsid w:val="002727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4</cp:revision>
  <dcterms:created xsi:type="dcterms:W3CDTF">2025-04-19T07:06:00Z</dcterms:created>
  <dcterms:modified xsi:type="dcterms:W3CDTF">2026-10-16T06:01:00Z</dcterms:modified>
</cp:coreProperties>
</file>