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E22" w:rsidRDefault="00555F58" w:rsidP="00EC2E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555F58">
        <w:rPr>
          <w:noProof/>
        </w:rPr>
        <w:pict>
          <v:line id="Straight Connector 4" o:spid="_x0000_s1026" style="position:absolute;left:0;text-align:left;flip:y;z-index:251661312;visibility:visible;mso-width-relative:margin;mso-height-relative:margin" from="0,42.3pt" to="465.6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A2gejDh&#10;AAAACwEAAA8AAABkcnMvZG93bnJldi54bWxMj91Og0AQhe9NfIfNmHhnF1pCCmVpjD+JSb3Q6gMM&#10;7BQI7C6yW4pv73ilN5OZnJwz5yv2ixnETJPvnFUQryIQZGunO9so+Px4vtuC8AGtxsFZUvBNHvbl&#10;9VWBuXYX+07zMTSCQ6zPUUEbwphL6euWDPqVG8mydnKTwcDn1Eg94YXDzSDXUZRKg53lDy2O9NBS&#10;3R/PRgHJ17fE9E9f+pCcshecq7TPDkrd3iyPOx73OxCBlvDngF8G7g8lF6vc2WovBgVMExRskxQE&#10;q9kmXoOoeIk3IMtC/mcofwA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ANoHow4QAA&#10;AAsBAAAPAAAAAAAAAAAAAAAAACgEAABkcnMvZG93bnJldi54bWxQSwUGAAAAAAQABADzAAAANgUA&#10;AAAAQ2dFQUFCa2NuTXZaRzkzYm5KbGR=&#10;" strokecolor="black [3213]" strokeweight="3pt">
            <v:stroke linestyle="thinThin" joinstyle="miter"/>
          </v:line>
        </w:pict>
      </w:r>
      <w:r w:rsidRPr="00555F58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75pt;margin-top:-30.55pt;width:275.75pt;height:55.9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e5fwEAAOkCAAAOAAAAZHJzL2Uyb0RvYy54bWysUstu2zAQvAfIPxC8x5JdOA0Ey0HSIL0U&#10;bYCkH0BTpEVA5LK7tCX/fZe0YxfpreiFIvcxOzuj1f3kB7E3SA5CK+ezWgoTNHQubFv58+355k4K&#10;Sip0aoBgWnkwJO/X11erMTZmAT0MnUHBIIGaMbayTyk2VUW6N17RDKIJnLSAXiV+4rbqUI2M7odq&#10;Ude31QjYRQRtiDj6dEzKdcG31uj0w1oySQytZG6pnFjOTT6r9Uo1W1Sxd/pEQ/0DC69c4KFnqCeV&#10;lNih+wvKO41AYNNMg6/AWqdN2YG3mdcftnntVTRlFxaH4lkm+n+w+vv+Nb6gSNMjTGxgFmSM1BAH&#10;8z6TRZ+/zFRwniU8nGUzUxKag5+W9aJeLKXQnPs8r5e3ywxTXbojUvpqwIt8aSWyLUUttf9G6Vj6&#10;XpKHBXh2w5DjFyr5lqbNdOK3ge7AtEd2rpX0a6fQSIFp+ALF6CPKwy6BdWVAbj/2nFBZz0Lx5H02&#10;7M93qbr8oevfAAAA//8DAFBLAwQUAAYACAAAACEAXpIU7+IAAAAPAQAADwAAAGRycy9kb3ducmV2&#10;LnhtbEyPT0/DMAzF70h8h8hI3Lakg06lqzshJq4gxh+JW9Z6bUXjVE22lm+POcHFku3n5/crtrPr&#10;1ZnG0HlGSJYGFHHl644bhLfXx0UGKkTLte09E8I3BdiWlxeFzWs/8Qud97FRYsIhtwhtjEOudaha&#10;cjYs/UAsu6MfnY3Sjo2uRzuJuev1ypi1drZj+dDagR5aqr72J4fw/nT8/Lg1z83OpcPkZ6PZ3WnE&#10;66t5t5FyvwEVaY5/F/DLIPmhlGAHf+I6qB5hld2kIkVYrJMElChkIIgHhNRkoMtC/+cofwAAAP//&#10;AwBQSwECLQAUAAYACAAAACEAtoM4kv4AAADhAQAAEwAAAAAAAAAAAAAAAAAAAAAAW0NvbnRlbnRf&#10;VHlwZXNdLnhtbFBLAQItABQABgAIAAAAIQA4/SH/1gAAAJQBAAALAAAAAAAAAAAAAAAAAC8BAABf&#10;cmVscy8ucmVsc1BLAQItABQABgAIAAAAIQAeJDe5fwEAAOkCAAAOAAAAAAAAAAAAAAAAAC4CAABk&#10;cnMvZTJvRG9jLnhtbFBLAQItABQABgAIAAAAIQBekhTv4gAAAA8BAAAPAAAAAAAAAAAAAAAAANkD&#10;AABkcnMvZG93bnJldi54bWxQSwUGAAAAAAQABADzAAAA6AQAAAAAbk12Wkc5M2JuSmxkaTU0Ylc=&#10;" filled="f" stroked="f">
            <v:textbox>
              <w:txbxContent>
                <w:p w:rsidR="00AE664B" w:rsidRPr="00F77480" w:rsidRDefault="00AE664B" w:rsidP="00AE664B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AE664B" w:rsidRPr="00F77480" w:rsidRDefault="00AE664B" w:rsidP="00AE664B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  <w:p w:rsidR="008E2F7E" w:rsidRPr="00AE664B" w:rsidRDefault="008E2F7E" w:rsidP="00AE664B"/>
              </w:txbxContent>
            </v:textbox>
            <w10:wrap anchorx="margin"/>
          </v:shape>
        </w:pict>
      </w:r>
    </w:p>
    <w:p w:rsidR="00EC2E22" w:rsidRDefault="00EC2E22" w:rsidP="00EC2E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</w:rPr>
      </w:pPr>
    </w:p>
    <w:p w:rsidR="00EC2E22" w:rsidRPr="00EC2E22" w:rsidRDefault="00EC2E22" w:rsidP="00EC2E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</w:rPr>
      </w:pPr>
      <w:r w:rsidRPr="00EC2E22">
        <w:rPr>
          <w:rFonts w:ascii="Times New Roman" w:eastAsia="Times New Roman" w:hAnsi="Times New Roman" w:cs="Times New Roman"/>
          <w:b/>
          <w:bCs/>
          <w:kern w:val="0"/>
        </w:rPr>
        <w:t>RISIKO INFEKSI DI RUMAH SAKIT</w:t>
      </w:r>
    </w:p>
    <w:tbl>
      <w:tblPr>
        <w:tblStyle w:val="TableGrid"/>
        <w:tblW w:w="0" w:type="auto"/>
        <w:tblLook w:val="04A0"/>
      </w:tblPr>
      <w:tblGrid>
        <w:gridCol w:w="354"/>
        <w:gridCol w:w="1839"/>
        <w:gridCol w:w="3793"/>
        <w:gridCol w:w="599"/>
        <w:gridCol w:w="2991"/>
      </w:tblGrid>
      <w:tr w:rsidR="00EC2E22" w:rsidRPr="00EC2E22" w:rsidTr="00EC2E22">
        <w:tc>
          <w:tcPr>
            <w:tcW w:w="0" w:type="auto"/>
            <w:vAlign w:val="center"/>
            <w:hideMark/>
          </w:tcPr>
          <w:p w:rsidR="00EC2E22" w:rsidRPr="00EC2E22" w:rsidRDefault="00EC2E22" w:rsidP="00EC2E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C2E22" w:rsidRPr="00EC2E22" w:rsidRDefault="00EC2E22" w:rsidP="00EC2E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Kategori Risiko Infeksi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2E22" w:rsidRPr="00EC2E22" w:rsidRDefault="00EC2E22" w:rsidP="00EC2E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Deskripsi 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2E22" w:rsidRPr="00EC2E22" w:rsidRDefault="00EC2E22" w:rsidP="00EC2E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Tingkat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2E22" w:rsidRPr="00EC2E22" w:rsidRDefault="00EC2E22" w:rsidP="00EC2E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Upaya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Mitigasi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Infeksi epidemiologis penting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(data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surveilans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Infeksi terkait pelayanan kesehatan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(HAIs)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seperti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sepsis, pneumonia,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infeksi luka operasi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(ILO),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multidrug-resistant organism (MDRO)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Penguatan surveilans infeksi</w:t>
            </w:r>
            <w:proofErr w:type="spellEnd"/>
          </w:p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Implementasi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program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pengendalian antibiotik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Kepatuhan terhadap kewaspadaan isolasi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Area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berisiko tinggi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Unit ICU, NICU,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kamar operasi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unit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luka bakar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hemodialisis memiliki risiko tinggi terhadap infeksi nosokomial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Peningkatan standar kebersihan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desinfeksi lingkungan</w:t>
            </w:r>
            <w:proofErr w:type="spellEnd"/>
          </w:p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Penggunaan alat pelindung diri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(APD)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sesuai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Monitoring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kualitas udara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air</w:t>
            </w:r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Peralatan medis berisiko infeksi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Infeksi akibat kontaminasi alat medis seperti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ventilator,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kateter urin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infus sentral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Penerapan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bundle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pencegahan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VAP, CAUTI, dan CLABSI</w:t>
            </w:r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Peningkatan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dekontaminasi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disinfeksi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sterilisasi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Prosedur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tindakan berisiko tinggi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Operasi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pemasangan kateter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prosedur endoskopi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tindakan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invasive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Penggunaan antiseptik sebelum tindakan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Pelatihan tenaga medis tentang prosedur aseptik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antiseptik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Pengelolaan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linen (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bersih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kotor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)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akibat pencampuran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bersih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kotor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serta pencemaran mikroba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pada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pasien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Sedang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Pengelolaan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sesuai standar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PPI</w:t>
            </w:r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Pelatihan staf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laundry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rumah sakit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6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Pelayanan sterilisasi alat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(CSSD)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akibat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sterilisasi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optimal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Monitoring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efektivitas sterilisasi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Validasi metode sterilisasi secara berkala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7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Kebersihan lingkungan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Permukaan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terkontaminasi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(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meja pasien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alat medis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tombol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lift,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gagang pintu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)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lastRenderedPageBreak/>
              <w:t xml:space="preserve">menjadi sumber penularan infeksi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lastRenderedPageBreak/>
              <w:t>Sedang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Penerapan pembersihan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disinfeksi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rutin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sesuai standar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lastRenderedPageBreak/>
              <w:t xml:space="preserve">Pengawasan kebersihan lingkungan berbasis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audit</w:t>
            </w:r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Pengelolaan limbah medis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akibat pembuangan sampah infeksius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tidak sesuai standar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Implementasi sistem pemilahan limbah medis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Pelatihan pengelolaan limbah untuk petugas kebersihan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9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Penyediaan makanan pasien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kontaminasi makanan menyebabkan infeksi saluran cerna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Sedang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Pengawasan sanitasi dapur rumah sakit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Pelatihan higiene bagi petugas gizi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10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Pengelolaan kamar jenazah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akibat paparan mikroorganisme dari jenazah dengan penyakit menular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Penggunaan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APD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sesuai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oleh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petugas kamar jenazah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Prosedur desinfeksi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kamar jenazah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11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Saluran pernapasan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saluran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napas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terkait ventilasi mekanis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intubasi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atau prosedur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lain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Penggunaan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bundle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pencegahan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VAP</w:t>
            </w:r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Pengawasan kepatuhan prosedur intubasi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suctioning</w:t>
            </w:r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12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Saluran kemih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saluran kemih akibat pemasangan kateter urin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berkepanjangan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Sedang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Evaluasi indikasi pemasangan kateter urin secara berkala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Pelatihan petugas dalam pemasangan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perawatan kateter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13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Alat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invasif intravaskular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akibat pemasangan saluran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vena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perifer atau sentral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berkepanjangan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Penggunaan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bundle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pencegahan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CLABSI</w:t>
            </w:r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Pemantauan aseptik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pada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pemasangan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perawatan kateter intravaskular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14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Lokasi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operasi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perawatan luka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luka operasi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(ILO)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akibat kontaminasi alat atau teknik aseptik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yang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kurang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optimal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Penerapan standar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antisepsis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pra-operasi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Monitoring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kepatuhan teknik aseptik dalam perawatan luka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15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Organisme epidemiologis penting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Penyebaran infeksi akibat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MDRO (Multidrug Resistant Organism)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seperti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MRSA, VRE, ESBL, C. difficile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Isolasi pasien dengan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MDRO</w:t>
            </w:r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Implementasi kebijakan penggunaan antibiotik secara rasional</w:t>
            </w:r>
            <w:proofErr w:type="spellEnd"/>
          </w:p>
        </w:tc>
      </w:tr>
      <w:tr w:rsidR="00EC2E22" w:rsidRPr="00EC2E22" w:rsidTr="00EC2E22"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16</w:t>
            </w:r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Penyakit infeksi baru atau berulang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Risiko infeksi dari penyakit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emerging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seperti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COVID-19, TB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resisten obat</w:t>
            </w:r>
            <w:proofErr w:type="spellEnd"/>
          </w:p>
        </w:tc>
        <w:tc>
          <w:tcPr>
            <w:tcW w:w="0" w:type="auto"/>
            <w:hideMark/>
          </w:tcPr>
          <w:p w:rsidR="00EC2E22" w:rsidRPr="00EC2E22" w:rsidRDefault="00EC2E22" w:rsidP="00EC2E22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>Tinggi</w:t>
            </w:r>
          </w:p>
        </w:tc>
        <w:tc>
          <w:tcPr>
            <w:tcW w:w="0" w:type="auto"/>
            <w:hideMark/>
          </w:tcPr>
          <w:p w:rsid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Penerapan kewaspadaan standar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berbasis transmisi</w:t>
            </w:r>
            <w:proofErr w:type="spellEnd"/>
          </w:p>
          <w:p w:rsidR="00EC2E22" w:rsidRPr="00EC2E22" w:rsidRDefault="00EC2E22" w:rsidP="00EC2E2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</w:rPr>
            </w:pPr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Monitoring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tren penyakit</w:t>
            </w:r>
            <w:proofErr w:type="spellEnd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r w:rsidRPr="00EC2E22">
              <w:rPr>
                <w:rFonts w:ascii="Times New Roman" w:eastAsia="Times New Roman" w:hAnsi="Times New Roman" w:cs="Times New Roman"/>
                <w:kern w:val="0"/>
              </w:rPr>
              <w:lastRenderedPageBreak/>
              <w:t xml:space="preserve">emerging </w:t>
            </w:r>
            <w:proofErr w:type="spellStart"/>
            <w:r w:rsidRPr="00EC2E22">
              <w:rPr>
                <w:rFonts w:ascii="Times New Roman" w:eastAsia="Times New Roman" w:hAnsi="Times New Roman" w:cs="Times New Roman"/>
                <w:kern w:val="0"/>
              </w:rPr>
              <w:t xml:space="preserve">melalui surveilans</w:t>
            </w:r>
            <w:proofErr w:type="spellEnd"/>
          </w:p>
        </w:tc>
      </w:tr>
    </w:tbl>
    <w:p w:rsidR="00070455" w:rsidRDefault="00070455"/>
    <w:sectPr w:rsidR="00070455" w:rsidSect="00555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E06AF"/>
    <w:multiLevelType w:val="hybridMultilevel"/>
    <w:tmpl w:val="6BE0DAC0"/>
    <w:lvl w:ilvl="0" w:tplc="C39A6420">
      <w:start w:val="1"/>
      <w:numFmt w:val="bullet"/>
      <w:lvlText w:val="o"/>
      <w:lvlJc w:val="left"/>
      <w:pPr>
        <w:ind w:left="227" w:hanging="227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hideSpellingErrors/>
  <w:proofState w:spelling="clean"/>
  <w:defaultTabStop w:val="720"/>
  <w:characterSpacingControl w:val="doNotCompress"/>
  <w:compat/>
  <w:rsids>
    <w:rsidRoot w:val="00EC2E22"/>
    <w:rsid w:val="00070455"/>
    <w:rsid w:val="0026723C"/>
    <w:rsid w:val="00555F58"/>
    <w:rsid w:val="005E1CF8"/>
    <w:rsid w:val="008E2F7E"/>
    <w:rsid w:val="00AE664B"/>
    <w:rsid w:val="00B20D02"/>
    <w:rsid w:val="00E00E31"/>
    <w:rsid w:val="00EC2E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F58"/>
  </w:style>
  <w:style w:type="paragraph" w:styleId="Heading1">
    <w:name w:val="heading 1"/>
    <w:basedOn w:val="Normal"/>
    <w:next w:val="Normal"/>
    <w:link w:val="Heading1Char"/>
    <w:uiPriority w:val="9"/>
    <w:qFormat/>
    <w:rsid w:val="00EC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2E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EC2E22"/>
    <w:rPr>
      <w:b/>
      <w:bCs/>
    </w:rPr>
  </w:style>
  <w:style w:type="table" w:styleId="TableGrid">
    <w:name w:val="Table Grid"/>
    <w:basedOn w:val="TableNormal"/>
    <w:uiPriority w:val="39"/>
    <w:rsid w:val="00EC2E2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3</cp:revision>
  <dcterms:created xsi:type="dcterms:W3CDTF">2025-01-29T22:30:00Z</dcterms:created>
  <dcterms:modified xsi:type="dcterms:W3CDTF">2026-10-15T05:18:00Z</dcterms:modified>
</cp:coreProperties>
</file>