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802388535"/>
        <w:docPartObj>
          <w:docPartGallery w:val="Table of Contents"/>
          <w:docPartUnique/>
        </w:docPartObj>
      </w:sdtPr>
      <w:sdtEndPr/>
      <w:sdtContent>
        <w:p w:rsidR="007C5D78" w:rsidRPr="00C50E7F" w:rsidRDefault="007C5D78" w:rsidP="00C50E7F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C50E7F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7C5D78" w:rsidRPr="00C50E7F" w:rsidRDefault="007C5D78" w:rsidP="00432F4D">
          <w:pPr>
            <w:pStyle w:val="TOC1"/>
          </w:pPr>
          <w:r w:rsidRPr="00C50E7F">
            <w:t>ВСТУП</w:t>
          </w:r>
          <w:r w:rsidRPr="00C50E7F">
            <w:ptab w:relativeTo="margin" w:alignment="right" w:leader="dot"/>
          </w:r>
          <w:r w:rsidR="006C0CC9">
            <w:rPr>
              <w:lang w:val="ru-RU"/>
            </w:rPr>
            <w:t>2</w:t>
          </w:r>
        </w:p>
        <w:p w:rsidR="007C5D78" w:rsidRPr="000268C9" w:rsidRDefault="00C50E7F" w:rsidP="002A031B">
          <w:pPr>
            <w:pStyle w:val="TOC2"/>
            <w:rPr>
              <w:lang w:val="uk-UA"/>
            </w:rPr>
          </w:pPr>
          <w:r w:rsidRPr="000268C9">
            <w:rPr>
              <w:lang w:val="uk-UA"/>
            </w:rPr>
            <w:t>ВИ</w:t>
          </w:r>
          <w:r w:rsidRPr="00432F4D">
            <w:rPr>
              <w:lang w:val="uk-UA"/>
            </w:rPr>
            <w:t xml:space="preserve">БІР МЕТОДИКИ </w:t>
          </w:r>
          <w:r w:rsidR="000268C9">
            <w:rPr>
              <w:lang w:val="uk-UA"/>
            </w:rPr>
            <w:t>РОЗРОБКИ ВЕБ СИСТЕМИ ЩО ДОЗВОЛЯЄ ЗБЕРІГАТИ ТА ОТРИМУВАТИ ІНФОРМАЦІЮ ПРО ВОДНІ ОБ’ЄКТИ</w:t>
          </w:r>
          <w:r w:rsidR="007C5D78" w:rsidRPr="00432F4D">
            <w:ptab w:relativeTo="margin" w:alignment="right" w:leader="dot"/>
          </w:r>
          <w:r w:rsidR="006C0CC9" w:rsidRPr="000268C9">
            <w:rPr>
              <w:lang w:val="uk-UA"/>
            </w:rPr>
            <w:t>4</w:t>
          </w:r>
        </w:p>
        <w:p w:rsidR="007C5D78" w:rsidRPr="006A1849" w:rsidRDefault="000268C9" w:rsidP="00C71EC1">
          <w:pPr>
            <w:pStyle w:val="TOC3"/>
          </w:pPr>
          <w:r>
            <w:t xml:space="preserve"> Огляд</w:t>
          </w:r>
          <w:r w:rsidR="00C50E7F" w:rsidRPr="006A1849">
            <w:t xml:space="preserve"> методів </w:t>
          </w:r>
          <w:r>
            <w:t>розробки складних веб систем</w:t>
          </w:r>
          <w:r w:rsidR="007C5D78" w:rsidRPr="006A1849">
            <w:ptab w:relativeTo="margin" w:alignment="right" w:leader="dot"/>
          </w:r>
          <w:r w:rsidR="006C0CC9">
            <w:rPr>
              <w:lang w:val="ru-RU"/>
            </w:rPr>
            <w:t>5</w:t>
          </w:r>
        </w:p>
        <w:p w:rsidR="007C5D78" w:rsidRPr="00C50E7F" w:rsidRDefault="000268C9" w:rsidP="0036284A">
          <w:pPr>
            <w:pStyle w:val="TOC1"/>
            <w:numPr>
              <w:ilvl w:val="2"/>
              <w:numId w:val="3"/>
            </w:numPr>
            <w:spacing w:before="100" w:beforeAutospacing="1" w:afterAutospacing="1"/>
            <w:ind w:left="1411" w:hanging="706"/>
          </w:pPr>
          <w:r>
            <w:t>Клієнтська частина</w:t>
          </w:r>
          <w:r w:rsidR="007C5D78" w:rsidRPr="00C50E7F">
            <w:ptab w:relativeTo="margin" w:alignment="right" w:leader="dot"/>
          </w:r>
          <w:r w:rsidR="006C0CC9">
            <w:t>5</w:t>
          </w:r>
        </w:p>
        <w:p w:rsidR="00C50E7F" w:rsidRPr="00C50E7F" w:rsidRDefault="000268C9" w:rsidP="0036284A">
          <w:pPr>
            <w:pStyle w:val="TOC1"/>
            <w:numPr>
              <w:ilvl w:val="2"/>
              <w:numId w:val="3"/>
            </w:numPr>
            <w:spacing w:before="100" w:beforeAutospacing="1" w:afterAutospacing="1"/>
            <w:ind w:left="1411" w:hanging="706"/>
          </w:pPr>
          <w:r>
            <w:t>Серверна частина</w:t>
          </w:r>
          <w:r w:rsidR="00C50E7F" w:rsidRPr="00C50E7F">
            <w:ptab w:relativeTo="margin" w:alignment="right" w:leader="dot"/>
          </w:r>
          <w:r w:rsidR="006C0CC9">
            <w:t>8</w:t>
          </w:r>
        </w:p>
        <w:p w:rsidR="00C50E7F" w:rsidRPr="00A90DC1" w:rsidRDefault="000268C9" w:rsidP="0036284A">
          <w:pPr>
            <w:pStyle w:val="ListParagraph"/>
            <w:numPr>
              <w:ilvl w:val="2"/>
              <w:numId w:val="3"/>
            </w:numPr>
            <w:spacing w:before="100" w:beforeAutospacing="1" w:after="100" w:afterAutospacing="1" w:line="360" w:lineRule="auto"/>
            <w:ind w:left="1418" w:hanging="706"/>
            <w:rPr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>Аналіз існуючих баз даних</w:t>
          </w:r>
          <w:r w:rsidR="00C50E7F" w:rsidRPr="00A90DC1">
            <w:rPr>
              <w:sz w:val="28"/>
              <w:szCs w:val="28"/>
            </w:rPr>
            <w:ptab w:relativeTo="margin" w:alignment="right" w:leader="dot"/>
          </w:r>
          <w:r w:rsidR="00C7755F">
            <w:rPr>
              <w:sz w:val="28"/>
              <w:szCs w:val="28"/>
              <w:lang w:val="en-US"/>
            </w:rPr>
            <w:t>10</w:t>
          </w:r>
        </w:p>
        <w:p w:rsidR="00A90DC1" w:rsidRPr="00C50E7F" w:rsidRDefault="000268C9" w:rsidP="00C7755F">
          <w:pPr>
            <w:pStyle w:val="ListParagraph"/>
            <w:numPr>
              <w:ilvl w:val="2"/>
              <w:numId w:val="3"/>
            </w:numPr>
            <w:spacing w:before="100" w:beforeAutospacing="1" w:after="100" w:afterAutospacing="1" w:line="360" w:lineRule="auto"/>
            <w:ind w:left="1418" w:hanging="706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Клієнт-серверна архітектура</w:t>
          </w:r>
          <w:r w:rsidR="00C50E7F" w:rsidRPr="00C50E7F">
            <w:rPr>
              <w:sz w:val="28"/>
              <w:szCs w:val="28"/>
            </w:rPr>
            <w:ptab w:relativeTo="margin" w:alignment="right" w:leader="dot"/>
          </w:r>
          <w:r w:rsidR="00C7755F">
            <w:rPr>
              <w:sz w:val="28"/>
              <w:szCs w:val="28"/>
              <w:lang w:val="uk-UA"/>
            </w:rPr>
            <w:t>12</w:t>
          </w:r>
        </w:p>
        <w:p w:rsidR="00432F4D" w:rsidRPr="00432F4D" w:rsidRDefault="00432F4D" w:rsidP="00B016D5">
          <w:pPr>
            <w:pStyle w:val="TOC2"/>
            <w:rPr>
              <w:lang w:val="uk-UA"/>
            </w:rPr>
          </w:pPr>
          <w:r w:rsidRPr="00432F4D">
            <w:rPr>
              <w:lang w:val="uk-UA"/>
            </w:rPr>
            <w:t xml:space="preserve">ПОСТАНОВКА </w:t>
          </w:r>
          <w:r w:rsidR="00B016D5" w:rsidRPr="00B016D5">
            <w:rPr>
              <w:lang w:val="uk-UA"/>
            </w:rPr>
            <w:t xml:space="preserve">ЗАДАЧІ ДОСЛІДЖЕННЯ </w:t>
          </w:r>
          <w:r w:rsidR="007C5D78" w:rsidRPr="00C50E7F">
            <w:ptab w:relativeTo="margin" w:alignment="right" w:leader="dot"/>
          </w:r>
          <w:r w:rsidR="00C7755F">
            <w:t>15</w:t>
          </w:r>
        </w:p>
        <w:p w:rsidR="00432F4D" w:rsidRDefault="00851675" w:rsidP="002A031B">
          <w:pPr>
            <w:pStyle w:val="TOC2"/>
          </w:pPr>
          <w:r>
            <w:t>ВИБІР МЕТОДИКИ РОЗРОБКИ</w:t>
          </w:r>
          <w:r w:rsidR="007C5D78" w:rsidRPr="00C50E7F">
            <w:ptab w:relativeTo="margin" w:alignment="right" w:leader="dot"/>
          </w:r>
          <w:r w:rsidR="00C7755F">
            <w:t>16</w:t>
          </w:r>
        </w:p>
        <w:p w:rsidR="00432F4D" w:rsidRDefault="0007443D" w:rsidP="0007443D">
          <w:pPr>
            <w:pStyle w:val="TOC2"/>
            <w:rPr>
              <w:lang w:val="uk-UA"/>
            </w:rPr>
          </w:pPr>
          <w:r w:rsidRPr="0007443D">
            <w:rPr>
              <w:lang w:val="uk-UA"/>
            </w:rPr>
            <w:t xml:space="preserve">ПОБУДОВА ІНФОРМАЦІЙНОЇ МОДЕЛІ СИСТЕМИ </w:t>
          </w:r>
          <w:r w:rsidR="00432F4D" w:rsidRPr="00C50E7F">
            <w:ptab w:relativeTo="margin" w:alignment="right" w:leader="dot"/>
          </w:r>
          <w:r w:rsidR="00924AEB">
            <w:rPr>
              <w:lang w:val="uk-UA"/>
            </w:rPr>
            <w:t>25</w:t>
          </w:r>
        </w:p>
        <w:p w:rsidR="0007443D" w:rsidRPr="00A90DC1" w:rsidRDefault="0007443D" w:rsidP="0007443D">
          <w:pPr>
            <w:pStyle w:val="TOC3"/>
          </w:pPr>
          <w:r>
            <w:t xml:space="preserve"> </w:t>
          </w:r>
          <w:r w:rsidRPr="0007443D">
            <w:t xml:space="preserve">Розроблення архітектури веб-системи обліку водних об’єктів області </w:t>
          </w:r>
          <w:r w:rsidRPr="00A90DC1">
            <w:ptab w:relativeTo="margin" w:alignment="right" w:leader="dot"/>
          </w:r>
          <w:r w:rsidR="00924AEB">
            <w:rPr>
              <w:lang w:val="en-US"/>
            </w:rPr>
            <w:t>25</w:t>
          </w:r>
          <w:bookmarkStart w:id="0" w:name="_GoBack"/>
          <w:bookmarkEnd w:id="0"/>
        </w:p>
        <w:p w:rsidR="0007443D" w:rsidRDefault="0007443D" w:rsidP="0007443D">
          <w:pPr>
            <w:pStyle w:val="TOC3"/>
            <w:rPr>
              <w:lang w:val="en-US"/>
            </w:rPr>
          </w:pPr>
          <w:r>
            <w:t xml:space="preserve"> </w:t>
          </w:r>
          <w:r w:rsidRPr="0007443D">
            <w:t xml:space="preserve">Розробка ЕР-моделей системи </w:t>
          </w:r>
          <w:r w:rsidRPr="00A90DC1">
            <w:ptab w:relativeTo="margin" w:alignment="right" w:leader="dot"/>
          </w:r>
          <w:r w:rsidR="00B169C4">
            <w:rPr>
              <w:lang w:val="en-US"/>
            </w:rPr>
            <w:t>27</w:t>
          </w:r>
        </w:p>
        <w:p w:rsidR="00A15814" w:rsidRDefault="00432F4D" w:rsidP="00F930E9">
          <w:pPr>
            <w:pStyle w:val="TOC2"/>
            <w:numPr>
              <w:ilvl w:val="0"/>
              <w:numId w:val="0"/>
            </w:numPr>
            <w:ind w:left="284" w:hanging="284"/>
          </w:pPr>
          <w:r>
            <w:rPr>
              <w:lang w:val="uk-UA"/>
            </w:rPr>
            <w:t xml:space="preserve">ПЕРЕЛІК </w:t>
          </w:r>
          <w:r w:rsidR="00BC734B">
            <w:rPr>
              <w:lang w:val="uk-UA"/>
            </w:rPr>
            <w:t>ПОСИЛАНЬ</w:t>
          </w:r>
          <w:r w:rsidRPr="00C50E7F">
            <w:ptab w:relativeTo="margin" w:alignment="right" w:leader="dot"/>
          </w:r>
          <w:r w:rsidR="00B169C4">
            <w:rPr>
              <w:lang w:val="uk-UA"/>
            </w:rPr>
            <w:t>28</w:t>
          </w:r>
        </w:p>
      </w:sdtContent>
    </w:sdt>
    <w:p w:rsidR="00432F4D" w:rsidRPr="00A90DC1" w:rsidRDefault="00432F4D" w:rsidP="002A031B">
      <w:pPr>
        <w:pStyle w:val="TOC2"/>
        <w:numPr>
          <w:ilvl w:val="0"/>
          <w:numId w:val="0"/>
        </w:numPr>
        <w:ind w:left="284"/>
        <w:rPr>
          <w:lang w:val="en-US"/>
        </w:rPr>
      </w:pPr>
    </w:p>
    <w:sectPr w:rsidR="00432F4D" w:rsidRPr="00A90D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6E72"/>
    <w:multiLevelType w:val="multilevel"/>
    <w:tmpl w:val="4ED6C234"/>
    <w:lvl w:ilvl="0">
      <w:start w:val="1"/>
      <w:numFmt w:val="decimal"/>
      <w:pStyle w:val="TOC2"/>
      <w:lvlText w:val="%1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OC3"/>
      <w:isLgl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1" w15:restartNumberingAfterBreak="0">
    <w:nsid w:val="297072C4"/>
    <w:multiLevelType w:val="multilevel"/>
    <w:tmpl w:val="51E89A4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8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2" w15:restartNumberingAfterBreak="0">
    <w:nsid w:val="31484167"/>
    <w:multiLevelType w:val="hybridMultilevel"/>
    <w:tmpl w:val="0FD23A98"/>
    <w:lvl w:ilvl="0" w:tplc="3FF634F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34D208F"/>
    <w:multiLevelType w:val="hybridMultilevel"/>
    <w:tmpl w:val="D27ED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E6"/>
    <w:rsid w:val="000268C9"/>
    <w:rsid w:val="00044166"/>
    <w:rsid w:val="00044E1A"/>
    <w:rsid w:val="00057AC0"/>
    <w:rsid w:val="000737E1"/>
    <w:rsid w:val="0007443D"/>
    <w:rsid w:val="000C357C"/>
    <w:rsid w:val="002A031B"/>
    <w:rsid w:val="003034E6"/>
    <w:rsid w:val="0036284A"/>
    <w:rsid w:val="00375D67"/>
    <w:rsid w:val="00383BAC"/>
    <w:rsid w:val="00432F4D"/>
    <w:rsid w:val="00487EDB"/>
    <w:rsid w:val="004C54DD"/>
    <w:rsid w:val="00554ABD"/>
    <w:rsid w:val="006A1849"/>
    <w:rsid w:val="006C0CC9"/>
    <w:rsid w:val="00762B6B"/>
    <w:rsid w:val="007C5D78"/>
    <w:rsid w:val="00851675"/>
    <w:rsid w:val="00907A2E"/>
    <w:rsid w:val="00924AEB"/>
    <w:rsid w:val="00A15814"/>
    <w:rsid w:val="00A90DC1"/>
    <w:rsid w:val="00AA0331"/>
    <w:rsid w:val="00AF6E94"/>
    <w:rsid w:val="00B016D5"/>
    <w:rsid w:val="00B169C4"/>
    <w:rsid w:val="00BC734B"/>
    <w:rsid w:val="00BD0A6D"/>
    <w:rsid w:val="00BD444A"/>
    <w:rsid w:val="00C10283"/>
    <w:rsid w:val="00C50E7F"/>
    <w:rsid w:val="00C71EC1"/>
    <w:rsid w:val="00C7755F"/>
    <w:rsid w:val="00E27B3B"/>
    <w:rsid w:val="00F5240E"/>
    <w:rsid w:val="00F62476"/>
    <w:rsid w:val="00F71146"/>
    <w:rsid w:val="00F9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9184"/>
  <w15:chartTrackingRefBased/>
  <w15:docId w15:val="{B66DC731-2390-426C-A837-64C7FD24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C5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5D7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2A031B"/>
    <w:pPr>
      <w:numPr>
        <w:numId w:val="3"/>
      </w:numPr>
      <w:spacing w:after="100" w:line="360" w:lineRule="auto"/>
      <w:ind w:left="284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32F4D"/>
    <w:pPr>
      <w:spacing w:after="100" w:line="360" w:lineRule="auto"/>
      <w:ind w:left="284"/>
    </w:pPr>
    <w:rPr>
      <w:rFonts w:ascii="Times New Roman" w:eastAsiaTheme="minorEastAsia" w:hAnsi="Times New Roman" w:cs="Times New Roman"/>
      <w:bCs/>
      <w:sz w:val="28"/>
      <w:szCs w:val="28"/>
      <w:lang w:val="uk-UA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71EC1"/>
    <w:pPr>
      <w:numPr>
        <w:ilvl w:val="1"/>
        <w:numId w:val="3"/>
      </w:numPr>
      <w:spacing w:after="100" w:line="360" w:lineRule="auto"/>
    </w:pPr>
    <w:rPr>
      <w:rFonts w:ascii="Times New Roman" w:eastAsiaTheme="min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908DD-DBF3-469A-A196-B7B9CA72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Рыпюк</dc:creator>
  <cp:keywords/>
  <dc:description/>
  <cp:lastModifiedBy>Erik Kotsuba</cp:lastModifiedBy>
  <cp:revision>24</cp:revision>
  <cp:lastPrinted>2017-05-19T08:38:00Z</cp:lastPrinted>
  <dcterms:created xsi:type="dcterms:W3CDTF">2017-05-16T18:14:00Z</dcterms:created>
  <dcterms:modified xsi:type="dcterms:W3CDTF">2017-06-01T09:30:00Z</dcterms:modified>
</cp:coreProperties>
</file>