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F37BF" w14:textId="77777777" w:rsidR="00C906A6" w:rsidRDefault="00C906A6" w:rsidP="00C906A6">
      <w:pPr>
        <w:ind w:firstLine="0"/>
        <w:jc w:val="center"/>
      </w:pPr>
      <w:r w:rsidRPr="00F85974">
        <w:t>ФЕДЕРАЛЬНОЕ ГОСУДАРСТВЕННОЕ АВТОНОМНОЕ ОБРАЗОВАТЕЛЬНОЕ УЧРЕЖДЕНИЕ</w:t>
      </w:r>
      <w:r>
        <w:t xml:space="preserve"> ВЫСШЕГО ОБРАЗОВАНИЯ «</w:t>
      </w:r>
      <w:r w:rsidRPr="00F85974">
        <w:t>ТЮМЕНСКИЙ ГОСУДАРСТВЕННЫЙ УНИВЕРСИТЕТ»</w:t>
      </w:r>
    </w:p>
    <w:p w14:paraId="6D5A3EF3" w14:textId="77777777" w:rsidR="00C906A6" w:rsidRDefault="00C906A6" w:rsidP="00C906A6">
      <w:pPr>
        <w:ind w:firstLine="0"/>
        <w:jc w:val="center"/>
      </w:pPr>
      <w:r w:rsidRPr="00F85974">
        <w:t>ИНСТИТУТ МАТЕМАТИКИ И КОМПЬЮТЕРНЫХ НАУК</w:t>
      </w:r>
    </w:p>
    <w:p w14:paraId="45AF4633" w14:textId="7024F714" w:rsidR="00EA314E" w:rsidRPr="00F85974" w:rsidRDefault="00EA314E" w:rsidP="00C906A6">
      <w:pPr>
        <w:ind w:firstLine="0"/>
        <w:jc w:val="center"/>
      </w:pPr>
      <w:r>
        <w:t>Кафедра программной и системной инженерии</w:t>
      </w:r>
    </w:p>
    <w:p w14:paraId="3A2DE2B2" w14:textId="2B7F2B00" w:rsidR="00C906A6" w:rsidRDefault="00C906A6" w:rsidP="00C906A6">
      <w:pPr>
        <w:ind w:firstLine="0"/>
        <w:jc w:val="center"/>
        <w:rPr>
          <w:b/>
        </w:rPr>
      </w:pPr>
    </w:p>
    <w:p w14:paraId="0D5E883B" w14:textId="77777777" w:rsidR="00C906A6" w:rsidRDefault="00C906A6" w:rsidP="00EA314E">
      <w:pPr>
        <w:ind w:firstLine="0"/>
        <w:jc w:val="center"/>
        <w:rPr>
          <w:b/>
        </w:rPr>
      </w:pPr>
      <w:r>
        <w:rPr>
          <w:b/>
        </w:rPr>
        <w:tab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119A65CC" w14:textId="77777777" w:rsidR="00EA314E" w:rsidRDefault="00EA314E" w:rsidP="00EA314E">
      <w:pPr>
        <w:tabs>
          <w:tab w:val="left" w:pos="7371"/>
        </w:tabs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Отчет по предмету «Программная инженерия»</w:t>
      </w:r>
    </w:p>
    <w:p w14:paraId="7E9CF06F" w14:textId="0EA77865" w:rsidR="00C906A6" w:rsidRDefault="00EA314E" w:rsidP="00EA314E">
      <w:pPr>
        <w:tabs>
          <w:tab w:val="left" w:pos="7371"/>
        </w:tabs>
        <w:autoSpaceDE w:val="0"/>
        <w:autoSpaceDN w:val="0"/>
        <w:adjustRightInd w:val="0"/>
        <w:jc w:val="center"/>
        <w:rPr>
          <w:szCs w:val="28"/>
        </w:rPr>
      </w:pPr>
      <w:r>
        <w:rPr>
          <w:b/>
        </w:rPr>
        <w:t>Тема: Управляющая компания в сфере ЖКХ</w:t>
      </w:r>
      <w:r w:rsidR="00C906A6">
        <w:rPr>
          <w:szCs w:val="28"/>
        </w:rPr>
        <w:br/>
      </w:r>
      <w:r w:rsidR="00C906A6">
        <w:rPr>
          <w:szCs w:val="28"/>
        </w:rPr>
        <w:br/>
      </w:r>
      <w:r w:rsidR="00C906A6">
        <w:rPr>
          <w:szCs w:val="28"/>
        </w:rPr>
        <w:br/>
      </w:r>
    </w:p>
    <w:p w14:paraId="65C0CA95" w14:textId="77777777" w:rsidR="00C906A6" w:rsidRDefault="00C906A6" w:rsidP="00C906A6">
      <w:pPr>
        <w:tabs>
          <w:tab w:val="left" w:pos="7371"/>
        </w:tabs>
        <w:autoSpaceDE w:val="0"/>
        <w:autoSpaceDN w:val="0"/>
        <w:adjustRightInd w:val="0"/>
        <w:spacing w:line="240" w:lineRule="auto"/>
        <w:ind w:left="4956"/>
        <w:jc w:val="left"/>
        <w:rPr>
          <w:szCs w:val="28"/>
        </w:rPr>
      </w:pPr>
    </w:p>
    <w:p w14:paraId="401F51A0" w14:textId="77777777" w:rsidR="00C906A6" w:rsidRDefault="00C906A6" w:rsidP="00C906A6">
      <w:pPr>
        <w:tabs>
          <w:tab w:val="left" w:pos="7371"/>
        </w:tabs>
        <w:autoSpaceDE w:val="0"/>
        <w:autoSpaceDN w:val="0"/>
        <w:adjustRightInd w:val="0"/>
        <w:spacing w:line="240" w:lineRule="auto"/>
        <w:ind w:left="4956"/>
        <w:jc w:val="left"/>
        <w:rPr>
          <w:szCs w:val="28"/>
        </w:rPr>
      </w:pPr>
      <w:r>
        <w:rPr>
          <w:szCs w:val="28"/>
        </w:rPr>
        <w:br/>
      </w:r>
    </w:p>
    <w:p w14:paraId="54FD58C4" w14:textId="77777777" w:rsidR="00C906A6" w:rsidRDefault="00C906A6" w:rsidP="00C906A6">
      <w:pPr>
        <w:tabs>
          <w:tab w:val="left" w:pos="7371"/>
        </w:tabs>
        <w:autoSpaceDE w:val="0"/>
        <w:autoSpaceDN w:val="0"/>
        <w:adjustRightInd w:val="0"/>
        <w:spacing w:line="240" w:lineRule="auto"/>
        <w:ind w:left="4956"/>
        <w:jc w:val="left"/>
        <w:rPr>
          <w:szCs w:val="28"/>
        </w:rPr>
      </w:pPr>
    </w:p>
    <w:p w14:paraId="297B5327" w14:textId="77777777" w:rsidR="00C906A6" w:rsidRDefault="00C906A6" w:rsidP="00C906A6">
      <w:pPr>
        <w:tabs>
          <w:tab w:val="left" w:pos="7371"/>
        </w:tabs>
        <w:autoSpaceDE w:val="0"/>
        <w:autoSpaceDN w:val="0"/>
        <w:adjustRightInd w:val="0"/>
        <w:spacing w:line="240" w:lineRule="auto"/>
        <w:ind w:left="4956"/>
        <w:jc w:val="left"/>
        <w:rPr>
          <w:szCs w:val="28"/>
        </w:rPr>
      </w:pPr>
    </w:p>
    <w:p w14:paraId="427BB21B" w14:textId="77777777" w:rsidR="00C906A6" w:rsidRDefault="00C906A6" w:rsidP="00C906A6">
      <w:pPr>
        <w:tabs>
          <w:tab w:val="left" w:pos="7371"/>
        </w:tabs>
        <w:autoSpaceDE w:val="0"/>
        <w:autoSpaceDN w:val="0"/>
        <w:adjustRightInd w:val="0"/>
        <w:spacing w:line="240" w:lineRule="auto"/>
        <w:ind w:left="4956"/>
        <w:jc w:val="left"/>
        <w:rPr>
          <w:szCs w:val="28"/>
        </w:rPr>
      </w:pPr>
    </w:p>
    <w:p w14:paraId="3028A480" w14:textId="7B31D9C1" w:rsidR="00C906A6" w:rsidRDefault="00C906A6" w:rsidP="00C906A6">
      <w:pPr>
        <w:tabs>
          <w:tab w:val="left" w:pos="7371"/>
        </w:tabs>
        <w:autoSpaceDE w:val="0"/>
        <w:autoSpaceDN w:val="0"/>
        <w:adjustRightInd w:val="0"/>
        <w:spacing w:line="240" w:lineRule="auto"/>
        <w:ind w:left="5387"/>
        <w:jc w:val="left"/>
        <w:rPr>
          <w:szCs w:val="28"/>
        </w:rPr>
      </w:pPr>
      <w:r>
        <w:rPr>
          <w:szCs w:val="28"/>
        </w:rPr>
        <w:br/>
      </w:r>
    </w:p>
    <w:p w14:paraId="223B8B55" w14:textId="77777777" w:rsidR="00C906A6" w:rsidRDefault="00C906A6" w:rsidP="00C906A6">
      <w:pPr>
        <w:tabs>
          <w:tab w:val="left" w:pos="7371"/>
        </w:tabs>
        <w:autoSpaceDE w:val="0"/>
        <w:autoSpaceDN w:val="0"/>
        <w:adjustRightInd w:val="0"/>
        <w:ind w:left="5245" w:firstLine="851"/>
        <w:jc w:val="left"/>
        <w:rPr>
          <w:szCs w:val="28"/>
        </w:rPr>
      </w:pPr>
      <w:r>
        <w:rPr>
          <w:szCs w:val="28"/>
        </w:rPr>
        <w:t xml:space="preserve">Выполнил: </w:t>
      </w:r>
    </w:p>
    <w:p w14:paraId="615D04A2" w14:textId="77777777" w:rsidR="00C906A6" w:rsidRPr="00AE155C" w:rsidRDefault="00C906A6" w:rsidP="00C906A6">
      <w:pPr>
        <w:tabs>
          <w:tab w:val="left" w:pos="7371"/>
        </w:tabs>
        <w:autoSpaceDE w:val="0"/>
        <w:autoSpaceDN w:val="0"/>
        <w:adjustRightInd w:val="0"/>
        <w:ind w:left="5245" w:firstLine="851"/>
        <w:jc w:val="left"/>
        <w:rPr>
          <w:szCs w:val="28"/>
        </w:rPr>
      </w:pPr>
      <w:r>
        <w:rPr>
          <w:szCs w:val="28"/>
        </w:rPr>
        <w:t>студент группы ПИ 15</w:t>
      </w:r>
      <w:r w:rsidRPr="00AE155C">
        <w:rPr>
          <w:szCs w:val="28"/>
        </w:rPr>
        <w:t>5-2</w:t>
      </w:r>
    </w:p>
    <w:p w14:paraId="4887A300" w14:textId="53B13042" w:rsidR="00C906A6" w:rsidRDefault="00CC189A" w:rsidP="00C906A6">
      <w:pPr>
        <w:ind w:left="5245" w:firstLine="851"/>
        <w:jc w:val="left"/>
        <w:rPr>
          <w:szCs w:val="28"/>
        </w:rPr>
      </w:pPr>
      <w:r>
        <w:rPr>
          <w:szCs w:val="28"/>
        </w:rPr>
        <w:t>Кочнева</w:t>
      </w:r>
      <w:r w:rsidR="00C906A6">
        <w:rPr>
          <w:szCs w:val="28"/>
        </w:rPr>
        <w:t xml:space="preserve"> </w:t>
      </w:r>
      <w:r>
        <w:rPr>
          <w:szCs w:val="28"/>
        </w:rPr>
        <w:t>Е.В</w:t>
      </w:r>
      <w:r w:rsidR="00C906A6">
        <w:rPr>
          <w:szCs w:val="28"/>
        </w:rPr>
        <w:t>.</w:t>
      </w:r>
    </w:p>
    <w:p w14:paraId="16852346" w14:textId="77777777" w:rsidR="00C906A6" w:rsidRDefault="00C906A6" w:rsidP="00C906A6">
      <w:pPr>
        <w:ind w:left="5245" w:firstLine="851"/>
        <w:jc w:val="left"/>
        <w:rPr>
          <w:szCs w:val="28"/>
        </w:rPr>
      </w:pPr>
    </w:p>
    <w:p w14:paraId="0CA6F9F7" w14:textId="77777777" w:rsidR="00C906A6" w:rsidRDefault="00C906A6" w:rsidP="00C906A6">
      <w:pPr>
        <w:ind w:left="5245" w:firstLine="851"/>
        <w:jc w:val="lef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Проверил:</w:t>
      </w:r>
    </w:p>
    <w:p w14:paraId="7CD041C8" w14:textId="33224B4B" w:rsidR="00C906A6" w:rsidRDefault="00EA314E" w:rsidP="00C906A6">
      <w:pPr>
        <w:ind w:left="5245" w:firstLine="851"/>
        <w:jc w:val="left"/>
        <w:rPr>
          <w:szCs w:val="28"/>
        </w:rPr>
      </w:pPr>
      <w:r>
        <w:rPr>
          <w:szCs w:val="28"/>
        </w:rPr>
        <w:t>ассистент</w:t>
      </w:r>
    </w:p>
    <w:p w14:paraId="5C7899AE" w14:textId="05BAD711" w:rsidR="00C906A6" w:rsidRDefault="00EA314E" w:rsidP="00C906A6">
      <w:pPr>
        <w:ind w:left="5245" w:firstLine="851"/>
        <w:jc w:val="lef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Красиков В.Е</w:t>
      </w:r>
      <w:r w:rsidR="00C906A6">
        <w:rPr>
          <w:szCs w:val="28"/>
          <w:shd w:val="clear" w:color="auto" w:fill="FFFFFF"/>
        </w:rPr>
        <w:t>.</w:t>
      </w:r>
    </w:p>
    <w:p w14:paraId="19AC8427" w14:textId="77777777" w:rsidR="00C906A6" w:rsidRDefault="00C906A6" w:rsidP="00C906A6">
      <w:pPr>
        <w:spacing w:line="240" w:lineRule="auto"/>
        <w:ind w:left="4956"/>
        <w:jc w:val="left"/>
        <w:rPr>
          <w:szCs w:val="28"/>
          <w:shd w:val="clear" w:color="auto" w:fill="FFFFFF"/>
        </w:rPr>
      </w:pPr>
    </w:p>
    <w:p w14:paraId="0A567AC7" w14:textId="77777777" w:rsidR="00C906A6" w:rsidRDefault="00C906A6" w:rsidP="00C906A6">
      <w:pPr>
        <w:spacing w:line="240" w:lineRule="auto"/>
        <w:ind w:left="4956"/>
        <w:jc w:val="left"/>
        <w:rPr>
          <w:szCs w:val="28"/>
        </w:rPr>
      </w:pPr>
    </w:p>
    <w:p w14:paraId="32B0D705" w14:textId="77777777" w:rsidR="00C906A6" w:rsidRPr="00AE155C" w:rsidRDefault="00C906A6" w:rsidP="00C906A6">
      <w:pPr>
        <w:spacing w:line="240" w:lineRule="auto"/>
        <w:ind w:left="4956"/>
        <w:jc w:val="left"/>
        <w:rPr>
          <w:szCs w:val="28"/>
        </w:rPr>
      </w:pPr>
    </w:p>
    <w:p w14:paraId="4535B388" w14:textId="77777777" w:rsidR="00C906A6" w:rsidRDefault="00C906A6" w:rsidP="00C906A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700161265"/>
        <w:docPartObj>
          <w:docPartGallery w:val="Table of Contents"/>
          <w:docPartUnique/>
        </w:docPartObj>
      </w:sdtPr>
      <w:sdtEndPr/>
      <w:sdtContent>
        <w:p w14:paraId="23225564" w14:textId="4CE6CD0A" w:rsidR="0032582B" w:rsidRDefault="0032582B">
          <w:pPr>
            <w:pStyle w:val="ad"/>
          </w:pPr>
          <w:r>
            <w:t>Оглавление</w:t>
          </w:r>
        </w:p>
        <w:p w14:paraId="744031D9" w14:textId="77777777" w:rsidR="00CF6FC4" w:rsidRDefault="0032582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368599" w:history="1">
            <w:r w:rsidR="00CF6FC4" w:rsidRPr="00322F79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Описание предметной области</w:t>
            </w:r>
            <w:r w:rsidR="00CF6FC4">
              <w:rPr>
                <w:noProof/>
                <w:webHidden/>
              </w:rPr>
              <w:tab/>
            </w:r>
            <w:r w:rsidR="00CF6FC4">
              <w:rPr>
                <w:noProof/>
                <w:webHidden/>
              </w:rPr>
              <w:fldChar w:fldCharType="begin"/>
            </w:r>
            <w:r w:rsidR="00CF6FC4">
              <w:rPr>
                <w:noProof/>
                <w:webHidden/>
              </w:rPr>
              <w:instrText xml:space="preserve"> PAGEREF _Toc533368599 \h </w:instrText>
            </w:r>
            <w:r w:rsidR="00CF6FC4">
              <w:rPr>
                <w:noProof/>
                <w:webHidden/>
              </w:rPr>
            </w:r>
            <w:r w:rsidR="00CF6FC4">
              <w:rPr>
                <w:noProof/>
                <w:webHidden/>
              </w:rPr>
              <w:fldChar w:fldCharType="separate"/>
            </w:r>
            <w:r w:rsidR="00CF6FC4">
              <w:rPr>
                <w:noProof/>
                <w:webHidden/>
              </w:rPr>
              <w:t>3</w:t>
            </w:r>
            <w:r w:rsidR="00CF6FC4">
              <w:rPr>
                <w:noProof/>
                <w:webHidden/>
              </w:rPr>
              <w:fldChar w:fldCharType="end"/>
            </w:r>
          </w:hyperlink>
        </w:p>
        <w:p w14:paraId="5DC53543" w14:textId="77777777" w:rsidR="00CF6FC4" w:rsidRDefault="00CF6FC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368600" w:history="1">
            <w:r w:rsidRPr="00322F79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926AD" w14:textId="77777777" w:rsidR="00CF6FC4" w:rsidRDefault="00CF6FC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368601" w:history="1">
            <w:r w:rsidRPr="00322F79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Разработка веб-службы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DA4CD" w14:textId="77777777" w:rsidR="00CF6FC4" w:rsidRDefault="00CF6FC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368602" w:history="1">
            <w:r w:rsidRPr="00322F79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Реализация клиентского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F9F4" w14:textId="77777777" w:rsidR="00CF6FC4" w:rsidRDefault="00CF6FC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368603" w:history="1">
            <w:r w:rsidRPr="00322F79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CE94C" w14:textId="77777777" w:rsidR="00CF6FC4" w:rsidRDefault="00CF6FC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368604" w:history="1">
            <w:r w:rsidRPr="00322F79">
              <w:rPr>
                <w:rStyle w:val="a4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93CC" w14:textId="499AA633" w:rsidR="0032582B" w:rsidRDefault="0032582B">
          <w:r>
            <w:rPr>
              <w:b/>
              <w:bCs/>
            </w:rPr>
            <w:fldChar w:fldCharType="end"/>
          </w:r>
        </w:p>
      </w:sdtContent>
    </w:sdt>
    <w:p w14:paraId="70ACF64D" w14:textId="77777777" w:rsidR="00EA314E" w:rsidRDefault="00EA314E" w:rsidP="0032582B">
      <w:pPr>
        <w:ind w:firstLine="0"/>
        <w:jc w:val="left"/>
        <w:rPr>
          <w:rFonts w:cs="Times New Roman"/>
          <w:b/>
          <w:color w:val="000000"/>
          <w:shd w:val="clear" w:color="auto" w:fill="FFFFFF"/>
        </w:rPr>
      </w:pPr>
    </w:p>
    <w:p w14:paraId="3671D119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  <w:bookmarkStart w:id="0" w:name="_GoBack"/>
      <w:bookmarkEnd w:id="0"/>
    </w:p>
    <w:p w14:paraId="476F7FED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1B8B8AC1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5356D7EB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45A628FD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127F4ADA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386757F9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6FA6CFEF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6D83F3EA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7A314E04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508AF2F4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7D974C16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304ED2D7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5AFB5CD8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7825A308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56EC5E92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44F4D9D6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0055B592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732358CF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2E12F4F0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284B6717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6FBEB744" w14:textId="77777777" w:rsidR="00EA314E" w:rsidRDefault="00EA314E" w:rsidP="002D503D">
      <w:pPr>
        <w:jc w:val="left"/>
        <w:rPr>
          <w:rFonts w:cs="Times New Roman"/>
          <w:b/>
          <w:color w:val="000000"/>
          <w:shd w:val="clear" w:color="auto" w:fill="FFFFFF"/>
        </w:rPr>
      </w:pPr>
    </w:p>
    <w:p w14:paraId="065A01DF" w14:textId="2398F9F5" w:rsidR="002D503D" w:rsidRPr="0032582B" w:rsidRDefault="0032582B" w:rsidP="0032582B">
      <w:pPr>
        <w:pStyle w:val="1"/>
        <w:rPr>
          <w:rFonts w:ascii="Times New Roman" w:hAnsi="Times New Roman" w:cs="Times New Roman"/>
          <w:color w:val="auto"/>
          <w:shd w:val="clear" w:color="auto" w:fill="FFFFFF"/>
        </w:rPr>
      </w:pPr>
      <w:bookmarkStart w:id="1" w:name="_Toc533368599"/>
      <w:r>
        <w:rPr>
          <w:rFonts w:ascii="Times New Roman" w:hAnsi="Times New Roman" w:cs="Times New Roman"/>
          <w:color w:val="auto"/>
          <w:shd w:val="clear" w:color="auto" w:fill="FFFFFF"/>
        </w:rPr>
        <w:lastRenderedPageBreak/>
        <w:t>Описание предметной области</w:t>
      </w:r>
      <w:bookmarkEnd w:id="1"/>
    </w:p>
    <w:p w14:paraId="569D7E91" w14:textId="7BF0F498" w:rsidR="005E16A4" w:rsidRDefault="00173897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  <w:r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У</w:t>
      </w:r>
      <w:r w:rsidR="005E16A4" w:rsidRPr="005E16A4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правляющая компания</w:t>
      </w:r>
      <w:r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 (УК) в сфере</w:t>
      </w:r>
      <w:r w:rsidR="005E16A4" w:rsidRPr="005E16A4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 жилищно-</w:t>
      </w:r>
      <w:r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коммунального хозяйства (ЖКХ) – это </w:t>
      </w:r>
      <w:r w:rsidR="005E16A4" w:rsidRPr="005E16A4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организаци</w:t>
      </w:r>
      <w:r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я</w:t>
      </w:r>
      <w:r w:rsidR="005E16A4" w:rsidRPr="005E16A4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, созданн</w:t>
      </w:r>
      <w:r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ая</w:t>
      </w:r>
      <w:r w:rsidR="005E16A4" w:rsidRPr="005E16A4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 для осуществления управлен</w:t>
      </w:r>
      <w:r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ческой деятельности</w:t>
      </w:r>
      <w:r w:rsidR="005E16A4" w:rsidRPr="005E16A4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 многоквартирным домом, обеспечени</w:t>
      </w:r>
      <w:r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я</w:t>
      </w:r>
      <w:r w:rsidR="005E16A4" w:rsidRPr="005E16A4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 его необходимыми ресурсами, поддерживающими надлежащее санитарное и техническое состояние объекта.</w:t>
      </w:r>
    </w:p>
    <w:p w14:paraId="7A7F02B9" w14:textId="1CDEF8E8" w:rsidR="00173897" w:rsidRDefault="00173897" w:rsidP="00173897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  <w:r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По большому счёту, УК ЖКХ являются посредниками между жильцами дома и компаниями, предоставляющими услуги населению. С технической стороны </w:t>
      </w:r>
      <w:r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управляющие компании</w:t>
      </w:r>
      <w:r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 осуществляют накопление информации об объекте управления, о существующих проблемах технического характера, вед</w:t>
      </w:r>
      <w:r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у</w:t>
      </w:r>
      <w:r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т учёт износа и амортизации имущества, планиру</w:t>
      </w:r>
      <w:r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ют и организую</w:t>
      </w:r>
      <w:r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т мероприятия по ремонту и восс</w:t>
      </w:r>
      <w:r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тановлению зданий и сооружений. </w:t>
      </w:r>
      <w:r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Если рассматривать правовой аспект деятельности УК ЖКХ, то между ними и собственниками жилья складываются потребительские отношения, в которых такие компании выступают первыми подрядчиками со всеми вытекающими из гражданского законодательства обязанностями и юридическими последствиями.</w:t>
      </w:r>
    </w:p>
    <w:p w14:paraId="771E5020" w14:textId="77777777" w:rsidR="00173897" w:rsidRPr="00173897" w:rsidRDefault="00173897" w:rsidP="00173897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  <w:r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Как и у любой организации в гражданских правоотношениях, у УК ЖКХ есть свои определённые обязанности перед собственниками жилья в доме, который находится на обслуживании. Например, такие компании обязаны проводить следующие работы:</w:t>
      </w:r>
    </w:p>
    <w:p w14:paraId="2D5FDD3A" w14:textId="77777777" w:rsidR="00173897" w:rsidRPr="00173897" w:rsidRDefault="00173897" w:rsidP="00173897">
      <w:pPr>
        <w:pStyle w:val="a5"/>
        <w:numPr>
          <w:ilvl w:val="0"/>
          <w:numId w:val="7"/>
        </w:numPr>
        <w:ind w:left="993" w:hanging="284"/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  <w:r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поддерживать техническое состояние дома в надлежащем виде, делая его безопасным для жильцов;</w:t>
      </w:r>
    </w:p>
    <w:p w14:paraId="51B6D6FB" w14:textId="235E5DD7" w:rsidR="00173897" w:rsidRPr="00173897" w:rsidRDefault="00173897" w:rsidP="00173897">
      <w:pPr>
        <w:pStyle w:val="a5"/>
        <w:numPr>
          <w:ilvl w:val="0"/>
          <w:numId w:val="7"/>
        </w:numPr>
        <w:ind w:left="993" w:hanging="284"/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  <w:r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провер</w:t>
      </w:r>
      <w:r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ять</w:t>
      </w:r>
      <w:r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 состояни</w:t>
      </w:r>
      <w:r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е</w:t>
      </w:r>
      <w:r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 вверенного имущества раз в полгода: крыша, чердак, подвал, системы водоотведения и канализации и т.д. Все обнаруженные проблемы должны документироваться и устраняться в разумные сроки;</w:t>
      </w:r>
    </w:p>
    <w:p w14:paraId="6E623E03" w14:textId="5CE92EF8" w:rsidR="00173897" w:rsidRPr="00173897" w:rsidRDefault="00173897" w:rsidP="00173897">
      <w:pPr>
        <w:pStyle w:val="a5"/>
        <w:numPr>
          <w:ilvl w:val="0"/>
          <w:numId w:val="7"/>
        </w:numPr>
        <w:ind w:left="993" w:hanging="284"/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  <w:r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выполн</w:t>
      </w:r>
      <w:r w:rsidR="00E1403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ять мелкий и текущий ремонт зданий;</w:t>
      </w:r>
    </w:p>
    <w:p w14:paraId="49F1E955" w14:textId="0D2E2045" w:rsidR="00173897" w:rsidRPr="00173897" w:rsidRDefault="00173897" w:rsidP="00173897">
      <w:pPr>
        <w:pStyle w:val="a5"/>
        <w:numPr>
          <w:ilvl w:val="0"/>
          <w:numId w:val="7"/>
        </w:numPr>
        <w:ind w:left="993" w:hanging="284"/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  <w:r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подгот</w:t>
      </w:r>
      <w:r w:rsidR="00E1403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авливать</w:t>
      </w:r>
      <w:r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 дома и</w:t>
      </w:r>
      <w:r w:rsidR="00E1403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 прилегающие</w:t>
      </w:r>
      <w:r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 территории к зиме (весне);</w:t>
      </w:r>
    </w:p>
    <w:p w14:paraId="60913F9D" w14:textId="050E6B3B" w:rsidR="00173897" w:rsidRPr="00173897" w:rsidRDefault="00E14037" w:rsidP="00173897">
      <w:pPr>
        <w:pStyle w:val="a5"/>
        <w:numPr>
          <w:ilvl w:val="0"/>
          <w:numId w:val="7"/>
        </w:numPr>
        <w:ind w:left="993" w:hanging="284"/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  <w:r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lastRenderedPageBreak/>
        <w:t>устранять неполад</w:t>
      </w:r>
      <w:r w:rsidR="00173897"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к</w:t>
      </w:r>
      <w:r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и</w:t>
      </w:r>
      <w:r w:rsidR="00173897"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 и авари</w:t>
      </w:r>
      <w:r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и в доме</w:t>
      </w:r>
      <w:r w:rsidR="00173897"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;</w:t>
      </w:r>
    </w:p>
    <w:p w14:paraId="3F424CCA" w14:textId="4C90BB7A" w:rsidR="00173897" w:rsidRPr="00173897" w:rsidRDefault="00173897" w:rsidP="00173897">
      <w:pPr>
        <w:pStyle w:val="a5"/>
        <w:numPr>
          <w:ilvl w:val="0"/>
          <w:numId w:val="7"/>
        </w:numPr>
        <w:ind w:left="993" w:hanging="284"/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  <w:r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созда</w:t>
      </w:r>
      <w:r w:rsidR="00E1403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вать</w:t>
      </w:r>
      <w:r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 благоприятны</w:t>
      </w:r>
      <w:r w:rsidR="00E1403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е</w:t>
      </w:r>
      <w:r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 услови</w:t>
      </w:r>
      <w:r w:rsidR="00E1403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я</w:t>
      </w:r>
      <w:r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 для предоставления гражданам коммунальных услуг соответствующего качества;</w:t>
      </w:r>
    </w:p>
    <w:p w14:paraId="30FF9FF1" w14:textId="0E0DEE0F" w:rsidR="00173897" w:rsidRPr="00173897" w:rsidRDefault="00173897" w:rsidP="00173897">
      <w:pPr>
        <w:pStyle w:val="a5"/>
        <w:numPr>
          <w:ilvl w:val="0"/>
          <w:numId w:val="7"/>
        </w:numPr>
        <w:ind w:left="993" w:hanging="284"/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  <w:r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контрол</w:t>
      </w:r>
      <w:r w:rsidR="00E1403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ировать соблюдение</w:t>
      </w:r>
      <w:r w:rsidRPr="0017389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 норм и правил пожарной безопасности.</w:t>
      </w:r>
    </w:p>
    <w:p w14:paraId="528AE18A" w14:textId="58CFC98D" w:rsidR="00E14037" w:rsidRDefault="00E14037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  <w:r w:rsidRPr="00E1403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Не стоит забывать и про организационные обязанности УК ЖКХ. К таким можно отнести регистрацию граждан в квартирах; проведение собрани</w:t>
      </w:r>
      <w:r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й</w:t>
      </w:r>
      <w:r w:rsidRPr="00E1403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 жильцов для приняти</w:t>
      </w:r>
      <w:r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>я</w:t>
      </w:r>
      <w:r w:rsidRPr="00E1403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 решений касаемо дома, уведомления их о существующих проблемах</w:t>
      </w:r>
      <w:r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 и</w:t>
      </w:r>
      <w:r w:rsidRPr="00E14037">
        <w:rPr>
          <w:rStyle w:val="a3"/>
          <w:rFonts w:cs="Times New Roman"/>
          <w:b w:val="0"/>
          <w:color w:val="000000"/>
          <w:szCs w:val="28"/>
          <w:shd w:val="clear" w:color="auto" w:fill="FFFFFF"/>
        </w:rPr>
        <w:t xml:space="preserve"> общей информации в сфере ЖКХ. </w:t>
      </w:r>
    </w:p>
    <w:p w14:paraId="3C437CFB" w14:textId="77777777" w:rsidR="00C07EF1" w:rsidRDefault="00C07EF1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</w:p>
    <w:p w14:paraId="041E7E28" w14:textId="77777777" w:rsidR="00C07EF1" w:rsidRDefault="00C07EF1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</w:p>
    <w:p w14:paraId="20DA7743" w14:textId="77777777" w:rsidR="00C07EF1" w:rsidRDefault="00C07EF1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</w:p>
    <w:p w14:paraId="781DF7B0" w14:textId="77777777" w:rsidR="00C07EF1" w:rsidRDefault="00C07EF1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</w:p>
    <w:p w14:paraId="30B41D8A" w14:textId="77777777" w:rsidR="00C07EF1" w:rsidRDefault="00C07EF1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</w:p>
    <w:p w14:paraId="08DE01B1" w14:textId="77777777" w:rsidR="00C07EF1" w:rsidRDefault="00C07EF1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</w:p>
    <w:p w14:paraId="47F38C83" w14:textId="77777777" w:rsidR="00C07EF1" w:rsidRDefault="00C07EF1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</w:p>
    <w:p w14:paraId="656253AE" w14:textId="77777777" w:rsidR="00C07EF1" w:rsidRDefault="00C07EF1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</w:p>
    <w:p w14:paraId="08312F1A" w14:textId="77777777" w:rsidR="00C07EF1" w:rsidRDefault="00C07EF1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</w:p>
    <w:p w14:paraId="61E8B9B5" w14:textId="77777777" w:rsidR="00C07EF1" w:rsidRDefault="00C07EF1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</w:p>
    <w:p w14:paraId="3829369C" w14:textId="77777777" w:rsidR="00C07EF1" w:rsidRDefault="00C07EF1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</w:p>
    <w:p w14:paraId="2020E10E" w14:textId="77777777" w:rsidR="00C07EF1" w:rsidRDefault="00C07EF1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</w:p>
    <w:p w14:paraId="28669C85" w14:textId="77777777" w:rsidR="00C07EF1" w:rsidRDefault="00C07EF1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</w:p>
    <w:p w14:paraId="038F6A45" w14:textId="77777777" w:rsidR="00C07EF1" w:rsidRDefault="00C07EF1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</w:p>
    <w:p w14:paraId="2FEC8547" w14:textId="77777777" w:rsidR="00C07EF1" w:rsidRDefault="00C07EF1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</w:p>
    <w:p w14:paraId="1FC1AEB7" w14:textId="77777777" w:rsidR="00C07EF1" w:rsidRDefault="00C07EF1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</w:p>
    <w:p w14:paraId="6458659D" w14:textId="77777777" w:rsidR="00C07EF1" w:rsidRDefault="00C07EF1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</w:p>
    <w:p w14:paraId="2E3F2EA6" w14:textId="77777777" w:rsidR="00C07EF1" w:rsidRDefault="00C07EF1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</w:p>
    <w:p w14:paraId="48ED5E63" w14:textId="77777777" w:rsidR="00C07EF1" w:rsidRDefault="00C07EF1" w:rsidP="00D11936">
      <w:pPr>
        <w:rPr>
          <w:rStyle w:val="a3"/>
          <w:rFonts w:cs="Times New Roman"/>
          <w:b w:val="0"/>
          <w:color w:val="000000"/>
          <w:szCs w:val="28"/>
          <w:shd w:val="clear" w:color="auto" w:fill="FFFFFF"/>
        </w:rPr>
      </w:pPr>
    </w:p>
    <w:p w14:paraId="17194DB1" w14:textId="6C1F4D49" w:rsidR="004C75B0" w:rsidRPr="0076066E" w:rsidRDefault="0076066E" w:rsidP="0076066E">
      <w:pPr>
        <w:pStyle w:val="1"/>
        <w:spacing w:before="0"/>
        <w:rPr>
          <w:rFonts w:ascii="Times New Roman" w:hAnsi="Times New Roman" w:cs="Times New Roman"/>
          <w:shd w:val="clear" w:color="auto" w:fill="FFFFFF"/>
        </w:rPr>
      </w:pPr>
      <w:bookmarkStart w:id="2" w:name="_Toc533368600"/>
      <w:r w:rsidRPr="0076066E">
        <w:rPr>
          <w:rFonts w:ascii="Times New Roman" w:hAnsi="Times New Roman" w:cs="Times New Roman"/>
          <w:color w:val="auto"/>
          <w:shd w:val="clear" w:color="auto" w:fill="FFFFFF"/>
        </w:rPr>
        <w:lastRenderedPageBreak/>
        <w:t>Разработка базы данных</w:t>
      </w:r>
      <w:bookmarkEnd w:id="2"/>
    </w:p>
    <w:p w14:paraId="098D59F4" w14:textId="25E517DE" w:rsidR="00BB3496" w:rsidRDefault="00BB3496" w:rsidP="004C75B0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База данных – это </w:t>
      </w:r>
      <w:r w:rsidRPr="00BB3496">
        <w:rPr>
          <w:rFonts w:cs="Times New Roman"/>
          <w:shd w:val="clear" w:color="auto" w:fill="FFFFFF"/>
        </w:rPr>
        <w:t>совокупность данных, организованная по определенным правилам, предусматривающая общие принципы описания, хранения, манипулирования данными, независимыми от прикладных программ.</w:t>
      </w:r>
    </w:p>
    <w:p w14:paraId="4A0848E1" w14:textId="77777777" w:rsidR="00BB3496" w:rsidRPr="00CF6FC4" w:rsidRDefault="00BB3496" w:rsidP="00BB3496">
      <w:pPr>
        <w:rPr>
          <w:rFonts w:cs="Times New Roman"/>
          <w:shd w:val="clear" w:color="auto" w:fill="FFFFFF"/>
        </w:rPr>
      </w:pPr>
      <w:r w:rsidRPr="00BB3496">
        <w:rPr>
          <w:rFonts w:cs="Times New Roman"/>
          <w:shd w:val="clear" w:color="auto" w:fill="FFFFFF"/>
        </w:rPr>
        <w:t>На первом этапе проектирования базы данных необходимо определить цель создания базы данных, основные ее функции и информацию</w:t>
      </w:r>
      <w:r>
        <w:rPr>
          <w:rFonts w:cs="Times New Roman"/>
          <w:shd w:val="clear" w:color="auto" w:fill="FFFFFF"/>
        </w:rPr>
        <w:t>, которую она должна содержать.</w:t>
      </w:r>
      <w:r w:rsidRPr="00BB3496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Воспользуемся методологией </w:t>
      </w:r>
      <w:r>
        <w:rPr>
          <w:rFonts w:cs="Times New Roman"/>
          <w:shd w:val="clear" w:color="auto" w:fill="FFFFFF"/>
          <w:lang w:val="en-US"/>
        </w:rPr>
        <w:t>IDEF</w:t>
      </w:r>
      <w:r w:rsidRPr="00BB3496">
        <w:rPr>
          <w:rFonts w:cs="Times New Roman"/>
          <w:shd w:val="clear" w:color="auto" w:fill="FFFFFF"/>
        </w:rPr>
        <w:t>1</w:t>
      </w:r>
      <w:r>
        <w:rPr>
          <w:rFonts w:cs="Times New Roman"/>
          <w:shd w:val="clear" w:color="auto" w:fill="FFFFFF"/>
          <w:lang w:val="en-US"/>
        </w:rPr>
        <w:t>x</w:t>
      </w:r>
      <w:r w:rsidRPr="00BB3496">
        <w:rPr>
          <w:rFonts w:cs="Times New Roman"/>
          <w:shd w:val="clear" w:color="auto" w:fill="FFFFFF"/>
        </w:rPr>
        <w:t xml:space="preserve">. </w:t>
      </w:r>
    </w:p>
    <w:p w14:paraId="1ACF1A72" w14:textId="1CFCA6B1" w:rsidR="00BB3496" w:rsidRDefault="00BB3496" w:rsidP="00BB3496">
      <w:pPr>
        <w:rPr>
          <w:rFonts w:cs="Times New Roman"/>
          <w:shd w:val="clear" w:color="auto" w:fill="FFFFFF"/>
        </w:rPr>
      </w:pPr>
      <w:r w:rsidRPr="00BB3496">
        <w:rPr>
          <w:rFonts w:cs="Times New Roman"/>
          <w:shd w:val="clear" w:color="auto" w:fill="FFFFFF"/>
        </w:rPr>
        <w:t xml:space="preserve">Методология моделирования </w:t>
      </w:r>
      <w:r w:rsidRPr="00BB3496">
        <w:rPr>
          <w:rFonts w:cs="Times New Roman"/>
          <w:shd w:val="clear" w:color="auto" w:fill="FFFFFF"/>
          <w:lang w:val="en-US"/>
        </w:rPr>
        <w:t>IDEF</w:t>
      </w:r>
      <w:r w:rsidRPr="00BB3496">
        <w:rPr>
          <w:rFonts w:cs="Times New Roman"/>
          <w:shd w:val="clear" w:color="auto" w:fill="FFFFFF"/>
        </w:rPr>
        <w:t>1</w:t>
      </w:r>
      <w:r>
        <w:rPr>
          <w:rFonts w:cs="Times New Roman"/>
          <w:shd w:val="clear" w:color="auto" w:fill="FFFFFF"/>
          <w:lang w:val="en-US"/>
        </w:rPr>
        <w:t>x</w:t>
      </w:r>
      <w:r w:rsidRPr="00BB3496">
        <w:rPr>
          <w:rFonts w:cs="Times New Roman"/>
          <w:shd w:val="clear" w:color="auto" w:fill="FFFFFF"/>
        </w:rPr>
        <w:t>, явля</w:t>
      </w:r>
      <w:r>
        <w:rPr>
          <w:rFonts w:cs="Times New Roman"/>
          <w:shd w:val="clear" w:color="auto" w:fill="FFFFFF"/>
        </w:rPr>
        <w:t>ется</w:t>
      </w:r>
      <w:r w:rsidRPr="00BB3496">
        <w:rPr>
          <w:rFonts w:cs="Times New Roman"/>
          <w:shd w:val="clear" w:color="auto" w:fill="FFFFFF"/>
        </w:rPr>
        <w:t xml:space="preserve"> расширением стандарта </w:t>
      </w:r>
      <w:r w:rsidRPr="00BB3496">
        <w:rPr>
          <w:rFonts w:cs="Times New Roman"/>
          <w:shd w:val="clear" w:color="auto" w:fill="FFFFFF"/>
          <w:lang w:val="en-US"/>
        </w:rPr>
        <w:t>IDEF</w:t>
      </w:r>
      <w:r w:rsidRPr="00BB3496">
        <w:rPr>
          <w:rFonts w:cs="Times New Roman"/>
          <w:shd w:val="clear" w:color="auto" w:fill="FFFFFF"/>
        </w:rPr>
        <w:t>1</w:t>
      </w:r>
      <w:r>
        <w:rPr>
          <w:rFonts w:cs="Times New Roman"/>
          <w:shd w:val="clear" w:color="auto" w:fill="FFFFFF"/>
        </w:rPr>
        <w:t xml:space="preserve"> и</w:t>
      </w:r>
      <w:r w:rsidRPr="00BB3496">
        <w:rPr>
          <w:rFonts w:cs="Times New Roman"/>
          <w:shd w:val="clear" w:color="auto" w:fill="FFFFFF"/>
        </w:rPr>
        <w:t xml:space="preserve"> предназначена для описания данных (информации). В ее основе лежит язык семантического моделирования, основанного на концепции "сущность — связь", позволяющей определять данные и связи между ними. Методология используется для создания информационной модели предметной области с помощью идентификации ее сущностей и связей между ними. Чаще всего такая методология используется для описания данных в целях последующей автоматизации их обработки с помощью систем управления базами данных.</w:t>
      </w:r>
      <w:r w:rsidR="00116C97">
        <w:rPr>
          <w:rFonts w:cs="Times New Roman"/>
          <w:shd w:val="clear" w:color="auto" w:fill="FFFFFF"/>
        </w:rPr>
        <w:t xml:space="preserve"> </w:t>
      </w:r>
      <w:r w:rsidR="00116C97" w:rsidRPr="00116C97">
        <w:rPr>
          <w:rFonts w:cs="Times New Roman"/>
          <w:shd w:val="clear" w:color="auto" w:fill="FFFFFF"/>
        </w:rPr>
        <w:t>Связи в IDEF1X представляют собой ссылки, соединения и ассоциации между сущностями. Связи</w:t>
      </w:r>
      <w:r w:rsidR="00116C97">
        <w:rPr>
          <w:rFonts w:cs="Times New Roman"/>
          <w:shd w:val="clear" w:color="auto" w:fill="FFFFFF"/>
        </w:rPr>
        <w:t xml:space="preserve"> – это </w:t>
      </w:r>
      <w:r w:rsidR="00116C97" w:rsidRPr="00116C97">
        <w:rPr>
          <w:rFonts w:cs="Times New Roman"/>
          <w:shd w:val="clear" w:color="auto" w:fill="FFFFFF"/>
        </w:rPr>
        <w:t xml:space="preserve">глаголы, которые показывают, как соотносятся сущности между собой. </w:t>
      </w:r>
      <w:r>
        <w:rPr>
          <w:rFonts w:cs="Times New Roman"/>
          <w:shd w:val="clear" w:color="auto" w:fill="FFFFFF"/>
        </w:rPr>
        <w:t xml:space="preserve">Диаграмма </w:t>
      </w:r>
      <w:r>
        <w:rPr>
          <w:rFonts w:cs="Times New Roman"/>
          <w:shd w:val="clear" w:color="auto" w:fill="FFFFFF"/>
          <w:lang w:val="en-US"/>
        </w:rPr>
        <w:t>IDEF</w:t>
      </w:r>
      <w:r w:rsidRPr="00116C97">
        <w:rPr>
          <w:rFonts w:cs="Times New Roman"/>
          <w:shd w:val="clear" w:color="auto" w:fill="FFFFFF"/>
        </w:rPr>
        <w:t>1</w:t>
      </w:r>
      <w:r>
        <w:rPr>
          <w:rFonts w:cs="Times New Roman"/>
          <w:shd w:val="clear" w:color="auto" w:fill="FFFFFF"/>
          <w:lang w:val="en-US"/>
        </w:rPr>
        <w:t>x</w:t>
      </w:r>
      <w:r w:rsidR="00116C97">
        <w:rPr>
          <w:rFonts w:cs="Times New Roman"/>
          <w:shd w:val="clear" w:color="auto" w:fill="FFFFFF"/>
        </w:rPr>
        <w:t xml:space="preserve"> (см. рис. 1)</w:t>
      </w:r>
      <w:r w:rsidRPr="00116C97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</w:rPr>
        <w:t xml:space="preserve">разработанная для </w:t>
      </w:r>
      <w:r w:rsidR="00116C97">
        <w:rPr>
          <w:rFonts w:cs="Times New Roman"/>
          <w:shd w:val="clear" w:color="auto" w:fill="FFFFFF"/>
        </w:rPr>
        <w:t>текущего проекта – управляющей компании в сфере ЖКХ</w:t>
      </w:r>
      <w:r>
        <w:rPr>
          <w:rFonts w:cs="Times New Roman"/>
          <w:shd w:val="clear" w:color="auto" w:fill="FFFFFF"/>
        </w:rPr>
        <w:t>,</w:t>
      </w:r>
      <w:r w:rsidR="00116C97">
        <w:rPr>
          <w:rFonts w:cs="Times New Roman"/>
          <w:shd w:val="clear" w:color="auto" w:fill="FFFFFF"/>
        </w:rPr>
        <w:t xml:space="preserve"> включает в себя в </w:t>
      </w:r>
      <w:proofErr w:type="spellStart"/>
      <w:r w:rsidR="00116C97">
        <w:rPr>
          <w:rFonts w:cs="Times New Roman"/>
          <w:shd w:val="clear" w:color="auto" w:fill="FFFFFF"/>
        </w:rPr>
        <w:t>т.ч</w:t>
      </w:r>
      <w:proofErr w:type="spellEnd"/>
      <w:r w:rsidR="00116C97">
        <w:rPr>
          <w:rFonts w:cs="Times New Roman"/>
          <w:shd w:val="clear" w:color="auto" w:fill="FFFFFF"/>
        </w:rPr>
        <w:t xml:space="preserve">. следующие связи между сущностями: </w:t>
      </w:r>
      <w:r>
        <w:rPr>
          <w:rFonts w:cs="Times New Roman"/>
          <w:shd w:val="clear" w:color="auto" w:fill="FFFFFF"/>
        </w:rPr>
        <w:t xml:space="preserve"> </w:t>
      </w:r>
    </w:p>
    <w:p w14:paraId="23939963" w14:textId="5155CCB8" w:rsidR="00116C97" w:rsidRPr="007B3CEE" w:rsidRDefault="00116C97" w:rsidP="007B3CEE">
      <w:pPr>
        <w:pStyle w:val="a5"/>
        <w:numPr>
          <w:ilvl w:val="0"/>
          <w:numId w:val="8"/>
        </w:numPr>
        <w:ind w:left="993" w:hanging="284"/>
        <w:rPr>
          <w:rFonts w:cs="Times New Roman"/>
          <w:shd w:val="clear" w:color="auto" w:fill="FFFFFF"/>
        </w:rPr>
      </w:pPr>
      <w:r w:rsidRPr="007B3CEE">
        <w:rPr>
          <w:rFonts w:cs="Times New Roman"/>
          <w:shd w:val="clear" w:color="auto" w:fill="FFFFFF"/>
        </w:rPr>
        <w:t>житель может создавать несколько заявок жильцов;</w:t>
      </w:r>
    </w:p>
    <w:p w14:paraId="75D476A8" w14:textId="445A254D" w:rsidR="00116C97" w:rsidRPr="007B3CEE" w:rsidRDefault="007B3CEE" w:rsidP="007B3CEE">
      <w:pPr>
        <w:pStyle w:val="a5"/>
        <w:numPr>
          <w:ilvl w:val="0"/>
          <w:numId w:val="8"/>
        </w:numPr>
        <w:ind w:left="993" w:hanging="284"/>
        <w:rPr>
          <w:rFonts w:cs="Times New Roman"/>
          <w:shd w:val="clear" w:color="auto" w:fill="FFFFFF"/>
        </w:rPr>
      </w:pPr>
      <w:r w:rsidRPr="007B3CEE">
        <w:rPr>
          <w:rFonts w:cs="Times New Roman"/>
          <w:shd w:val="clear" w:color="auto" w:fill="FFFFFF"/>
        </w:rPr>
        <w:t>должность содержит список требуемого оборудования;</w:t>
      </w:r>
    </w:p>
    <w:p w14:paraId="292E5AAE" w14:textId="78FE06DC" w:rsidR="007B3CEE" w:rsidRPr="007B3CEE" w:rsidRDefault="007B3CEE" w:rsidP="007B3CEE">
      <w:pPr>
        <w:pStyle w:val="a5"/>
        <w:numPr>
          <w:ilvl w:val="0"/>
          <w:numId w:val="8"/>
        </w:numPr>
        <w:ind w:left="993" w:hanging="284"/>
        <w:rPr>
          <w:rFonts w:cs="Times New Roman"/>
          <w:shd w:val="clear" w:color="auto" w:fill="FFFFFF"/>
        </w:rPr>
      </w:pPr>
      <w:r w:rsidRPr="007B3CEE">
        <w:rPr>
          <w:rFonts w:cs="Times New Roman"/>
          <w:shd w:val="clear" w:color="auto" w:fill="FFFFFF"/>
        </w:rPr>
        <w:t>сотрудник может несколько раз уходить в отпуск;</w:t>
      </w:r>
    </w:p>
    <w:p w14:paraId="1D02E20A" w14:textId="1602803B" w:rsidR="007B3CEE" w:rsidRPr="007B3CEE" w:rsidRDefault="007B3CEE" w:rsidP="007B3CEE">
      <w:pPr>
        <w:pStyle w:val="a5"/>
        <w:numPr>
          <w:ilvl w:val="0"/>
          <w:numId w:val="8"/>
        </w:numPr>
        <w:ind w:left="993" w:hanging="284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в</w:t>
      </w:r>
      <w:r w:rsidRPr="007B3CEE">
        <w:rPr>
          <w:rFonts w:cs="Times New Roman"/>
          <w:shd w:val="clear" w:color="auto" w:fill="FFFFFF"/>
        </w:rPr>
        <w:t xml:space="preserve"> отделе имеется несколько должностей;</w:t>
      </w:r>
    </w:p>
    <w:p w14:paraId="12A65BCC" w14:textId="7E978627" w:rsidR="007B3CEE" w:rsidRPr="007B3CEE" w:rsidRDefault="007B3CEE" w:rsidP="007B3CEE">
      <w:pPr>
        <w:pStyle w:val="a5"/>
        <w:numPr>
          <w:ilvl w:val="0"/>
          <w:numId w:val="8"/>
        </w:numPr>
        <w:tabs>
          <w:tab w:val="left" w:pos="993"/>
        </w:tabs>
        <w:ind w:hanging="72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и</w:t>
      </w:r>
      <w:r w:rsidRPr="007B3CEE">
        <w:rPr>
          <w:rFonts w:cs="Times New Roman"/>
          <w:shd w:val="clear" w:color="auto" w:fill="FFFFFF"/>
        </w:rPr>
        <w:t xml:space="preserve"> т.д.</w:t>
      </w:r>
    </w:p>
    <w:p w14:paraId="5C96010A" w14:textId="361D2888" w:rsidR="004C75B0" w:rsidRDefault="00116C97" w:rsidP="00AA52E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7A8AC65" wp14:editId="1803B5FD">
            <wp:extent cx="5940425" cy="51657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1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A9A3" w14:textId="66E23CF8" w:rsidR="00105C58" w:rsidRPr="00105C58" w:rsidRDefault="004C75B0" w:rsidP="00105C5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16C97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. </w:t>
      </w:r>
      <w:r w:rsidR="00116C97">
        <w:rPr>
          <w:rFonts w:cs="Times New Roman"/>
          <w:szCs w:val="28"/>
        </w:rPr>
        <w:t xml:space="preserve">Диаграмма </w:t>
      </w:r>
      <w:r w:rsidR="00116C97">
        <w:rPr>
          <w:rFonts w:cs="Times New Roman"/>
          <w:szCs w:val="28"/>
          <w:lang w:val="en-US"/>
        </w:rPr>
        <w:t>IDEF</w:t>
      </w:r>
      <w:r w:rsidR="00116C97" w:rsidRPr="00105C58">
        <w:rPr>
          <w:rFonts w:cs="Times New Roman"/>
          <w:szCs w:val="28"/>
        </w:rPr>
        <w:t>1</w:t>
      </w:r>
      <w:r w:rsidR="00116C97">
        <w:rPr>
          <w:rFonts w:cs="Times New Roman"/>
          <w:szCs w:val="28"/>
          <w:lang w:val="en-US"/>
        </w:rPr>
        <w:t>x</w:t>
      </w:r>
    </w:p>
    <w:p w14:paraId="7DB26B77" w14:textId="330FE14A" w:rsidR="00105C58" w:rsidRDefault="00105C58" w:rsidP="004C75B0">
      <w:pPr>
        <w:ind w:firstLine="567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 xml:space="preserve">После разработки диаграммы </w:t>
      </w:r>
      <w:r>
        <w:rPr>
          <w:rFonts w:cs="Times New Roman"/>
          <w:color w:val="000000"/>
          <w:shd w:val="clear" w:color="auto" w:fill="FFFFFF"/>
          <w:lang w:val="en-US"/>
        </w:rPr>
        <w:t>IDEF</w:t>
      </w:r>
      <w:r w:rsidRPr="00105C58">
        <w:rPr>
          <w:rFonts w:cs="Times New Roman"/>
          <w:color w:val="000000"/>
          <w:shd w:val="clear" w:color="auto" w:fill="FFFFFF"/>
        </w:rPr>
        <w:t>1</w:t>
      </w:r>
      <w:r>
        <w:rPr>
          <w:rFonts w:cs="Times New Roman"/>
          <w:color w:val="000000"/>
          <w:shd w:val="clear" w:color="auto" w:fill="FFFFFF"/>
          <w:lang w:val="en-US"/>
        </w:rPr>
        <w:t>x</w:t>
      </w:r>
      <w:r w:rsidRPr="00105C58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</w:rPr>
        <w:t>требуется создать базу данных с помощью специального программного обеспечения.</w:t>
      </w:r>
    </w:p>
    <w:p w14:paraId="67562BB8" w14:textId="47323DB7" w:rsidR="00105C58" w:rsidRPr="00105C58" w:rsidRDefault="00105C58" w:rsidP="00105C58">
      <w:pPr>
        <w:ind w:firstLine="567"/>
        <w:rPr>
          <w:rFonts w:cs="Times New Roman"/>
          <w:color w:val="000000"/>
          <w:shd w:val="clear" w:color="auto" w:fill="FFFFFF"/>
        </w:rPr>
      </w:pPr>
      <w:r w:rsidRPr="00105C58">
        <w:rPr>
          <w:rFonts w:cs="Times New Roman"/>
          <w:color w:val="000000"/>
          <w:shd w:val="clear" w:color="auto" w:fill="FFFFFF"/>
        </w:rPr>
        <w:t xml:space="preserve">СУБД – система управления базами данных – </w:t>
      </w:r>
      <w:r>
        <w:rPr>
          <w:rFonts w:cs="Times New Roman"/>
          <w:color w:val="000000"/>
          <w:shd w:val="clear" w:color="auto" w:fill="FFFFFF"/>
        </w:rPr>
        <w:t>программное обеспечение</w:t>
      </w:r>
      <w:r w:rsidRPr="00105C58">
        <w:rPr>
          <w:rFonts w:cs="Times New Roman"/>
          <w:color w:val="000000"/>
          <w:shd w:val="clear" w:color="auto" w:fill="FFFFFF"/>
        </w:rPr>
        <w:t>, предназначенн</w:t>
      </w:r>
      <w:r>
        <w:rPr>
          <w:rFonts w:cs="Times New Roman"/>
          <w:color w:val="000000"/>
          <w:shd w:val="clear" w:color="auto" w:fill="FFFFFF"/>
        </w:rPr>
        <w:t>ое</w:t>
      </w:r>
      <w:r w:rsidRPr="00105C58">
        <w:rPr>
          <w:rFonts w:cs="Times New Roman"/>
          <w:color w:val="000000"/>
          <w:shd w:val="clear" w:color="auto" w:fill="FFFFFF"/>
        </w:rPr>
        <w:t xml:space="preserve"> для управления БД и возможности получения пользователями необходимой информации из базы. В задачи СУБД входят</w:t>
      </w:r>
      <w:r>
        <w:rPr>
          <w:rFonts w:cs="Times New Roman"/>
          <w:color w:val="000000"/>
          <w:shd w:val="clear" w:color="auto" w:fill="FFFFFF"/>
        </w:rPr>
        <w:t>:</w:t>
      </w:r>
    </w:p>
    <w:p w14:paraId="53864DB8" w14:textId="23A2901E" w:rsidR="00105C58" w:rsidRPr="00105C58" w:rsidRDefault="003F56B1" w:rsidP="00105C58">
      <w:pPr>
        <w:pStyle w:val="a5"/>
        <w:numPr>
          <w:ilvl w:val="0"/>
          <w:numId w:val="9"/>
        </w:numPr>
        <w:ind w:left="993" w:hanging="284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ф</w:t>
      </w:r>
      <w:r w:rsidR="00105C58" w:rsidRPr="00105C58">
        <w:rPr>
          <w:rFonts w:cs="Times New Roman"/>
          <w:color w:val="000000"/>
          <w:shd w:val="clear" w:color="auto" w:fill="FFFFFF"/>
        </w:rPr>
        <w:t>ормирование и поддержание БД</w:t>
      </w:r>
      <w:r>
        <w:rPr>
          <w:rFonts w:cs="Times New Roman"/>
          <w:color w:val="000000"/>
          <w:shd w:val="clear" w:color="auto" w:fill="FFFFFF"/>
        </w:rPr>
        <w:t>;</w:t>
      </w:r>
    </w:p>
    <w:p w14:paraId="2B4B8CA8" w14:textId="2E7F8C91" w:rsidR="00105C58" w:rsidRPr="00105C58" w:rsidRDefault="003F56B1" w:rsidP="00105C58">
      <w:pPr>
        <w:pStyle w:val="a5"/>
        <w:numPr>
          <w:ilvl w:val="0"/>
          <w:numId w:val="9"/>
        </w:numPr>
        <w:ind w:left="993" w:hanging="284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о</w:t>
      </w:r>
      <w:r w:rsidR="00105C58" w:rsidRPr="00105C58">
        <w:rPr>
          <w:rFonts w:cs="Times New Roman"/>
          <w:color w:val="000000"/>
          <w:shd w:val="clear" w:color="auto" w:fill="FFFFFF"/>
        </w:rPr>
        <w:t>бработка информации</w:t>
      </w:r>
      <w:r>
        <w:rPr>
          <w:rFonts w:cs="Times New Roman"/>
          <w:color w:val="000000"/>
          <w:shd w:val="clear" w:color="auto" w:fill="FFFFFF"/>
        </w:rPr>
        <w:t>;</w:t>
      </w:r>
    </w:p>
    <w:p w14:paraId="52703AA3" w14:textId="6E4073F6" w:rsidR="00105C58" w:rsidRPr="00105C58" w:rsidRDefault="003F56B1" w:rsidP="00105C58">
      <w:pPr>
        <w:pStyle w:val="a5"/>
        <w:numPr>
          <w:ilvl w:val="0"/>
          <w:numId w:val="9"/>
        </w:numPr>
        <w:ind w:left="993" w:hanging="284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п</w:t>
      </w:r>
      <w:r w:rsidR="00105C58" w:rsidRPr="00105C58">
        <w:rPr>
          <w:rFonts w:cs="Times New Roman"/>
          <w:color w:val="000000"/>
          <w:shd w:val="clear" w:color="auto" w:fill="FFFFFF"/>
        </w:rPr>
        <w:t>рием запросов</w:t>
      </w:r>
      <w:r>
        <w:rPr>
          <w:rFonts w:cs="Times New Roman"/>
          <w:color w:val="000000"/>
          <w:shd w:val="clear" w:color="auto" w:fill="FFFFFF"/>
        </w:rPr>
        <w:t>;</w:t>
      </w:r>
    </w:p>
    <w:p w14:paraId="5A38C996" w14:textId="39AD83AD" w:rsidR="00105C58" w:rsidRPr="00105C58" w:rsidRDefault="003F56B1" w:rsidP="00105C58">
      <w:pPr>
        <w:pStyle w:val="a5"/>
        <w:numPr>
          <w:ilvl w:val="0"/>
          <w:numId w:val="9"/>
        </w:numPr>
        <w:ind w:left="993" w:hanging="284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п</w:t>
      </w:r>
      <w:r w:rsidR="00105C58" w:rsidRPr="00105C58">
        <w:rPr>
          <w:rFonts w:cs="Times New Roman"/>
          <w:color w:val="000000"/>
          <w:shd w:val="clear" w:color="auto" w:fill="FFFFFF"/>
        </w:rPr>
        <w:t>редоставление информации пользователям</w:t>
      </w:r>
      <w:r>
        <w:rPr>
          <w:rFonts w:cs="Times New Roman"/>
          <w:color w:val="000000"/>
          <w:shd w:val="clear" w:color="auto" w:fill="FFFFFF"/>
        </w:rPr>
        <w:t>;</w:t>
      </w:r>
    </w:p>
    <w:p w14:paraId="70421976" w14:textId="50A15F7C" w:rsidR="00105C58" w:rsidRPr="00105C58" w:rsidRDefault="003F56B1" w:rsidP="00105C58">
      <w:pPr>
        <w:pStyle w:val="a5"/>
        <w:numPr>
          <w:ilvl w:val="0"/>
          <w:numId w:val="9"/>
        </w:numPr>
        <w:ind w:left="993" w:hanging="284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о</w:t>
      </w:r>
      <w:r w:rsidR="00105C58" w:rsidRPr="00105C58">
        <w:rPr>
          <w:rFonts w:cs="Times New Roman"/>
          <w:color w:val="000000"/>
          <w:shd w:val="clear" w:color="auto" w:fill="FFFFFF"/>
        </w:rPr>
        <w:t>беспечение целостности и реорганизации ценностей БД</w:t>
      </w:r>
      <w:r>
        <w:rPr>
          <w:rFonts w:cs="Times New Roman"/>
          <w:color w:val="000000"/>
          <w:shd w:val="clear" w:color="auto" w:fill="FFFFFF"/>
        </w:rPr>
        <w:t>;</w:t>
      </w:r>
    </w:p>
    <w:p w14:paraId="55505103" w14:textId="024B73B5" w:rsidR="00105C58" w:rsidRPr="00105C58" w:rsidRDefault="003F56B1" w:rsidP="00105C58">
      <w:pPr>
        <w:pStyle w:val="a5"/>
        <w:numPr>
          <w:ilvl w:val="0"/>
          <w:numId w:val="9"/>
        </w:numPr>
        <w:ind w:left="993" w:hanging="284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о</w:t>
      </w:r>
      <w:r w:rsidR="00105C58" w:rsidRPr="00105C58">
        <w:rPr>
          <w:rFonts w:cs="Times New Roman"/>
          <w:color w:val="000000"/>
          <w:shd w:val="clear" w:color="auto" w:fill="FFFFFF"/>
        </w:rPr>
        <w:t>рганизация совместной работы пользователей</w:t>
      </w:r>
      <w:r>
        <w:rPr>
          <w:rFonts w:cs="Times New Roman"/>
          <w:color w:val="000000"/>
          <w:shd w:val="clear" w:color="auto" w:fill="FFFFFF"/>
        </w:rPr>
        <w:t>.</w:t>
      </w:r>
    </w:p>
    <w:p w14:paraId="133958D5" w14:textId="77777777" w:rsidR="003F56B1" w:rsidRDefault="003F56B1" w:rsidP="00105C58">
      <w:pPr>
        <w:ind w:firstLine="567"/>
        <w:rPr>
          <w:rFonts w:cs="Times New Roman"/>
          <w:color w:val="000000"/>
          <w:shd w:val="clear" w:color="auto" w:fill="FFFFFF"/>
        </w:rPr>
      </w:pPr>
      <w:r w:rsidRPr="003F56B1">
        <w:rPr>
          <w:rFonts w:cs="Times New Roman"/>
          <w:color w:val="000000"/>
          <w:shd w:val="clear" w:color="auto" w:fill="FFFFFF"/>
        </w:rPr>
        <w:lastRenderedPageBreak/>
        <w:t xml:space="preserve">На сегодняшний день существует множество различных систем управления базами данных. </w:t>
      </w:r>
      <w:r>
        <w:rPr>
          <w:rFonts w:cs="Times New Roman"/>
          <w:color w:val="000000"/>
          <w:shd w:val="clear" w:color="auto" w:fill="FFFFFF"/>
        </w:rPr>
        <w:t>В</w:t>
      </w:r>
      <w:r w:rsidRPr="003F56B1">
        <w:rPr>
          <w:rFonts w:cs="Times New Roman"/>
          <w:color w:val="000000"/>
          <w:shd w:val="clear" w:color="auto" w:fill="FFFFFF"/>
        </w:rPr>
        <w:t>се</w:t>
      </w:r>
      <w:r>
        <w:rPr>
          <w:rFonts w:cs="Times New Roman"/>
          <w:color w:val="000000"/>
          <w:shd w:val="clear" w:color="auto" w:fill="FFFFFF"/>
        </w:rPr>
        <w:t xml:space="preserve"> они</w:t>
      </w:r>
      <w:r w:rsidRPr="003F56B1">
        <w:rPr>
          <w:rFonts w:cs="Times New Roman"/>
          <w:color w:val="000000"/>
          <w:shd w:val="clear" w:color="auto" w:fill="FFFFFF"/>
        </w:rPr>
        <w:t xml:space="preserve"> используют разные средства и функции, но преимущественно у всех СУБД в основе лежат одинаковые понятия. </w:t>
      </w:r>
    </w:p>
    <w:p w14:paraId="407D9654" w14:textId="77777777" w:rsidR="003F56B1" w:rsidRDefault="003F56B1" w:rsidP="003F56B1">
      <w:pPr>
        <w:ind w:firstLine="567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 xml:space="preserve">Мной выбрана СУБД MS SQL </w:t>
      </w:r>
      <w:r>
        <w:rPr>
          <w:rFonts w:cs="Times New Roman"/>
          <w:color w:val="000000"/>
          <w:shd w:val="clear" w:color="auto" w:fill="FFFFFF"/>
          <w:lang w:val="en-US"/>
        </w:rPr>
        <w:t>Server</w:t>
      </w:r>
      <w:r>
        <w:rPr>
          <w:rFonts w:cs="Times New Roman"/>
          <w:color w:val="000000"/>
          <w:shd w:val="clear" w:color="auto" w:fill="FFFFFF"/>
        </w:rPr>
        <w:t xml:space="preserve">, </w:t>
      </w:r>
      <w:r w:rsidRPr="003F56B1">
        <w:rPr>
          <w:rFonts w:cs="Times New Roman"/>
          <w:color w:val="000000"/>
          <w:shd w:val="clear" w:color="auto" w:fill="FFFFFF"/>
        </w:rPr>
        <w:t xml:space="preserve">т.к. приложение </w:t>
      </w:r>
      <w:r>
        <w:rPr>
          <w:rFonts w:cs="Times New Roman"/>
          <w:color w:val="000000"/>
          <w:shd w:val="clear" w:color="auto" w:fill="FFFFFF"/>
        </w:rPr>
        <w:t>разрабатывается</w:t>
      </w:r>
      <w:r w:rsidRPr="003F56B1">
        <w:rPr>
          <w:rFonts w:cs="Times New Roman"/>
          <w:color w:val="000000"/>
          <w:shd w:val="clear" w:color="auto" w:fill="FFFFFF"/>
        </w:rPr>
        <w:t xml:space="preserve"> на языке</w:t>
      </w:r>
      <w:proofErr w:type="gramStart"/>
      <w:r w:rsidRPr="003F56B1">
        <w:rPr>
          <w:rFonts w:cs="Times New Roman"/>
          <w:color w:val="000000"/>
          <w:shd w:val="clear" w:color="auto" w:fill="FFFFFF"/>
        </w:rPr>
        <w:t xml:space="preserve"> С</w:t>
      </w:r>
      <w:proofErr w:type="gramEnd"/>
      <w:r w:rsidRPr="003F56B1">
        <w:rPr>
          <w:rFonts w:cs="Times New Roman"/>
          <w:color w:val="000000"/>
          <w:shd w:val="clear" w:color="auto" w:fill="FFFFFF"/>
        </w:rPr>
        <w:t xml:space="preserve"># и </w:t>
      </w:r>
      <w:r>
        <w:rPr>
          <w:rFonts w:cs="Times New Roman"/>
          <w:color w:val="000000"/>
          <w:shd w:val="clear" w:color="auto" w:fill="FFFFFF"/>
        </w:rPr>
        <w:t xml:space="preserve">продукт </w:t>
      </w:r>
      <w:r>
        <w:rPr>
          <w:rFonts w:cs="Times New Roman"/>
          <w:color w:val="000000"/>
          <w:shd w:val="clear" w:color="auto" w:fill="FFFFFF"/>
          <w:lang w:val="en-US"/>
        </w:rPr>
        <w:t>MS</w:t>
      </w:r>
      <w:r w:rsidRPr="003F56B1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  <w:lang w:val="en-US"/>
        </w:rPr>
        <w:t>SQL</w:t>
      </w:r>
      <w:r w:rsidRPr="003F56B1">
        <w:rPr>
          <w:rFonts w:cs="Times New Roman"/>
          <w:color w:val="000000"/>
          <w:shd w:val="clear" w:color="auto" w:fill="FFFFFF"/>
        </w:rPr>
        <w:t xml:space="preserve"> на</w:t>
      </w:r>
      <w:r>
        <w:rPr>
          <w:rFonts w:cs="Times New Roman"/>
          <w:color w:val="000000"/>
          <w:shd w:val="clear" w:color="auto" w:fill="FFFFFF"/>
        </w:rPr>
        <w:t>иболее оптимально подходит для данной задачи</w:t>
      </w:r>
      <w:r w:rsidRPr="003F56B1">
        <w:rPr>
          <w:rFonts w:cs="Times New Roman"/>
          <w:color w:val="000000"/>
          <w:shd w:val="clear" w:color="auto" w:fill="FFFFFF"/>
        </w:rPr>
        <w:t>.</w:t>
      </w:r>
    </w:p>
    <w:p w14:paraId="7C6560D7" w14:textId="678567AB" w:rsidR="003F56B1" w:rsidRDefault="003F56B1" w:rsidP="003F56B1">
      <w:pPr>
        <w:ind w:firstLine="567"/>
        <w:rPr>
          <w:rFonts w:cs="Times New Roman"/>
          <w:color w:val="000000"/>
          <w:shd w:val="clear" w:color="auto" w:fill="FFFFFF"/>
        </w:rPr>
      </w:pPr>
      <w:proofErr w:type="spellStart"/>
      <w:r w:rsidRPr="003F56B1">
        <w:rPr>
          <w:rFonts w:cs="Times New Roman"/>
          <w:color w:val="000000"/>
          <w:shd w:val="clear" w:color="auto" w:fill="FFFFFF"/>
        </w:rPr>
        <w:t>Microsoft</w:t>
      </w:r>
      <w:proofErr w:type="spellEnd"/>
      <w:r w:rsidRPr="003F56B1">
        <w:rPr>
          <w:rFonts w:cs="Times New Roman"/>
          <w:color w:val="000000"/>
          <w:shd w:val="clear" w:color="auto" w:fill="FFFFFF"/>
        </w:rPr>
        <w:t xml:space="preserve"> SQL </w:t>
      </w:r>
      <w:proofErr w:type="spellStart"/>
      <w:r w:rsidRPr="003F56B1">
        <w:rPr>
          <w:rFonts w:cs="Times New Roman"/>
          <w:color w:val="000000"/>
          <w:shd w:val="clear" w:color="auto" w:fill="FFFFFF"/>
        </w:rPr>
        <w:t>Server</w:t>
      </w:r>
      <w:proofErr w:type="spellEnd"/>
      <w:r w:rsidRPr="003F56B1">
        <w:rPr>
          <w:rFonts w:cs="Times New Roman"/>
          <w:color w:val="000000"/>
          <w:shd w:val="clear" w:color="auto" w:fill="FFFFFF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 w:rsidRPr="003F56B1">
        <w:rPr>
          <w:rFonts w:cs="Times New Roman"/>
          <w:color w:val="000000"/>
          <w:shd w:val="clear" w:color="auto" w:fill="FFFFFF"/>
        </w:rPr>
        <w:t>Microsoft</w:t>
      </w:r>
      <w:proofErr w:type="spellEnd"/>
      <w:r w:rsidRPr="003F56B1">
        <w:rPr>
          <w:rFonts w:cs="Times New Roman"/>
          <w:color w:val="000000"/>
          <w:shd w:val="clear" w:color="auto" w:fill="FFFFFF"/>
        </w:rPr>
        <w:t xml:space="preserve">. Основной используемый язык запросов — </w:t>
      </w:r>
      <w:proofErr w:type="spellStart"/>
      <w:r w:rsidRPr="003F56B1">
        <w:rPr>
          <w:rFonts w:cs="Times New Roman"/>
          <w:color w:val="000000"/>
          <w:shd w:val="clear" w:color="auto" w:fill="FFFFFF"/>
        </w:rPr>
        <w:t>Transact</w:t>
      </w:r>
      <w:proofErr w:type="spellEnd"/>
      <w:r w:rsidRPr="003F56B1">
        <w:rPr>
          <w:rFonts w:cs="Times New Roman"/>
          <w:color w:val="000000"/>
          <w:shd w:val="clear" w:color="auto" w:fill="FFFFFF"/>
        </w:rPr>
        <w:t xml:space="preserve">-SQL, создан совместно </w:t>
      </w:r>
      <w:proofErr w:type="spellStart"/>
      <w:r w:rsidRPr="003F56B1">
        <w:rPr>
          <w:rFonts w:cs="Times New Roman"/>
          <w:color w:val="000000"/>
          <w:shd w:val="clear" w:color="auto" w:fill="FFFFFF"/>
        </w:rPr>
        <w:t>Microsoft</w:t>
      </w:r>
      <w:proofErr w:type="spellEnd"/>
      <w:r w:rsidRPr="003F56B1">
        <w:rPr>
          <w:rFonts w:cs="Times New Roman"/>
          <w:color w:val="000000"/>
          <w:shd w:val="clear" w:color="auto" w:fill="FFFFFF"/>
        </w:rPr>
        <w:t xml:space="preserve"> и </w:t>
      </w:r>
      <w:proofErr w:type="spellStart"/>
      <w:r w:rsidRPr="003F56B1">
        <w:rPr>
          <w:rFonts w:cs="Times New Roman"/>
          <w:color w:val="000000"/>
          <w:shd w:val="clear" w:color="auto" w:fill="FFFFFF"/>
        </w:rPr>
        <w:t>Sybase</w:t>
      </w:r>
      <w:proofErr w:type="spellEnd"/>
      <w:r w:rsidRPr="003F56B1">
        <w:rPr>
          <w:rFonts w:cs="Times New Roman"/>
          <w:color w:val="000000"/>
          <w:shd w:val="clear" w:color="auto" w:fill="FFFFFF"/>
        </w:rPr>
        <w:t xml:space="preserve">. </w:t>
      </w:r>
      <w:proofErr w:type="spellStart"/>
      <w:r w:rsidRPr="003F56B1">
        <w:rPr>
          <w:rFonts w:cs="Times New Roman"/>
          <w:color w:val="000000"/>
          <w:shd w:val="clear" w:color="auto" w:fill="FFFFFF"/>
        </w:rPr>
        <w:t>Transact</w:t>
      </w:r>
      <w:proofErr w:type="spellEnd"/>
      <w:r w:rsidRPr="003F56B1">
        <w:rPr>
          <w:rFonts w:cs="Times New Roman"/>
          <w:color w:val="000000"/>
          <w:shd w:val="clear" w:color="auto" w:fill="FFFFFF"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26538F43" w14:textId="265D481C" w:rsidR="00015CAA" w:rsidRPr="00015CAA" w:rsidRDefault="00015CAA" w:rsidP="003F56B1">
      <w:pPr>
        <w:ind w:firstLine="567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База данных</w:t>
      </w:r>
      <w:r w:rsidRPr="00015CAA">
        <w:rPr>
          <w:rFonts w:cs="Times New Roman"/>
          <w:color w:val="000000"/>
          <w:shd w:val="clear" w:color="auto" w:fill="FFFFFF"/>
        </w:rPr>
        <w:t xml:space="preserve"> (</w:t>
      </w:r>
      <w:r>
        <w:rPr>
          <w:rFonts w:cs="Times New Roman"/>
          <w:color w:val="000000"/>
          <w:shd w:val="clear" w:color="auto" w:fill="FFFFFF"/>
        </w:rPr>
        <w:t>см. рис. 2</w:t>
      </w:r>
      <w:r w:rsidRPr="00015CAA">
        <w:rPr>
          <w:rFonts w:cs="Times New Roman"/>
          <w:color w:val="000000"/>
          <w:shd w:val="clear" w:color="auto" w:fill="FFFFFF"/>
        </w:rPr>
        <w:t>)</w:t>
      </w:r>
      <w:r>
        <w:rPr>
          <w:rFonts w:cs="Times New Roman"/>
          <w:color w:val="000000"/>
          <w:shd w:val="clear" w:color="auto" w:fill="FFFFFF"/>
        </w:rPr>
        <w:t xml:space="preserve">, созданная в системе управления базами данных </w:t>
      </w:r>
      <w:r>
        <w:rPr>
          <w:rFonts w:cs="Times New Roman"/>
          <w:color w:val="000000"/>
          <w:shd w:val="clear" w:color="auto" w:fill="FFFFFF"/>
          <w:lang w:val="en-US"/>
        </w:rPr>
        <w:t>MS</w:t>
      </w:r>
      <w:r w:rsidRPr="00015CAA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  <w:lang w:val="en-US"/>
        </w:rPr>
        <w:t>SQL</w:t>
      </w:r>
      <w:r w:rsidRPr="00015CAA">
        <w:rPr>
          <w:rFonts w:cs="Times New Roman"/>
          <w:color w:val="000000"/>
          <w:shd w:val="clear" w:color="auto" w:fill="FFFFFF"/>
        </w:rPr>
        <w:t xml:space="preserve">, </w:t>
      </w:r>
      <w:r>
        <w:rPr>
          <w:rFonts w:cs="Times New Roman"/>
          <w:color w:val="000000"/>
          <w:shd w:val="clear" w:color="auto" w:fill="FFFFFF"/>
        </w:rPr>
        <w:t xml:space="preserve">включает в себя 15 таблиц, описанных в диаграмме </w:t>
      </w:r>
      <w:r>
        <w:rPr>
          <w:rFonts w:cs="Times New Roman"/>
          <w:color w:val="000000"/>
          <w:shd w:val="clear" w:color="auto" w:fill="FFFFFF"/>
          <w:lang w:val="en-US"/>
        </w:rPr>
        <w:t>IDEF</w:t>
      </w:r>
      <w:r w:rsidRPr="00015CAA">
        <w:rPr>
          <w:rFonts w:cs="Times New Roman"/>
          <w:color w:val="000000"/>
          <w:shd w:val="clear" w:color="auto" w:fill="FFFFFF"/>
        </w:rPr>
        <w:t>1</w:t>
      </w:r>
      <w:r>
        <w:rPr>
          <w:rFonts w:cs="Times New Roman"/>
          <w:color w:val="000000"/>
          <w:shd w:val="clear" w:color="auto" w:fill="FFFFFF"/>
          <w:lang w:val="en-US"/>
        </w:rPr>
        <w:t>x</w:t>
      </w:r>
      <w:r w:rsidRPr="00015CAA">
        <w:rPr>
          <w:rFonts w:cs="Times New Roman"/>
          <w:color w:val="000000"/>
          <w:shd w:val="clear" w:color="auto" w:fill="FFFFFF"/>
        </w:rPr>
        <w:t>.</w:t>
      </w:r>
    </w:p>
    <w:p w14:paraId="70FCF963" w14:textId="1CDAEA4A" w:rsidR="004C75B0" w:rsidRDefault="00015CAA" w:rsidP="00AA52E4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55AC970" wp14:editId="6E8609DE">
            <wp:extent cx="5940425" cy="2464703"/>
            <wp:effectExtent l="19050" t="19050" r="2222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703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F8465F" w14:textId="72D8E6F4" w:rsidR="004C75B0" w:rsidRDefault="004C75B0" w:rsidP="00AA52E4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 xml:space="preserve">Рисунок </w:t>
      </w:r>
      <w:r w:rsidR="00015CAA">
        <w:rPr>
          <w:rFonts w:cs="Times New Roman"/>
          <w:color w:val="000000"/>
          <w:shd w:val="clear" w:color="auto" w:fill="FFFFFF"/>
        </w:rPr>
        <w:t>2</w:t>
      </w:r>
      <w:r>
        <w:rPr>
          <w:rFonts w:cs="Times New Roman"/>
          <w:color w:val="000000"/>
          <w:shd w:val="clear" w:color="auto" w:fill="FFFFFF"/>
        </w:rPr>
        <w:t xml:space="preserve">. </w:t>
      </w:r>
      <w:r w:rsidR="00015CAA">
        <w:rPr>
          <w:rFonts w:cs="Times New Roman"/>
          <w:color w:val="000000"/>
          <w:shd w:val="clear" w:color="auto" w:fill="FFFFFF"/>
        </w:rPr>
        <w:t>Диаграмма базы данных</w:t>
      </w:r>
    </w:p>
    <w:p w14:paraId="4A163777" w14:textId="77777777" w:rsidR="002F58F8" w:rsidRDefault="002F58F8" w:rsidP="004C75B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итоге, созданы и заполнены данными следующие таблицы:</w:t>
      </w:r>
    </w:p>
    <w:p w14:paraId="1DD0EB00" w14:textId="08949825" w:rsidR="002F58F8" w:rsidRPr="002F58F8" w:rsidRDefault="002F58F8" w:rsidP="002F58F8">
      <w:pPr>
        <w:pStyle w:val="a5"/>
        <w:numPr>
          <w:ilvl w:val="0"/>
          <w:numId w:val="10"/>
        </w:numPr>
        <w:ind w:left="993" w:hanging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</w:t>
      </w:r>
      <w:r w:rsidRPr="002F58F8">
        <w:rPr>
          <w:rFonts w:cs="Times New Roman"/>
          <w:color w:val="000000"/>
          <w:szCs w:val="28"/>
        </w:rPr>
        <w:t>олжности</w:t>
      </w:r>
      <w:r w:rsidR="00B51EB5">
        <w:rPr>
          <w:rFonts w:cs="Times New Roman"/>
          <w:color w:val="000000"/>
          <w:szCs w:val="28"/>
        </w:rPr>
        <w:t xml:space="preserve"> (см. рис. 3)</w:t>
      </w:r>
      <w:r w:rsidRPr="002F58F8">
        <w:rPr>
          <w:rFonts w:cs="Times New Roman"/>
          <w:color w:val="000000"/>
          <w:szCs w:val="28"/>
        </w:rPr>
        <w:t>;</w:t>
      </w:r>
    </w:p>
    <w:p w14:paraId="76A7D400" w14:textId="5865FD56" w:rsidR="002F58F8" w:rsidRPr="002F58F8" w:rsidRDefault="002F58F8" w:rsidP="002F58F8">
      <w:pPr>
        <w:pStyle w:val="a5"/>
        <w:numPr>
          <w:ilvl w:val="0"/>
          <w:numId w:val="10"/>
        </w:numPr>
        <w:ind w:left="993" w:hanging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ж</w:t>
      </w:r>
      <w:r w:rsidRPr="002F58F8">
        <w:rPr>
          <w:rFonts w:cs="Times New Roman"/>
          <w:color w:val="000000"/>
          <w:szCs w:val="28"/>
        </w:rPr>
        <w:t>ильцы</w:t>
      </w:r>
      <w:r w:rsidR="00B51EB5">
        <w:rPr>
          <w:rFonts w:cs="Times New Roman"/>
          <w:color w:val="000000"/>
          <w:szCs w:val="28"/>
        </w:rPr>
        <w:t xml:space="preserve"> (см. рис. 4)</w:t>
      </w:r>
      <w:r w:rsidRPr="002F58F8">
        <w:rPr>
          <w:rFonts w:cs="Times New Roman"/>
          <w:color w:val="000000"/>
          <w:szCs w:val="28"/>
        </w:rPr>
        <w:t>;</w:t>
      </w:r>
    </w:p>
    <w:p w14:paraId="228C2EAD" w14:textId="4033F8AF" w:rsidR="002F58F8" w:rsidRPr="002F58F8" w:rsidRDefault="002F58F8" w:rsidP="002F58F8">
      <w:pPr>
        <w:pStyle w:val="a5"/>
        <w:numPr>
          <w:ilvl w:val="0"/>
          <w:numId w:val="10"/>
        </w:numPr>
        <w:ind w:left="993" w:hanging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з</w:t>
      </w:r>
      <w:r w:rsidRPr="002F58F8">
        <w:rPr>
          <w:rFonts w:cs="Times New Roman"/>
          <w:color w:val="000000"/>
          <w:szCs w:val="28"/>
        </w:rPr>
        <w:t>аявки жильцов</w:t>
      </w:r>
      <w:r w:rsidR="00B51EB5">
        <w:rPr>
          <w:rFonts w:cs="Times New Roman"/>
          <w:color w:val="000000"/>
          <w:szCs w:val="28"/>
        </w:rPr>
        <w:t xml:space="preserve"> (см. рис. 5)</w:t>
      </w:r>
      <w:r w:rsidRPr="002F58F8">
        <w:rPr>
          <w:rFonts w:cs="Times New Roman"/>
          <w:color w:val="000000"/>
          <w:szCs w:val="28"/>
        </w:rPr>
        <w:t>;</w:t>
      </w:r>
    </w:p>
    <w:p w14:paraId="43AE9075" w14:textId="139BF7F8" w:rsidR="002F58F8" w:rsidRPr="002F58F8" w:rsidRDefault="002F58F8" w:rsidP="002F58F8">
      <w:pPr>
        <w:pStyle w:val="a5"/>
        <w:numPr>
          <w:ilvl w:val="0"/>
          <w:numId w:val="10"/>
        </w:numPr>
        <w:ind w:left="993" w:hanging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к</w:t>
      </w:r>
      <w:r w:rsidRPr="002F58F8">
        <w:rPr>
          <w:rFonts w:cs="Times New Roman"/>
          <w:color w:val="000000"/>
          <w:szCs w:val="28"/>
        </w:rPr>
        <w:t>онтроль качества</w:t>
      </w:r>
      <w:r w:rsidR="00B51EB5">
        <w:rPr>
          <w:rFonts w:cs="Times New Roman"/>
          <w:color w:val="000000"/>
          <w:szCs w:val="28"/>
        </w:rPr>
        <w:t xml:space="preserve"> (см. рис. 6)</w:t>
      </w:r>
      <w:r w:rsidRPr="002F58F8">
        <w:rPr>
          <w:rFonts w:cs="Times New Roman"/>
          <w:color w:val="000000"/>
          <w:szCs w:val="28"/>
        </w:rPr>
        <w:t>;</w:t>
      </w:r>
    </w:p>
    <w:p w14:paraId="000C24F4" w14:textId="36A74D2B" w:rsidR="002F58F8" w:rsidRPr="002F58F8" w:rsidRDefault="002F58F8" w:rsidP="002F58F8">
      <w:pPr>
        <w:pStyle w:val="a5"/>
        <w:numPr>
          <w:ilvl w:val="0"/>
          <w:numId w:val="10"/>
        </w:numPr>
        <w:ind w:left="993" w:hanging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</w:t>
      </w:r>
      <w:r w:rsidRPr="002F58F8">
        <w:rPr>
          <w:rFonts w:cs="Times New Roman"/>
          <w:color w:val="000000"/>
          <w:szCs w:val="28"/>
        </w:rPr>
        <w:t>борудование</w:t>
      </w:r>
      <w:r w:rsidR="00B51EB5">
        <w:rPr>
          <w:rFonts w:cs="Times New Roman"/>
          <w:color w:val="000000"/>
          <w:szCs w:val="28"/>
        </w:rPr>
        <w:t xml:space="preserve"> (см. рис. 7)</w:t>
      </w:r>
      <w:r w:rsidRPr="002F58F8">
        <w:rPr>
          <w:rFonts w:cs="Times New Roman"/>
          <w:color w:val="000000"/>
          <w:szCs w:val="28"/>
        </w:rPr>
        <w:t>;</w:t>
      </w:r>
    </w:p>
    <w:p w14:paraId="2DB3D651" w14:textId="2EA2529A" w:rsidR="002F58F8" w:rsidRPr="002F58F8" w:rsidRDefault="002F58F8" w:rsidP="002F58F8">
      <w:pPr>
        <w:pStyle w:val="a5"/>
        <w:numPr>
          <w:ilvl w:val="0"/>
          <w:numId w:val="10"/>
        </w:numPr>
        <w:ind w:left="993" w:hanging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</w:t>
      </w:r>
      <w:r w:rsidRPr="002F58F8">
        <w:rPr>
          <w:rFonts w:cs="Times New Roman"/>
          <w:color w:val="000000"/>
          <w:szCs w:val="28"/>
        </w:rPr>
        <w:t>бъекты</w:t>
      </w:r>
      <w:r w:rsidR="00B51EB5">
        <w:rPr>
          <w:rFonts w:cs="Times New Roman"/>
          <w:color w:val="000000"/>
          <w:szCs w:val="28"/>
        </w:rPr>
        <w:t xml:space="preserve"> (см. рис. 8)</w:t>
      </w:r>
      <w:r w:rsidRPr="002F58F8">
        <w:rPr>
          <w:rFonts w:cs="Times New Roman"/>
          <w:color w:val="000000"/>
          <w:szCs w:val="28"/>
        </w:rPr>
        <w:t>;</w:t>
      </w:r>
    </w:p>
    <w:p w14:paraId="15764241" w14:textId="6ACD74F2" w:rsidR="002F58F8" w:rsidRPr="002F58F8" w:rsidRDefault="002F58F8" w:rsidP="002F58F8">
      <w:pPr>
        <w:pStyle w:val="a5"/>
        <w:numPr>
          <w:ilvl w:val="0"/>
          <w:numId w:val="10"/>
        </w:numPr>
        <w:ind w:left="993" w:hanging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</w:t>
      </w:r>
      <w:r w:rsidRPr="002F58F8">
        <w:rPr>
          <w:rFonts w:cs="Times New Roman"/>
          <w:color w:val="000000"/>
          <w:szCs w:val="28"/>
        </w:rPr>
        <w:t>тделы</w:t>
      </w:r>
      <w:r w:rsidR="00B51EB5">
        <w:rPr>
          <w:rFonts w:cs="Times New Roman"/>
          <w:color w:val="000000"/>
          <w:szCs w:val="28"/>
        </w:rPr>
        <w:t xml:space="preserve"> (см. рис. 9)</w:t>
      </w:r>
      <w:r w:rsidRPr="002F58F8">
        <w:rPr>
          <w:rFonts w:cs="Times New Roman"/>
          <w:color w:val="000000"/>
          <w:szCs w:val="28"/>
        </w:rPr>
        <w:t>;</w:t>
      </w:r>
    </w:p>
    <w:p w14:paraId="3E55679D" w14:textId="5DBBE9FE" w:rsidR="002F58F8" w:rsidRPr="002F58F8" w:rsidRDefault="002F58F8" w:rsidP="002F58F8">
      <w:pPr>
        <w:pStyle w:val="a5"/>
        <w:numPr>
          <w:ilvl w:val="0"/>
          <w:numId w:val="10"/>
        </w:numPr>
        <w:ind w:left="993" w:hanging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</w:t>
      </w:r>
      <w:r w:rsidRPr="002F58F8">
        <w:rPr>
          <w:rFonts w:cs="Times New Roman"/>
          <w:color w:val="000000"/>
          <w:szCs w:val="28"/>
        </w:rPr>
        <w:t>лановые ремонтные работы</w:t>
      </w:r>
      <w:r w:rsidR="00B51EB5">
        <w:rPr>
          <w:rFonts w:cs="Times New Roman"/>
          <w:color w:val="000000"/>
          <w:szCs w:val="28"/>
        </w:rPr>
        <w:t xml:space="preserve"> (см. рис. 10)</w:t>
      </w:r>
      <w:r w:rsidRPr="002F58F8">
        <w:rPr>
          <w:rFonts w:cs="Times New Roman"/>
          <w:color w:val="000000"/>
          <w:szCs w:val="28"/>
        </w:rPr>
        <w:t>;</w:t>
      </w:r>
    </w:p>
    <w:p w14:paraId="0274B32E" w14:textId="37762AB7" w:rsidR="002F58F8" w:rsidRPr="002F58F8" w:rsidRDefault="002F58F8" w:rsidP="002F58F8">
      <w:pPr>
        <w:pStyle w:val="a5"/>
        <w:numPr>
          <w:ilvl w:val="0"/>
          <w:numId w:val="10"/>
        </w:numPr>
        <w:ind w:left="993" w:hanging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</w:t>
      </w:r>
      <w:r w:rsidRPr="002F58F8">
        <w:rPr>
          <w:rFonts w:cs="Times New Roman"/>
          <w:color w:val="000000"/>
          <w:szCs w:val="28"/>
        </w:rPr>
        <w:t>одрядчики</w:t>
      </w:r>
      <w:r w:rsidR="00B51EB5">
        <w:rPr>
          <w:rFonts w:cs="Times New Roman"/>
          <w:color w:val="000000"/>
          <w:szCs w:val="28"/>
        </w:rPr>
        <w:t xml:space="preserve"> (см. рис. 11)</w:t>
      </w:r>
      <w:r w:rsidRPr="002F58F8">
        <w:rPr>
          <w:rFonts w:cs="Times New Roman"/>
          <w:color w:val="000000"/>
          <w:szCs w:val="28"/>
        </w:rPr>
        <w:t>;</w:t>
      </w:r>
    </w:p>
    <w:p w14:paraId="4FB6A67F" w14:textId="0FC27C2A" w:rsidR="002F58F8" w:rsidRPr="002F58F8" w:rsidRDefault="002F58F8" w:rsidP="002F58F8">
      <w:pPr>
        <w:pStyle w:val="a5"/>
        <w:numPr>
          <w:ilvl w:val="0"/>
          <w:numId w:val="10"/>
        </w:numPr>
        <w:ind w:left="993" w:hanging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Pr="002F58F8">
        <w:rPr>
          <w:rFonts w:cs="Times New Roman"/>
          <w:color w:val="000000"/>
          <w:szCs w:val="28"/>
        </w:rPr>
        <w:t>отрудники</w:t>
      </w:r>
      <w:r w:rsidR="00B51EB5">
        <w:rPr>
          <w:rFonts w:cs="Times New Roman"/>
          <w:color w:val="000000"/>
          <w:szCs w:val="28"/>
        </w:rPr>
        <w:t xml:space="preserve"> (см. рис. 12)</w:t>
      </w:r>
      <w:r w:rsidRPr="002F58F8">
        <w:rPr>
          <w:rFonts w:cs="Times New Roman"/>
          <w:color w:val="000000"/>
          <w:szCs w:val="28"/>
        </w:rPr>
        <w:t>;</w:t>
      </w:r>
    </w:p>
    <w:p w14:paraId="4B95870B" w14:textId="3EEB1E79" w:rsidR="002F58F8" w:rsidRPr="002F58F8" w:rsidRDefault="002F58F8" w:rsidP="002F58F8">
      <w:pPr>
        <w:pStyle w:val="a5"/>
        <w:numPr>
          <w:ilvl w:val="0"/>
          <w:numId w:val="10"/>
        </w:numPr>
        <w:ind w:left="993" w:hanging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Pr="002F58F8">
        <w:rPr>
          <w:rFonts w:cs="Times New Roman"/>
          <w:color w:val="000000"/>
          <w:szCs w:val="28"/>
        </w:rPr>
        <w:t>писок отпусков</w:t>
      </w:r>
      <w:r w:rsidR="00B51EB5">
        <w:rPr>
          <w:rFonts w:cs="Times New Roman"/>
          <w:color w:val="000000"/>
          <w:szCs w:val="28"/>
        </w:rPr>
        <w:t xml:space="preserve"> (см. рис. 13)</w:t>
      </w:r>
      <w:r w:rsidRPr="002F58F8">
        <w:rPr>
          <w:rFonts w:cs="Times New Roman"/>
          <w:color w:val="000000"/>
          <w:szCs w:val="28"/>
        </w:rPr>
        <w:t>;</w:t>
      </w:r>
    </w:p>
    <w:p w14:paraId="11443601" w14:textId="6D6375C9" w:rsidR="002F58F8" w:rsidRPr="002F58F8" w:rsidRDefault="002F58F8" w:rsidP="002F58F8">
      <w:pPr>
        <w:pStyle w:val="a5"/>
        <w:numPr>
          <w:ilvl w:val="0"/>
          <w:numId w:val="10"/>
        </w:numPr>
        <w:ind w:left="993" w:hanging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Pr="002F58F8">
        <w:rPr>
          <w:rFonts w:cs="Times New Roman"/>
          <w:color w:val="000000"/>
          <w:szCs w:val="28"/>
        </w:rPr>
        <w:t>феры услуг</w:t>
      </w:r>
      <w:r w:rsidR="00B51EB5">
        <w:rPr>
          <w:rFonts w:cs="Times New Roman"/>
          <w:color w:val="000000"/>
          <w:szCs w:val="28"/>
        </w:rPr>
        <w:t xml:space="preserve"> (см. рис. 14)</w:t>
      </w:r>
      <w:r w:rsidRPr="002F58F8">
        <w:rPr>
          <w:rFonts w:cs="Times New Roman"/>
          <w:color w:val="000000"/>
          <w:szCs w:val="28"/>
        </w:rPr>
        <w:t>;</w:t>
      </w:r>
    </w:p>
    <w:p w14:paraId="3E98E6DB" w14:textId="7AFFA5F7" w:rsidR="002F58F8" w:rsidRPr="002F58F8" w:rsidRDefault="002F58F8" w:rsidP="002F58F8">
      <w:pPr>
        <w:pStyle w:val="a5"/>
        <w:numPr>
          <w:ilvl w:val="0"/>
          <w:numId w:val="10"/>
        </w:numPr>
        <w:ind w:left="993" w:hanging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Pr="002F58F8">
        <w:rPr>
          <w:rFonts w:cs="Times New Roman"/>
          <w:color w:val="000000"/>
          <w:szCs w:val="28"/>
        </w:rPr>
        <w:t>ипы плановых ремонтных работ</w:t>
      </w:r>
      <w:r w:rsidR="00B51EB5">
        <w:rPr>
          <w:rFonts w:cs="Times New Roman"/>
          <w:color w:val="000000"/>
          <w:szCs w:val="28"/>
        </w:rPr>
        <w:t xml:space="preserve"> (см. рис. 15)</w:t>
      </w:r>
      <w:r w:rsidRPr="002F58F8">
        <w:rPr>
          <w:rFonts w:cs="Times New Roman"/>
          <w:color w:val="000000"/>
          <w:szCs w:val="28"/>
        </w:rPr>
        <w:t>;</w:t>
      </w:r>
    </w:p>
    <w:p w14:paraId="64F6D3EE" w14:textId="5473D9D7" w:rsidR="002F58F8" w:rsidRPr="002F58F8" w:rsidRDefault="002F58F8" w:rsidP="002F58F8">
      <w:pPr>
        <w:pStyle w:val="a5"/>
        <w:numPr>
          <w:ilvl w:val="0"/>
          <w:numId w:val="10"/>
        </w:numPr>
        <w:ind w:left="993" w:hanging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</w:t>
      </w:r>
      <w:r w:rsidRPr="002F58F8">
        <w:rPr>
          <w:rFonts w:cs="Times New Roman"/>
          <w:color w:val="000000"/>
          <w:szCs w:val="28"/>
        </w:rPr>
        <w:t>слуги</w:t>
      </w:r>
      <w:r w:rsidR="00B51EB5">
        <w:rPr>
          <w:rFonts w:cs="Times New Roman"/>
          <w:color w:val="000000"/>
          <w:szCs w:val="28"/>
        </w:rPr>
        <w:t xml:space="preserve"> (см. рис. 16)</w:t>
      </w:r>
      <w:r w:rsidRPr="002F58F8">
        <w:rPr>
          <w:rFonts w:cs="Times New Roman"/>
          <w:color w:val="000000"/>
          <w:szCs w:val="28"/>
        </w:rPr>
        <w:t>;</w:t>
      </w:r>
    </w:p>
    <w:p w14:paraId="6409ABB8" w14:textId="1FD6A8B1" w:rsidR="002F58F8" w:rsidRDefault="002F58F8" w:rsidP="002F58F8">
      <w:pPr>
        <w:pStyle w:val="a5"/>
        <w:numPr>
          <w:ilvl w:val="0"/>
          <w:numId w:val="10"/>
        </w:numPr>
        <w:ind w:left="993" w:hanging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</w:t>
      </w:r>
      <w:r w:rsidRPr="002F58F8">
        <w:rPr>
          <w:rFonts w:cs="Times New Roman"/>
          <w:color w:val="000000"/>
          <w:szCs w:val="28"/>
        </w:rPr>
        <w:t xml:space="preserve">чет </w:t>
      </w:r>
      <w:r>
        <w:rPr>
          <w:rFonts w:cs="Times New Roman"/>
          <w:color w:val="000000"/>
          <w:szCs w:val="28"/>
        </w:rPr>
        <w:t>средств</w:t>
      </w:r>
      <w:r w:rsidR="00B51EB5">
        <w:rPr>
          <w:rFonts w:cs="Times New Roman"/>
          <w:color w:val="000000"/>
          <w:szCs w:val="28"/>
        </w:rPr>
        <w:t xml:space="preserve"> (см. рис. 17)</w:t>
      </w:r>
      <w:r>
        <w:rPr>
          <w:rFonts w:cs="Times New Roman"/>
          <w:color w:val="000000"/>
          <w:szCs w:val="28"/>
        </w:rPr>
        <w:t>.</w:t>
      </w:r>
    </w:p>
    <w:p w14:paraId="228FE9B7" w14:textId="29848D0A" w:rsid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D237DB7" wp14:editId="277305F1">
            <wp:extent cx="5940425" cy="66706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C4E8" w14:textId="7F215FA8" w:rsid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 w:rsidRPr="00B51EB5">
        <w:rPr>
          <w:rFonts w:cs="Times New Roman"/>
          <w:color w:val="000000"/>
          <w:shd w:val="clear" w:color="auto" w:fill="FFFFFF"/>
        </w:rPr>
        <w:t xml:space="preserve">Рисунок </w:t>
      </w:r>
      <w:r>
        <w:rPr>
          <w:rFonts w:cs="Times New Roman"/>
          <w:color w:val="000000"/>
          <w:shd w:val="clear" w:color="auto" w:fill="FFFFFF"/>
        </w:rPr>
        <w:t>3</w:t>
      </w:r>
      <w:r w:rsidRPr="00B51EB5">
        <w:rPr>
          <w:rFonts w:cs="Times New Roman"/>
          <w:color w:val="000000"/>
          <w:shd w:val="clear" w:color="auto" w:fill="FFFFFF"/>
        </w:rPr>
        <w:t xml:space="preserve">. </w:t>
      </w:r>
      <w:r>
        <w:rPr>
          <w:rFonts w:cs="Times New Roman"/>
          <w:color w:val="000000"/>
          <w:shd w:val="clear" w:color="auto" w:fill="FFFFFF"/>
        </w:rPr>
        <w:t>Таблица «Должности»</w:t>
      </w:r>
    </w:p>
    <w:p w14:paraId="02B7BB48" w14:textId="23058A5A" w:rsid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69950F9" wp14:editId="62C435B9">
            <wp:extent cx="5686425" cy="1962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0391" w14:textId="6604E810" w:rsid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 w:rsidRPr="00B51EB5">
        <w:rPr>
          <w:rFonts w:cs="Times New Roman"/>
          <w:color w:val="000000"/>
          <w:shd w:val="clear" w:color="auto" w:fill="FFFFFF"/>
        </w:rPr>
        <w:t xml:space="preserve">Рисунок </w:t>
      </w:r>
      <w:r>
        <w:rPr>
          <w:rFonts w:cs="Times New Roman"/>
          <w:color w:val="000000"/>
          <w:shd w:val="clear" w:color="auto" w:fill="FFFFFF"/>
        </w:rPr>
        <w:t>4</w:t>
      </w:r>
      <w:r w:rsidRPr="00B51EB5">
        <w:rPr>
          <w:rFonts w:cs="Times New Roman"/>
          <w:color w:val="000000"/>
          <w:shd w:val="clear" w:color="auto" w:fill="FFFFFF"/>
        </w:rPr>
        <w:t xml:space="preserve">. </w:t>
      </w:r>
      <w:r>
        <w:rPr>
          <w:rFonts w:cs="Times New Roman"/>
          <w:color w:val="000000"/>
          <w:shd w:val="clear" w:color="auto" w:fill="FFFFFF"/>
        </w:rPr>
        <w:t>Таблица «Жильцы»</w:t>
      </w:r>
    </w:p>
    <w:p w14:paraId="1C4DEF2C" w14:textId="4DD675C4" w:rsid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770C2A9" wp14:editId="3DC2536E">
            <wp:extent cx="5940425" cy="96135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9BE6" w14:textId="048AE514" w:rsid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 w:rsidRPr="00B51EB5">
        <w:rPr>
          <w:rFonts w:cs="Times New Roman"/>
          <w:color w:val="000000"/>
          <w:shd w:val="clear" w:color="auto" w:fill="FFFFFF"/>
        </w:rPr>
        <w:t xml:space="preserve">Рисунок </w:t>
      </w:r>
      <w:r>
        <w:rPr>
          <w:rFonts w:cs="Times New Roman"/>
          <w:color w:val="000000"/>
          <w:shd w:val="clear" w:color="auto" w:fill="FFFFFF"/>
        </w:rPr>
        <w:t>5</w:t>
      </w:r>
      <w:r w:rsidRPr="00B51EB5">
        <w:rPr>
          <w:rFonts w:cs="Times New Roman"/>
          <w:color w:val="000000"/>
          <w:shd w:val="clear" w:color="auto" w:fill="FFFFFF"/>
        </w:rPr>
        <w:t xml:space="preserve">. </w:t>
      </w:r>
      <w:r>
        <w:rPr>
          <w:rFonts w:cs="Times New Roman"/>
          <w:color w:val="000000"/>
          <w:shd w:val="clear" w:color="auto" w:fill="FFFFFF"/>
        </w:rPr>
        <w:t>Таблица «Заявки жильцов»</w:t>
      </w:r>
    </w:p>
    <w:p w14:paraId="63077515" w14:textId="51421A24" w:rsid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FF1C42C" wp14:editId="28FFB7CF">
            <wp:extent cx="3257550" cy="752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BC86" w14:textId="41E6C829" w:rsid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 w:rsidRPr="00B51EB5">
        <w:rPr>
          <w:rFonts w:cs="Times New Roman"/>
          <w:color w:val="000000"/>
          <w:shd w:val="clear" w:color="auto" w:fill="FFFFFF"/>
        </w:rPr>
        <w:t xml:space="preserve">Рисунок </w:t>
      </w:r>
      <w:r>
        <w:rPr>
          <w:rFonts w:cs="Times New Roman"/>
          <w:color w:val="000000"/>
          <w:shd w:val="clear" w:color="auto" w:fill="FFFFFF"/>
        </w:rPr>
        <w:t>6</w:t>
      </w:r>
      <w:r w:rsidRPr="00B51EB5">
        <w:rPr>
          <w:rFonts w:cs="Times New Roman"/>
          <w:color w:val="000000"/>
          <w:shd w:val="clear" w:color="auto" w:fill="FFFFFF"/>
        </w:rPr>
        <w:t xml:space="preserve">. </w:t>
      </w:r>
      <w:r>
        <w:rPr>
          <w:rFonts w:cs="Times New Roman"/>
          <w:color w:val="000000"/>
          <w:shd w:val="clear" w:color="auto" w:fill="FFFFFF"/>
        </w:rPr>
        <w:t>Таблица «Контроль качества»</w:t>
      </w:r>
    </w:p>
    <w:p w14:paraId="753B425C" w14:textId="5AF7DFE9" w:rsid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255C72E" wp14:editId="5FC7323C">
            <wp:extent cx="3724275" cy="1495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42A9" w14:textId="24CF1BE1" w:rsid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 w:rsidRPr="00B51EB5">
        <w:rPr>
          <w:rFonts w:cs="Times New Roman"/>
          <w:color w:val="000000"/>
          <w:shd w:val="clear" w:color="auto" w:fill="FFFFFF"/>
        </w:rPr>
        <w:t xml:space="preserve">Рисунок </w:t>
      </w:r>
      <w:r>
        <w:rPr>
          <w:rFonts w:cs="Times New Roman"/>
          <w:color w:val="000000"/>
          <w:shd w:val="clear" w:color="auto" w:fill="FFFFFF"/>
        </w:rPr>
        <w:t>7</w:t>
      </w:r>
      <w:r w:rsidRPr="00B51EB5">
        <w:rPr>
          <w:rFonts w:cs="Times New Roman"/>
          <w:color w:val="000000"/>
          <w:shd w:val="clear" w:color="auto" w:fill="FFFFFF"/>
        </w:rPr>
        <w:t xml:space="preserve">. </w:t>
      </w:r>
      <w:r>
        <w:rPr>
          <w:rFonts w:cs="Times New Roman"/>
          <w:color w:val="000000"/>
          <w:shd w:val="clear" w:color="auto" w:fill="FFFFFF"/>
        </w:rPr>
        <w:t>Таблица «Оборудование»</w:t>
      </w:r>
    </w:p>
    <w:p w14:paraId="77DF11D1" w14:textId="534309FB" w:rsid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DE2B893" wp14:editId="0DCFC9CE">
            <wp:extent cx="5048250" cy="1076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95C1" w14:textId="5E5D4950" w:rsid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 w:rsidRPr="00B51EB5">
        <w:rPr>
          <w:rFonts w:cs="Times New Roman"/>
          <w:color w:val="000000"/>
          <w:shd w:val="clear" w:color="auto" w:fill="FFFFFF"/>
        </w:rPr>
        <w:t xml:space="preserve">Рисунок </w:t>
      </w:r>
      <w:r>
        <w:rPr>
          <w:rFonts w:cs="Times New Roman"/>
          <w:color w:val="000000"/>
          <w:shd w:val="clear" w:color="auto" w:fill="FFFFFF"/>
        </w:rPr>
        <w:t>8</w:t>
      </w:r>
      <w:r w:rsidRPr="00B51EB5">
        <w:rPr>
          <w:rFonts w:cs="Times New Roman"/>
          <w:color w:val="000000"/>
          <w:shd w:val="clear" w:color="auto" w:fill="FFFFFF"/>
        </w:rPr>
        <w:t xml:space="preserve">. </w:t>
      </w:r>
      <w:r>
        <w:rPr>
          <w:rFonts w:cs="Times New Roman"/>
          <w:color w:val="000000"/>
          <w:shd w:val="clear" w:color="auto" w:fill="FFFFFF"/>
        </w:rPr>
        <w:t>Таблица «Объекты»</w:t>
      </w:r>
    </w:p>
    <w:p w14:paraId="777D949C" w14:textId="6E911C3D" w:rsidR="00B51EB5" w:rsidRDefault="001D1363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FF54067" wp14:editId="0EB48D28">
            <wp:extent cx="4800600" cy="752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11D9" w14:textId="1B186740" w:rsid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 w:rsidRPr="00B51EB5">
        <w:rPr>
          <w:rFonts w:cs="Times New Roman"/>
          <w:color w:val="000000"/>
          <w:shd w:val="clear" w:color="auto" w:fill="FFFFFF"/>
        </w:rPr>
        <w:t xml:space="preserve">Рисунок </w:t>
      </w:r>
      <w:r>
        <w:rPr>
          <w:rFonts w:cs="Times New Roman"/>
          <w:color w:val="000000"/>
          <w:shd w:val="clear" w:color="auto" w:fill="FFFFFF"/>
        </w:rPr>
        <w:t>9</w:t>
      </w:r>
      <w:r w:rsidRPr="00B51EB5">
        <w:rPr>
          <w:rFonts w:cs="Times New Roman"/>
          <w:color w:val="000000"/>
          <w:shd w:val="clear" w:color="auto" w:fill="FFFFFF"/>
        </w:rPr>
        <w:t xml:space="preserve">. </w:t>
      </w:r>
      <w:r>
        <w:rPr>
          <w:rFonts w:cs="Times New Roman"/>
          <w:color w:val="000000"/>
          <w:shd w:val="clear" w:color="auto" w:fill="FFFFFF"/>
        </w:rPr>
        <w:t>Таблица «Отделы»</w:t>
      </w:r>
    </w:p>
    <w:p w14:paraId="3F97F3EC" w14:textId="3749EDD2" w:rsidR="001D1363" w:rsidRDefault="001D1363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A35746C" wp14:editId="5FC0129F">
            <wp:extent cx="5695950" cy="762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0EC0" w14:textId="7326D8AC" w:rsid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 w:rsidRPr="00B51EB5">
        <w:rPr>
          <w:rFonts w:cs="Times New Roman"/>
          <w:color w:val="000000"/>
          <w:shd w:val="clear" w:color="auto" w:fill="FFFFFF"/>
        </w:rPr>
        <w:t xml:space="preserve">Рисунок </w:t>
      </w:r>
      <w:r>
        <w:rPr>
          <w:rFonts w:cs="Times New Roman"/>
          <w:color w:val="000000"/>
          <w:shd w:val="clear" w:color="auto" w:fill="FFFFFF"/>
        </w:rPr>
        <w:t>10</w:t>
      </w:r>
      <w:r w:rsidRPr="00B51EB5">
        <w:rPr>
          <w:rFonts w:cs="Times New Roman"/>
          <w:color w:val="000000"/>
          <w:shd w:val="clear" w:color="auto" w:fill="FFFFFF"/>
        </w:rPr>
        <w:t xml:space="preserve">. </w:t>
      </w:r>
      <w:r>
        <w:rPr>
          <w:rFonts w:cs="Times New Roman"/>
          <w:color w:val="000000"/>
          <w:shd w:val="clear" w:color="auto" w:fill="FFFFFF"/>
        </w:rPr>
        <w:t>Таблица «Плановые ремонтные работы»</w:t>
      </w:r>
    </w:p>
    <w:p w14:paraId="66975139" w14:textId="1AB7B0A2" w:rsidR="001D1363" w:rsidRDefault="001D1363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40006D7" wp14:editId="601328FA">
            <wp:extent cx="2447925" cy="7620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B896" w14:textId="7AC66C94" w:rsid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 w:rsidRPr="00B51EB5">
        <w:rPr>
          <w:rFonts w:cs="Times New Roman"/>
          <w:color w:val="000000"/>
          <w:shd w:val="clear" w:color="auto" w:fill="FFFFFF"/>
        </w:rPr>
        <w:t xml:space="preserve">Рисунок </w:t>
      </w:r>
      <w:r>
        <w:rPr>
          <w:rFonts w:cs="Times New Roman"/>
          <w:color w:val="000000"/>
          <w:shd w:val="clear" w:color="auto" w:fill="FFFFFF"/>
        </w:rPr>
        <w:t>11</w:t>
      </w:r>
      <w:r w:rsidRPr="00B51EB5">
        <w:rPr>
          <w:rFonts w:cs="Times New Roman"/>
          <w:color w:val="000000"/>
          <w:shd w:val="clear" w:color="auto" w:fill="FFFFFF"/>
        </w:rPr>
        <w:t xml:space="preserve">. </w:t>
      </w:r>
      <w:r>
        <w:rPr>
          <w:rFonts w:cs="Times New Roman"/>
          <w:color w:val="000000"/>
          <w:shd w:val="clear" w:color="auto" w:fill="FFFFFF"/>
        </w:rPr>
        <w:t>Таблица «Подрядчики»</w:t>
      </w:r>
    </w:p>
    <w:p w14:paraId="5A17F039" w14:textId="3878AA82" w:rsidR="001D1363" w:rsidRDefault="001D1363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83217AB" wp14:editId="7E6BE2FE">
            <wp:extent cx="5940425" cy="140865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1131" w14:textId="6FA7DE59" w:rsid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 w:rsidRPr="00B51EB5">
        <w:rPr>
          <w:rFonts w:cs="Times New Roman"/>
          <w:color w:val="000000"/>
          <w:shd w:val="clear" w:color="auto" w:fill="FFFFFF"/>
        </w:rPr>
        <w:t xml:space="preserve">Рисунок </w:t>
      </w:r>
      <w:r>
        <w:rPr>
          <w:rFonts w:cs="Times New Roman"/>
          <w:color w:val="000000"/>
          <w:shd w:val="clear" w:color="auto" w:fill="FFFFFF"/>
        </w:rPr>
        <w:t>12</w:t>
      </w:r>
      <w:r w:rsidRPr="00B51EB5">
        <w:rPr>
          <w:rFonts w:cs="Times New Roman"/>
          <w:color w:val="000000"/>
          <w:shd w:val="clear" w:color="auto" w:fill="FFFFFF"/>
        </w:rPr>
        <w:t xml:space="preserve">. </w:t>
      </w:r>
      <w:r>
        <w:rPr>
          <w:rFonts w:cs="Times New Roman"/>
          <w:color w:val="000000"/>
          <w:shd w:val="clear" w:color="auto" w:fill="FFFFFF"/>
        </w:rPr>
        <w:t>Таблица «Сотрудники»</w:t>
      </w:r>
    </w:p>
    <w:p w14:paraId="0BF01A25" w14:textId="487ACE55" w:rsidR="001D1363" w:rsidRDefault="001D1363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A4A7F27" wp14:editId="06FCC0B5">
            <wp:extent cx="3590925" cy="14478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EDCC" w14:textId="2BCD1222" w:rsid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 w:rsidRPr="00B51EB5">
        <w:rPr>
          <w:rFonts w:cs="Times New Roman"/>
          <w:color w:val="000000"/>
          <w:shd w:val="clear" w:color="auto" w:fill="FFFFFF"/>
        </w:rPr>
        <w:t xml:space="preserve">Рисунок </w:t>
      </w:r>
      <w:r>
        <w:rPr>
          <w:rFonts w:cs="Times New Roman"/>
          <w:color w:val="000000"/>
          <w:shd w:val="clear" w:color="auto" w:fill="FFFFFF"/>
        </w:rPr>
        <w:t>13</w:t>
      </w:r>
      <w:r w:rsidRPr="00B51EB5">
        <w:rPr>
          <w:rFonts w:cs="Times New Roman"/>
          <w:color w:val="000000"/>
          <w:shd w:val="clear" w:color="auto" w:fill="FFFFFF"/>
        </w:rPr>
        <w:t xml:space="preserve">. </w:t>
      </w:r>
      <w:r>
        <w:rPr>
          <w:rFonts w:cs="Times New Roman"/>
          <w:color w:val="000000"/>
          <w:shd w:val="clear" w:color="auto" w:fill="FFFFFF"/>
        </w:rPr>
        <w:t>Таблица «Список отпусков»</w:t>
      </w:r>
    </w:p>
    <w:p w14:paraId="29798273" w14:textId="28212779" w:rsidR="001D1363" w:rsidRDefault="001D1363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AF411D2" wp14:editId="205C55FF">
            <wp:extent cx="3657600" cy="752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3AA5" w14:textId="1F681685" w:rsid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 w:rsidRPr="00B51EB5">
        <w:rPr>
          <w:rFonts w:cs="Times New Roman"/>
          <w:color w:val="000000"/>
          <w:shd w:val="clear" w:color="auto" w:fill="FFFFFF"/>
        </w:rPr>
        <w:t xml:space="preserve">Рисунок </w:t>
      </w:r>
      <w:r>
        <w:rPr>
          <w:rFonts w:cs="Times New Roman"/>
          <w:color w:val="000000"/>
          <w:shd w:val="clear" w:color="auto" w:fill="FFFFFF"/>
        </w:rPr>
        <w:t>14</w:t>
      </w:r>
      <w:r w:rsidRPr="00B51EB5">
        <w:rPr>
          <w:rFonts w:cs="Times New Roman"/>
          <w:color w:val="000000"/>
          <w:shd w:val="clear" w:color="auto" w:fill="FFFFFF"/>
        </w:rPr>
        <w:t xml:space="preserve">. </w:t>
      </w:r>
      <w:r>
        <w:rPr>
          <w:rFonts w:cs="Times New Roman"/>
          <w:color w:val="000000"/>
          <w:shd w:val="clear" w:color="auto" w:fill="FFFFFF"/>
        </w:rPr>
        <w:t>Таблица «Сферы услуг»</w:t>
      </w:r>
    </w:p>
    <w:p w14:paraId="115BCDAA" w14:textId="4C536193" w:rsidR="001D1363" w:rsidRDefault="001D1363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5D32D87" wp14:editId="018667D1">
            <wp:extent cx="4772025" cy="7334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FD51" w14:textId="5595DE19" w:rsid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 w:rsidRPr="00B51EB5">
        <w:rPr>
          <w:rFonts w:cs="Times New Roman"/>
          <w:color w:val="000000"/>
          <w:shd w:val="clear" w:color="auto" w:fill="FFFFFF"/>
        </w:rPr>
        <w:t xml:space="preserve">Рисунок </w:t>
      </w:r>
      <w:r>
        <w:rPr>
          <w:rFonts w:cs="Times New Roman"/>
          <w:color w:val="000000"/>
          <w:shd w:val="clear" w:color="auto" w:fill="FFFFFF"/>
        </w:rPr>
        <w:t>15</w:t>
      </w:r>
      <w:r w:rsidRPr="00B51EB5">
        <w:rPr>
          <w:rFonts w:cs="Times New Roman"/>
          <w:color w:val="000000"/>
          <w:shd w:val="clear" w:color="auto" w:fill="FFFFFF"/>
        </w:rPr>
        <w:t xml:space="preserve">. </w:t>
      </w:r>
      <w:r>
        <w:rPr>
          <w:rFonts w:cs="Times New Roman"/>
          <w:color w:val="000000"/>
          <w:shd w:val="clear" w:color="auto" w:fill="FFFFFF"/>
        </w:rPr>
        <w:t>Таблица «Типы плановых ремонтных работ»</w:t>
      </w:r>
    </w:p>
    <w:p w14:paraId="1C497340" w14:textId="578C6030" w:rsidR="001D1363" w:rsidRDefault="001D1363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F5300EE" wp14:editId="6E578F16">
            <wp:extent cx="4257675" cy="11430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B57D" w14:textId="4B058CEA" w:rsid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 w:rsidRPr="00B51EB5">
        <w:rPr>
          <w:rFonts w:cs="Times New Roman"/>
          <w:color w:val="000000"/>
          <w:shd w:val="clear" w:color="auto" w:fill="FFFFFF"/>
        </w:rPr>
        <w:t xml:space="preserve">Рисунок </w:t>
      </w:r>
      <w:r>
        <w:rPr>
          <w:rFonts w:cs="Times New Roman"/>
          <w:color w:val="000000"/>
          <w:shd w:val="clear" w:color="auto" w:fill="FFFFFF"/>
        </w:rPr>
        <w:t>16</w:t>
      </w:r>
      <w:r w:rsidRPr="00B51EB5">
        <w:rPr>
          <w:rFonts w:cs="Times New Roman"/>
          <w:color w:val="000000"/>
          <w:shd w:val="clear" w:color="auto" w:fill="FFFFFF"/>
        </w:rPr>
        <w:t xml:space="preserve">. </w:t>
      </w:r>
      <w:r>
        <w:rPr>
          <w:rFonts w:cs="Times New Roman"/>
          <w:color w:val="000000"/>
          <w:shd w:val="clear" w:color="auto" w:fill="FFFFFF"/>
        </w:rPr>
        <w:t>Таблица «Услуги»</w:t>
      </w:r>
    </w:p>
    <w:p w14:paraId="30193D06" w14:textId="26E5CB20" w:rsidR="001D1363" w:rsidRDefault="001D1363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8AE5CBF" wp14:editId="3428E839">
            <wp:extent cx="5753100" cy="9239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B68A" w14:textId="0E1CA1CC" w:rsidR="00B51EB5" w:rsidRP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  <w:r w:rsidRPr="00B51EB5">
        <w:rPr>
          <w:rFonts w:cs="Times New Roman"/>
          <w:color w:val="000000"/>
          <w:shd w:val="clear" w:color="auto" w:fill="FFFFFF"/>
        </w:rPr>
        <w:t xml:space="preserve">Рисунок </w:t>
      </w:r>
      <w:r>
        <w:rPr>
          <w:rFonts w:cs="Times New Roman"/>
          <w:color w:val="000000"/>
          <w:shd w:val="clear" w:color="auto" w:fill="FFFFFF"/>
        </w:rPr>
        <w:t>17</w:t>
      </w:r>
      <w:r w:rsidRPr="00B51EB5">
        <w:rPr>
          <w:rFonts w:cs="Times New Roman"/>
          <w:color w:val="000000"/>
          <w:shd w:val="clear" w:color="auto" w:fill="FFFFFF"/>
        </w:rPr>
        <w:t xml:space="preserve">. </w:t>
      </w:r>
      <w:r>
        <w:rPr>
          <w:rFonts w:cs="Times New Roman"/>
          <w:color w:val="000000"/>
          <w:shd w:val="clear" w:color="auto" w:fill="FFFFFF"/>
        </w:rPr>
        <w:t>Таблица «Учет средств»</w:t>
      </w:r>
    </w:p>
    <w:p w14:paraId="2EFBCEF1" w14:textId="77777777" w:rsidR="00B51EB5" w:rsidRPr="00B51EB5" w:rsidRDefault="00B51EB5" w:rsidP="00B51EB5">
      <w:pPr>
        <w:ind w:firstLine="0"/>
        <w:jc w:val="center"/>
        <w:rPr>
          <w:rFonts w:cs="Times New Roman"/>
          <w:color w:val="000000"/>
          <w:shd w:val="clear" w:color="auto" w:fill="FFFFFF"/>
        </w:rPr>
      </w:pPr>
    </w:p>
    <w:p w14:paraId="3ECD2EC1" w14:textId="09564CC8" w:rsidR="00596823" w:rsidRPr="0076066E" w:rsidRDefault="00596823" w:rsidP="00596823">
      <w:pPr>
        <w:pStyle w:val="1"/>
        <w:spacing w:before="0"/>
        <w:rPr>
          <w:rFonts w:ascii="Times New Roman" w:hAnsi="Times New Roman" w:cs="Times New Roman"/>
          <w:shd w:val="clear" w:color="auto" w:fill="FFFFFF"/>
        </w:rPr>
      </w:pPr>
      <w:bookmarkStart w:id="3" w:name="_Toc533368601"/>
      <w:r w:rsidRPr="0076066E">
        <w:rPr>
          <w:rFonts w:ascii="Times New Roman" w:hAnsi="Times New Roman" w:cs="Times New Roman"/>
          <w:color w:val="auto"/>
          <w:shd w:val="clear" w:color="auto" w:fill="FFFFFF"/>
        </w:rPr>
        <w:lastRenderedPageBreak/>
        <w:t xml:space="preserve">Разработка </w:t>
      </w:r>
      <w:r>
        <w:rPr>
          <w:rFonts w:ascii="Times New Roman" w:hAnsi="Times New Roman" w:cs="Times New Roman"/>
          <w:color w:val="auto"/>
          <w:shd w:val="clear" w:color="auto" w:fill="FFFFFF"/>
        </w:rPr>
        <w:t>веб-службы</w:t>
      </w:r>
      <w:bookmarkEnd w:id="3"/>
    </w:p>
    <w:p w14:paraId="70369B51" w14:textId="77777777" w:rsidR="00596823" w:rsidRPr="00B51EB5" w:rsidRDefault="00596823" w:rsidP="00596823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Для отделения </w:t>
      </w:r>
      <w:proofErr w:type="gramStart"/>
      <w:r>
        <w:rPr>
          <w:rFonts w:cs="Times New Roman"/>
          <w:shd w:val="clear" w:color="auto" w:fill="FFFFFF"/>
        </w:rPr>
        <w:t>бизнес-логики</w:t>
      </w:r>
      <w:proofErr w:type="gramEnd"/>
      <w:r>
        <w:rPr>
          <w:rFonts w:cs="Times New Roman"/>
          <w:shd w:val="clear" w:color="auto" w:fill="FFFFFF"/>
        </w:rPr>
        <w:t xml:space="preserve"> и логики работы с БД от клиентского приложения используются веб-службы, осуществляющие взаимодействие по </w:t>
      </w:r>
      <w:r>
        <w:rPr>
          <w:rFonts w:cs="Times New Roman"/>
          <w:shd w:val="clear" w:color="auto" w:fill="FFFFFF"/>
          <w:lang w:val="en-US"/>
        </w:rPr>
        <w:t>REST</w:t>
      </w:r>
      <w:r w:rsidRPr="00596823">
        <w:rPr>
          <w:rFonts w:cs="Times New Roman"/>
          <w:shd w:val="clear" w:color="auto" w:fill="FFFFFF"/>
        </w:rPr>
        <w:t xml:space="preserve">. </w:t>
      </w:r>
    </w:p>
    <w:p w14:paraId="360879B9" w14:textId="6ECE35C3" w:rsidR="0051730F" w:rsidRPr="0051730F" w:rsidRDefault="00596823" w:rsidP="0051730F">
      <w:pPr>
        <w:rPr>
          <w:rFonts w:cs="Times New Roman"/>
          <w:shd w:val="clear" w:color="auto" w:fill="FFFFFF"/>
        </w:rPr>
      </w:pPr>
      <w:r w:rsidRPr="00596823">
        <w:rPr>
          <w:rFonts w:cs="Times New Roman"/>
          <w:shd w:val="clear" w:color="auto" w:fill="FFFFFF"/>
        </w:rPr>
        <w:t xml:space="preserve">Веб-служба, веб-сервис (англ. </w:t>
      </w:r>
      <w:proofErr w:type="spellStart"/>
      <w:r w:rsidRPr="00596823">
        <w:rPr>
          <w:rFonts w:cs="Times New Roman"/>
          <w:shd w:val="clear" w:color="auto" w:fill="FFFFFF"/>
        </w:rPr>
        <w:t>web</w:t>
      </w:r>
      <w:proofErr w:type="spellEnd"/>
      <w:r w:rsidRPr="00596823">
        <w:rPr>
          <w:rFonts w:cs="Times New Roman"/>
          <w:shd w:val="clear" w:color="auto" w:fill="FFFFFF"/>
        </w:rPr>
        <w:t xml:space="preserve"> </w:t>
      </w:r>
      <w:proofErr w:type="spellStart"/>
      <w:r w:rsidRPr="00596823">
        <w:rPr>
          <w:rFonts w:cs="Times New Roman"/>
          <w:shd w:val="clear" w:color="auto" w:fill="FFFFFF"/>
        </w:rPr>
        <w:t>service</w:t>
      </w:r>
      <w:proofErr w:type="spellEnd"/>
      <w:r w:rsidRPr="00596823">
        <w:rPr>
          <w:rFonts w:cs="Times New Roman"/>
          <w:shd w:val="clear" w:color="auto" w:fill="FFFFFF"/>
        </w:rPr>
        <w:t xml:space="preserve">) — идентифицируемая уникальным веб-адресом (URL-адресом) программная система со стандартизированными интерфейсами, а также HTML-документ сайта, </w:t>
      </w:r>
      <w:proofErr w:type="gramStart"/>
      <w:r w:rsidRPr="00596823">
        <w:rPr>
          <w:rFonts w:cs="Times New Roman"/>
          <w:shd w:val="clear" w:color="auto" w:fill="FFFFFF"/>
        </w:rPr>
        <w:t>отображаемый</w:t>
      </w:r>
      <w:proofErr w:type="gramEnd"/>
      <w:r w:rsidRPr="00596823">
        <w:rPr>
          <w:rFonts w:cs="Times New Roman"/>
          <w:shd w:val="clear" w:color="auto" w:fill="FFFFFF"/>
        </w:rPr>
        <w:t xml:space="preserve"> браузером пользователя.</w:t>
      </w:r>
      <w:r w:rsidR="0051730F" w:rsidRPr="0051730F">
        <w:rPr>
          <w:rFonts w:cs="Times New Roman"/>
          <w:shd w:val="clear" w:color="auto" w:fill="FFFFFF"/>
        </w:rPr>
        <w:t xml:space="preserve"> </w:t>
      </w:r>
      <w:r w:rsidRPr="00596823">
        <w:rPr>
          <w:rFonts w:cs="Times New Roman"/>
          <w:shd w:val="clear" w:color="auto" w:fill="FFFFFF"/>
        </w:rPr>
        <w:t xml:space="preserve">Веб-службы могут взаимодействовать друг с другом и со сторонними приложениями посредством сообщений, основанных на определённых протоколах </w:t>
      </w:r>
      <w:r w:rsidR="0051730F">
        <w:rPr>
          <w:rFonts w:cs="Times New Roman"/>
          <w:shd w:val="clear" w:color="auto" w:fill="FFFFFF"/>
        </w:rPr>
        <w:t>и соглашениях</w:t>
      </w:r>
      <w:r w:rsidR="0051730F" w:rsidRPr="0051730F">
        <w:rPr>
          <w:rFonts w:cs="Times New Roman"/>
          <w:shd w:val="clear" w:color="auto" w:fill="FFFFFF"/>
        </w:rPr>
        <w:t>.</w:t>
      </w:r>
    </w:p>
    <w:p w14:paraId="7F44EC55" w14:textId="77777777" w:rsidR="0051730F" w:rsidRPr="00CF6FC4" w:rsidRDefault="0051730F" w:rsidP="0051730F">
      <w:pPr>
        <w:rPr>
          <w:rFonts w:cs="Times New Roman"/>
          <w:shd w:val="clear" w:color="auto" w:fill="FFFFFF"/>
        </w:rPr>
      </w:pPr>
      <w:r w:rsidRPr="0051730F">
        <w:rPr>
          <w:rFonts w:cs="Times New Roman"/>
          <w:shd w:val="clear" w:color="auto" w:fill="FFFFFF"/>
        </w:rPr>
        <w:t xml:space="preserve">REST (сокращение от англ. </w:t>
      </w:r>
      <w:proofErr w:type="spellStart"/>
      <w:r w:rsidRPr="0051730F">
        <w:rPr>
          <w:rFonts w:cs="Times New Roman"/>
          <w:shd w:val="clear" w:color="auto" w:fill="FFFFFF"/>
        </w:rPr>
        <w:t>Representational</w:t>
      </w:r>
      <w:proofErr w:type="spellEnd"/>
      <w:r w:rsidRPr="0051730F">
        <w:rPr>
          <w:rFonts w:cs="Times New Roman"/>
          <w:shd w:val="clear" w:color="auto" w:fill="FFFFFF"/>
        </w:rPr>
        <w:t xml:space="preserve"> </w:t>
      </w:r>
      <w:proofErr w:type="spellStart"/>
      <w:r w:rsidRPr="0051730F">
        <w:rPr>
          <w:rFonts w:cs="Times New Roman"/>
          <w:shd w:val="clear" w:color="auto" w:fill="FFFFFF"/>
        </w:rPr>
        <w:t>State</w:t>
      </w:r>
      <w:proofErr w:type="spellEnd"/>
      <w:r w:rsidRPr="0051730F">
        <w:rPr>
          <w:rFonts w:cs="Times New Roman"/>
          <w:shd w:val="clear" w:color="auto" w:fill="FFFFFF"/>
        </w:rPr>
        <w:t xml:space="preserve"> </w:t>
      </w:r>
      <w:proofErr w:type="spellStart"/>
      <w:r w:rsidRPr="0051730F">
        <w:rPr>
          <w:rFonts w:cs="Times New Roman"/>
          <w:shd w:val="clear" w:color="auto" w:fill="FFFFFF"/>
        </w:rPr>
        <w:t>Transfer</w:t>
      </w:r>
      <w:proofErr w:type="spellEnd"/>
      <w:r w:rsidRPr="0051730F">
        <w:rPr>
          <w:rFonts w:cs="Times New Roman"/>
          <w:shd w:val="clear" w:color="auto" w:fill="FFFFFF"/>
        </w:rPr>
        <w:t xml:space="preserve"> — «передача состояния представления») — архитектурный стиль взаимодействия компонентов распределённого приложения в сети. REST определяет ряд архитектурных принципов проектирования </w:t>
      </w:r>
      <w:proofErr w:type="spellStart"/>
      <w:r w:rsidRPr="0051730F">
        <w:rPr>
          <w:rFonts w:cs="Times New Roman"/>
          <w:shd w:val="clear" w:color="auto" w:fill="FFFFFF"/>
        </w:rPr>
        <w:t>Web</w:t>
      </w:r>
      <w:proofErr w:type="spellEnd"/>
      <w:r w:rsidRPr="0051730F">
        <w:rPr>
          <w:rFonts w:cs="Times New Roman"/>
          <w:shd w:val="clear" w:color="auto" w:fill="FFFFFF"/>
        </w:rPr>
        <w:t xml:space="preserve">-сервисов, ориентированных на системные ресурсы, включая способы обработки и передачи состояний ресурсов по HTTP разнообразными клиентскими приложениями, написанными на различных языках программирования. За последние несколько лет REST стала преобладающей моделью проектирования </w:t>
      </w:r>
      <w:proofErr w:type="spellStart"/>
      <w:r w:rsidRPr="0051730F">
        <w:rPr>
          <w:rFonts w:cs="Times New Roman"/>
          <w:shd w:val="clear" w:color="auto" w:fill="FFFFFF"/>
        </w:rPr>
        <w:t>Web</w:t>
      </w:r>
      <w:proofErr w:type="spellEnd"/>
      <w:r w:rsidRPr="0051730F">
        <w:rPr>
          <w:rFonts w:cs="Times New Roman"/>
          <w:shd w:val="clear" w:color="auto" w:fill="FFFFFF"/>
        </w:rPr>
        <w:t>-сервисов.</w:t>
      </w:r>
    </w:p>
    <w:p w14:paraId="77F15B2B" w14:textId="05296E92" w:rsidR="0051730F" w:rsidRPr="00F705BC" w:rsidRDefault="0051730F" w:rsidP="0051730F">
      <w:pPr>
        <w:rPr>
          <w:rFonts w:cs="Times New Roman"/>
          <w:shd w:val="clear" w:color="auto" w:fill="FFFFFF"/>
        </w:rPr>
      </w:pPr>
      <w:r w:rsidRPr="0051730F">
        <w:rPr>
          <w:rFonts w:cs="Times New Roman"/>
          <w:shd w:val="clear" w:color="auto" w:fill="FFFFFF"/>
        </w:rPr>
        <w:t xml:space="preserve">Как происходит управление информацией сервиса – это целиком и полностью основывается на протоколе передачи данных. Наиболее распространенный </w:t>
      </w:r>
      <w:proofErr w:type="gramStart"/>
      <w:r w:rsidRPr="0051730F">
        <w:rPr>
          <w:rFonts w:cs="Times New Roman"/>
          <w:shd w:val="clear" w:color="auto" w:fill="FFFFFF"/>
        </w:rPr>
        <w:t>протокол</w:t>
      </w:r>
      <w:proofErr w:type="gramEnd"/>
      <w:r w:rsidRPr="0051730F">
        <w:rPr>
          <w:rFonts w:cs="Times New Roman"/>
          <w:shd w:val="clear" w:color="auto" w:fill="FFFFFF"/>
        </w:rPr>
        <w:t xml:space="preserve"> конечно же HTTP. Так вот, для HTTP действие над данными задается с помощью методов: </w:t>
      </w:r>
      <w:proofErr w:type="gramStart"/>
      <w:r w:rsidRPr="0051730F">
        <w:rPr>
          <w:rFonts w:cs="Times New Roman"/>
          <w:shd w:val="clear" w:color="auto" w:fill="FFFFFF"/>
        </w:rPr>
        <w:t>GET (получить), PUT (добавить, заменить), POST (добавить, изменить, удалить), DELETE (удалить).</w:t>
      </w:r>
      <w:proofErr w:type="gramEnd"/>
      <w:r w:rsidRPr="0051730F">
        <w:rPr>
          <w:rFonts w:cs="Times New Roman"/>
          <w:shd w:val="clear" w:color="auto" w:fill="FFFFFF"/>
        </w:rPr>
        <w:t xml:space="preserve"> Таким образом, действия CRUD (</w:t>
      </w:r>
      <w:proofErr w:type="spellStart"/>
      <w:r w:rsidRPr="0051730F">
        <w:rPr>
          <w:rFonts w:cs="Times New Roman"/>
          <w:shd w:val="clear" w:color="auto" w:fill="FFFFFF"/>
        </w:rPr>
        <w:t>Create-Read-Updtae-Delete</w:t>
      </w:r>
      <w:proofErr w:type="spellEnd"/>
      <w:r w:rsidRPr="0051730F">
        <w:rPr>
          <w:rFonts w:cs="Times New Roman"/>
          <w:shd w:val="clear" w:color="auto" w:fill="FFFFFF"/>
        </w:rPr>
        <w:t xml:space="preserve">) могут выполняться как со всеми 4-мя методами, так и только с помощью GET и POST. </w:t>
      </w:r>
      <w:r>
        <w:rPr>
          <w:rFonts w:cs="Times New Roman"/>
          <w:shd w:val="clear" w:color="auto" w:fill="FFFFFF"/>
        </w:rPr>
        <w:t>Для каждой таблицы созданы контроллеры, в которых прописаны данные методы (приложение 1).</w:t>
      </w:r>
      <w:r w:rsidR="00F705BC">
        <w:rPr>
          <w:rFonts w:cs="Times New Roman"/>
          <w:shd w:val="clear" w:color="auto" w:fill="FFFFFF"/>
        </w:rPr>
        <w:t xml:space="preserve"> С помощью строки </w:t>
      </w:r>
      <w:r w:rsidR="00F705BC" w:rsidRPr="00F705BC">
        <w:rPr>
          <w:rFonts w:cs="Times New Roman"/>
          <w:shd w:val="clear" w:color="auto" w:fill="FFFFFF"/>
        </w:rPr>
        <w:t>http://localhost:3987/api/Должности</w:t>
      </w:r>
      <w:r w:rsidR="00F705BC">
        <w:rPr>
          <w:rFonts w:cs="Times New Roman"/>
          <w:shd w:val="clear" w:color="auto" w:fill="FFFFFF"/>
        </w:rPr>
        <w:t>, например, можно получить список всех имеющихся должностей (см. рис. 18).</w:t>
      </w:r>
    </w:p>
    <w:p w14:paraId="5815BF07" w14:textId="77063A35" w:rsidR="000221C2" w:rsidRDefault="000221C2" w:rsidP="000221C2">
      <w:pPr>
        <w:ind w:firstLine="0"/>
        <w:rPr>
          <w:rFonts w:cs="Times New Roman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4F3EFC0" wp14:editId="134457EE">
            <wp:extent cx="5940425" cy="152664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B834" w14:textId="2603F72A" w:rsidR="00F705BC" w:rsidRDefault="00F705BC" w:rsidP="00F705BC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Рисунок 18. Список всех должностей</w:t>
      </w:r>
    </w:p>
    <w:p w14:paraId="03242742" w14:textId="77777777" w:rsidR="00C07EF1" w:rsidRDefault="00C07EF1" w:rsidP="008F3AF9">
      <w:pPr>
        <w:pStyle w:val="1"/>
        <w:spacing w:before="0"/>
        <w:rPr>
          <w:rFonts w:ascii="Times New Roman" w:hAnsi="Times New Roman" w:cs="Times New Roman"/>
          <w:color w:val="auto"/>
          <w:shd w:val="clear" w:color="auto" w:fill="FFFFFF"/>
        </w:rPr>
      </w:pPr>
    </w:p>
    <w:p w14:paraId="1D02B4AB" w14:textId="77777777" w:rsidR="00C07EF1" w:rsidRDefault="00C07EF1" w:rsidP="008F3AF9">
      <w:pPr>
        <w:pStyle w:val="1"/>
        <w:spacing w:before="0"/>
        <w:rPr>
          <w:rFonts w:ascii="Times New Roman" w:hAnsi="Times New Roman" w:cs="Times New Roman"/>
          <w:color w:val="auto"/>
          <w:shd w:val="clear" w:color="auto" w:fill="FFFFFF"/>
        </w:rPr>
      </w:pPr>
    </w:p>
    <w:p w14:paraId="0BD9C59D" w14:textId="77777777" w:rsidR="00C07EF1" w:rsidRDefault="00C07EF1" w:rsidP="008F3AF9">
      <w:pPr>
        <w:pStyle w:val="1"/>
        <w:spacing w:before="0"/>
        <w:rPr>
          <w:rFonts w:ascii="Times New Roman" w:hAnsi="Times New Roman" w:cs="Times New Roman"/>
          <w:color w:val="auto"/>
          <w:shd w:val="clear" w:color="auto" w:fill="FFFFFF"/>
        </w:rPr>
      </w:pPr>
    </w:p>
    <w:p w14:paraId="3C7ED913" w14:textId="77777777" w:rsidR="00C07EF1" w:rsidRDefault="00C07EF1" w:rsidP="008F3AF9">
      <w:pPr>
        <w:pStyle w:val="1"/>
        <w:spacing w:before="0"/>
        <w:rPr>
          <w:rFonts w:ascii="Times New Roman" w:hAnsi="Times New Roman" w:cs="Times New Roman"/>
          <w:color w:val="auto"/>
          <w:shd w:val="clear" w:color="auto" w:fill="FFFFFF"/>
        </w:rPr>
      </w:pPr>
    </w:p>
    <w:p w14:paraId="695A7ADA" w14:textId="77777777" w:rsidR="00C07EF1" w:rsidRDefault="00C07EF1" w:rsidP="008F3AF9">
      <w:pPr>
        <w:pStyle w:val="1"/>
        <w:spacing w:before="0"/>
        <w:rPr>
          <w:rFonts w:ascii="Times New Roman" w:hAnsi="Times New Roman" w:cs="Times New Roman"/>
          <w:color w:val="auto"/>
          <w:shd w:val="clear" w:color="auto" w:fill="FFFFFF"/>
        </w:rPr>
      </w:pPr>
    </w:p>
    <w:p w14:paraId="4F27EBF0" w14:textId="77777777" w:rsidR="00C07EF1" w:rsidRDefault="00C07EF1" w:rsidP="008F3AF9">
      <w:pPr>
        <w:pStyle w:val="1"/>
        <w:spacing w:before="0"/>
        <w:rPr>
          <w:rFonts w:ascii="Times New Roman" w:hAnsi="Times New Roman" w:cs="Times New Roman"/>
          <w:color w:val="auto"/>
          <w:shd w:val="clear" w:color="auto" w:fill="FFFFFF"/>
        </w:rPr>
      </w:pPr>
    </w:p>
    <w:p w14:paraId="499341DC" w14:textId="77777777" w:rsidR="00C07EF1" w:rsidRDefault="00C07EF1" w:rsidP="008F3AF9">
      <w:pPr>
        <w:pStyle w:val="1"/>
        <w:spacing w:before="0"/>
        <w:rPr>
          <w:rFonts w:ascii="Times New Roman" w:hAnsi="Times New Roman" w:cs="Times New Roman"/>
          <w:color w:val="auto"/>
          <w:shd w:val="clear" w:color="auto" w:fill="FFFFFF"/>
        </w:rPr>
      </w:pPr>
    </w:p>
    <w:p w14:paraId="31526F70" w14:textId="77777777" w:rsidR="00C07EF1" w:rsidRDefault="00C07EF1" w:rsidP="008F3AF9">
      <w:pPr>
        <w:pStyle w:val="1"/>
        <w:spacing w:before="0"/>
        <w:rPr>
          <w:rFonts w:ascii="Times New Roman" w:hAnsi="Times New Roman" w:cs="Times New Roman"/>
          <w:color w:val="auto"/>
          <w:shd w:val="clear" w:color="auto" w:fill="FFFFFF"/>
        </w:rPr>
      </w:pPr>
    </w:p>
    <w:p w14:paraId="4289DF59" w14:textId="77777777" w:rsidR="00C07EF1" w:rsidRDefault="00C07EF1" w:rsidP="008F3AF9">
      <w:pPr>
        <w:pStyle w:val="1"/>
        <w:spacing w:before="0"/>
        <w:rPr>
          <w:rFonts w:ascii="Times New Roman" w:hAnsi="Times New Roman" w:cs="Times New Roman"/>
          <w:color w:val="auto"/>
          <w:shd w:val="clear" w:color="auto" w:fill="FFFFFF"/>
        </w:rPr>
      </w:pPr>
    </w:p>
    <w:p w14:paraId="3E4A33FF" w14:textId="77777777" w:rsidR="00C07EF1" w:rsidRDefault="00C07EF1" w:rsidP="008F3AF9">
      <w:pPr>
        <w:pStyle w:val="1"/>
        <w:spacing w:before="0"/>
        <w:rPr>
          <w:rFonts w:ascii="Times New Roman" w:hAnsi="Times New Roman" w:cs="Times New Roman"/>
          <w:color w:val="auto"/>
          <w:shd w:val="clear" w:color="auto" w:fill="FFFFFF"/>
        </w:rPr>
      </w:pPr>
    </w:p>
    <w:p w14:paraId="3FB98F3C" w14:textId="77777777" w:rsidR="00C07EF1" w:rsidRDefault="00C07EF1" w:rsidP="008F3AF9">
      <w:pPr>
        <w:pStyle w:val="1"/>
        <w:spacing w:before="0"/>
        <w:rPr>
          <w:rFonts w:ascii="Times New Roman" w:hAnsi="Times New Roman" w:cs="Times New Roman"/>
          <w:color w:val="auto"/>
          <w:shd w:val="clear" w:color="auto" w:fill="FFFFFF"/>
        </w:rPr>
      </w:pPr>
    </w:p>
    <w:p w14:paraId="4CB8C338" w14:textId="77777777" w:rsidR="00C07EF1" w:rsidRDefault="00C07EF1" w:rsidP="008F3AF9">
      <w:pPr>
        <w:pStyle w:val="1"/>
        <w:spacing w:before="0"/>
        <w:rPr>
          <w:rFonts w:ascii="Times New Roman" w:hAnsi="Times New Roman" w:cs="Times New Roman"/>
          <w:color w:val="auto"/>
          <w:shd w:val="clear" w:color="auto" w:fill="FFFFFF"/>
        </w:rPr>
      </w:pPr>
    </w:p>
    <w:p w14:paraId="67260DB0" w14:textId="77777777" w:rsidR="00C07EF1" w:rsidRDefault="00C07EF1" w:rsidP="008F3AF9">
      <w:pPr>
        <w:pStyle w:val="1"/>
        <w:spacing w:before="0"/>
        <w:rPr>
          <w:rFonts w:ascii="Times New Roman" w:hAnsi="Times New Roman" w:cs="Times New Roman"/>
          <w:color w:val="auto"/>
          <w:shd w:val="clear" w:color="auto" w:fill="FFFFFF"/>
        </w:rPr>
      </w:pPr>
    </w:p>
    <w:p w14:paraId="39E80AAE" w14:textId="77777777" w:rsidR="00C07EF1" w:rsidRDefault="00C07EF1" w:rsidP="008F3AF9">
      <w:pPr>
        <w:pStyle w:val="1"/>
        <w:spacing w:before="0"/>
        <w:rPr>
          <w:rFonts w:ascii="Times New Roman" w:hAnsi="Times New Roman" w:cs="Times New Roman"/>
          <w:color w:val="auto"/>
          <w:shd w:val="clear" w:color="auto" w:fill="FFFFFF"/>
        </w:rPr>
      </w:pPr>
    </w:p>
    <w:p w14:paraId="15EE84B6" w14:textId="77777777" w:rsidR="00C07EF1" w:rsidRDefault="00C07EF1" w:rsidP="008F3AF9">
      <w:pPr>
        <w:pStyle w:val="1"/>
        <w:spacing w:before="0"/>
        <w:rPr>
          <w:rFonts w:ascii="Times New Roman" w:hAnsi="Times New Roman" w:cs="Times New Roman"/>
          <w:color w:val="auto"/>
          <w:shd w:val="clear" w:color="auto" w:fill="FFFFFF"/>
        </w:rPr>
      </w:pPr>
    </w:p>
    <w:p w14:paraId="377D622C" w14:textId="77777777" w:rsidR="00C07EF1" w:rsidRDefault="00C07EF1" w:rsidP="00C07EF1"/>
    <w:p w14:paraId="602BF2F2" w14:textId="77777777" w:rsidR="00C07EF1" w:rsidRDefault="00C07EF1" w:rsidP="00C07EF1"/>
    <w:p w14:paraId="11141A43" w14:textId="77777777" w:rsidR="00C07EF1" w:rsidRDefault="00C07EF1" w:rsidP="00C07EF1"/>
    <w:p w14:paraId="0F7566F2" w14:textId="77777777" w:rsidR="00C07EF1" w:rsidRDefault="00C07EF1" w:rsidP="00C07EF1"/>
    <w:p w14:paraId="25FB1AAC" w14:textId="77777777" w:rsidR="00C07EF1" w:rsidRDefault="00C07EF1" w:rsidP="00C07EF1"/>
    <w:p w14:paraId="2D3AFA46" w14:textId="77777777" w:rsidR="00C07EF1" w:rsidRDefault="00C07EF1" w:rsidP="00C07EF1"/>
    <w:p w14:paraId="4AA01556" w14:textId="77777777" w:rsidR="00C07EF1" w:rsidRDefault="00C07EF1" w:rsidP="00C07EF1"/>
    <w:p w14:paraId="7A5F7023" w14:textId="77777777" w:rsidR="00C07EF1" w:rsidRDefault="00C07EF1" w:rsidP="00C07EF1"/>
    <w:p w14:paraId="25BE40DF" w14:textId="03744C85" w:rsidR="008F3AF9" w:rsidRPr="0076066E" w:rsidRDefault="00C07EF1" w:rsidP="008F3AF9">
      <w:pPr>
        <w:pStyle w:val="1"/>
        <w:spacing w:before="0"/>
        <w:rPr>
          <w:rFonts w:ascii="Times New Roman" w:hAnsi="Times New Roman" w:cs="Times New Roman"/>
          <w:shd w:val="clear" w:color="auto" w:fill="FFFFFF"/>
        </w:rPr>
      </w:pPr>
      <w:bookmarkStart w:id="4" w:name="_Toc533368602"/>
      <w:r>
        <w:rPr>
          <w:rFonts w:ascii="Times New Roman" w:hAnsi="Times New Roman" w:cs="Times New Roman"/>
          <w:color w:val="auto"/>
          <w:shd w:val="clear" w:color="auto" w:fill="FFFFFF"/>
        </w:rPr>
        <w:lastRenderedPageBreak/>
        <w:t>Р</w:t>
      </w:r>
      <w:r w:rsidR="008F3AF9">
        <w:rPr>
          <w:rFonts w:ascii="Times New Roman" w:hAnsi="Times New Roman" w:cs="Times New Roman"/>
          <w:color w:val="auto"/>
          <w:shd w:val="clear" w:color="auto" w:fill="FFFFFF"/>
        </w:rPr>
        <w:t>еализация клиентского приложения</w:t>
      </w:r>
      <w:bookmarkEnd w:id="4"/>
    </w:p>
    <w:p w14:paraId="0ECB68AE" w14:textId="4EFB6292" w:rsidR="008F3AF9" w:rsidRDefault="008F3AF9" w:rsidP="008F3AF9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Для удобного управления базой данных с помощью веб-форм создано клиентское приложение (см. рис. 19). </w:t>
      </w:r>
      <w:r w:rsidR="00A0432C">
        <w:rPr>
          <w:rFonts w:cs="Times New Roman"/>
          <w:shd w:val="clear" w:color="auto" w:fill="FFFFFF"/>
        </w:rPr>
        <w:t>Для каждой таблицы разработана отдельная веб-форма, где можно изменить, удалить или добавить данные, а также посмотреть список данных (см. рис. 20). Для каждой таблицы имеется возможность отсортировать данные по любому полю, например, по оплате (</w:t>
      </w:r>
      <w:proofErr w:type="gramStart"/>
      <w:r w:rsidR="00A0432C">
        <w:rPr>
          <w:rFonts w:cs="Times New Roman"/>
          <w:shd w:val="clear" w:color="auto" w:fill="FFFFFF"/>
        </w:rPr>
        <w:t>от</w:t>
      </w:r>
      <w:proofErr w:type="gramEnd"/>
      <w:r w:rsidR="00A0432C">
        <w:rPr>
          <w:rFonts w:cs="Times New Roman"/>
          <w:shd w:val="clear" w:color="auto" w:fill="FFFFFF"/>
        </w:rPr>
        <w:t xml:space="preserve"> минимальной до максимальной).</w:t>
      </w:r>
    </w:p>
    <w:p w14:paraId="011AFFD1" w14:textId="2027FC67" w:rsidR="008F3AF9" w:rsidRPr="008F3AF9" w:rsidRDefault="008F3AF9" w:rsidP="008F3AF9">
      <w:pPr>
        <w:ind w:firstLine="0"/>
        <w:rPr>
          <w:rFonts w:cs="Times New Roman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90AB8C9" wp14:editId="4C56F48D">
            <wp:extent cx="5940425" cy="19889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BAAA" w14:textId="444B9D94" w:rsidR="008F3AF9" w:rsidRDefault="008F3AF9" w:rsidP="008F3AF9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Рисунок 19. </w:t>
      </w:r>
      <w:r w:rsidR="00A0432C">
        <w:rPr>
          <w:rFonts w:cs="Times New Roman"/>
          <w:color w:val="000000"/>
          <w:szCs w:val="28"/>
          <w:shd w:val="clear" w:color="auto" w:fill="FFFFFF"/>
        </w:rPr>
        <w:t>Главная страница приложения</w:t>
      </w:r>
    </w:p>
    <w:p w14:paraId="5B033968" w14:textId="2CC6642E" w:rsidR="008F3AF9" w:rsidRDefault="00A0432C" w:rsidP="00A0432C">
      <w:pPr>
        <w:ind w:firstLine="0"/>
        <w:rPr>
          <w:rFonts w:cs="Times New Roman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1FDFEB2" wp14:editId="0D44B694">
            <wp:extent cx="5940425" cy="1007953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8E14" w14:textId="7BB9F15B" w:rsidR="00A0432C" w:rsidRDefault="00A0432C" w:rsidP="00A0432C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Рисунок 20. Страница управления должностями</w:t>
      </w:r>
    </w:p>
    <w:p w14:paraId="0E670B13" w14:textId="77777777" w:rsidR="00A0432C" w:rsidRDefault="00A0432C" w:rsidP="00A0432C">
      <w:pPr>
        <w:ind w:firstLine="0"/>
        <w:rPr>
          <w:rFonts w:cs="Times New Roman"/>
          <w:shd w:val="clear" w:color="auto" w:fill="FFFFFF"/>
        </w:rPr>
      </w:pPr>
    </w:p>
    <w:p w14:paraId="733A80BA" w14:textId="77777777" w:rsidR="00C07EF1" w:rsidRDefault="00C07EF1" w:rsidP="00A0432C">
      <w:pPr>
        <w:ind w:firstLine="0"/>
        <w:rPr>
          <w:rFonts w:cs="Times New Roman"/>
          <w:shd w:val="clear" w:color="auto" w:fill="FFFFFF"/>
        </w:rPr>
      </w:pPr>
    </w:p>
    <w:p w14:paraId="26694553" w14:textId="77777777" w:rsidR="00C07EF1" w:rsidRDefault="00C07EF1" w:rsidP="00A0432C">
      <w:pPr>
        <w:ind w:firstLine="0"/>
        <w:rPr>
          <w:rFonts w:cs="Times New Roman"/>
          <w:shd w:val="clear" w:color="auto" w:fill="FFFFFF"/>
        </w:rPr>
      </w:pPr>
    </w:p>
    <w:p w14:paraId="2F954E68" w14:textId="77777777" w:rsidR="00C07EF1" w:rsidRDefault="00C07EF1" w:rsidP="00A0432C">
      <w:pPr>
        <w:ind w:firstLine="0"/>
        <w:rPr>
          <w:rFonts w:cs="Times New Roman"/>
          <w:shd w:val="clear" w:color="auto" w:fill="FFFFFF"/>
        </w:rPr>
      </w:pPr>
    </w:p>
    <w:p w14:paraId="0DEDA9AD" w14:textId="77777777" w:rsidR="00C07EF1" w:rsidRDefault="00C07EF1" w:rsidP="00A0432C">
      <w:pPr>
        <w:ind w:firstLine="0"/>
        <w:rPr>
          <w:rFonts w:cs="Times New Roman"/>
          <w:shd w:val="clear" w:color="auto" w:fill="FFFFFF"/>
        </w:rPr>
      </w:pPr>
    </w:p>
    <w:p w14:paraId="719306AB" w14:textId="77777777" w:rsidR="00C07EF1" w:rsidRDefault="00C07EF1" w:rsidP="00A0432C">
      <w:pPr>
        <w:ind w:firstLine="0"/>
        <w:rPr>
          <w:rFonts w:cs="Times New Roman"/>
          <w:shd w:val="clear" w:color="auto" w:fill="FFFFFF"/>
        </w:rPr>
      </w:pPr>
    </w:p>
    <w:p w14:paraId="21CDBAAC" w14:textId="77777777" w:rsidR="00C452E3" w:rsidRDefault="00C452E3" w:rsidP="00A0432C">
      <w:pPr>
        <w:ind w:firstLine="0"/>
        <w:rPr>
          <w:rFonts w:cs="Times New Roman"/>
          <w:shd w:val="clear" w:color="auto" w:fill="FFFFFF"/>
        </w:rPr>
      </w:pPr>
    </w:p>
    <w:p w14:paraId="3073D07F" w14:textId="77777777" w:rsidR="00C07EF1" w:rsidRDefault="00C07EF1" w:rsidP="00A0432C">
      <w:pPr>
        <w:ind w:firstLine="0"/>
        <w:rPr>
          <w:rFonts w:cs="Times New Roman"/>
          <w:shd w:val="clear" w:color="auto" w:fill="FFFFFF"/>
        </w:rPr>
      </w:pPr>
    </w:p>
    <w:p w14:paraId="7B7E2353" w14:textId="77777777" w:rsidR="00816FE8" w:rsidRPr="00C07EF1" w:rsidRDefault="00816FE8" w:rsidP="00C07EF1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id="5" w:name="_Toc533368603"/>
      <w:r w:rsidRPr="00C07EF1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5"/>
    </w:p>
    <w:p w14:paraId="4FF16A0C" w14:textId="7738F2BE" w:rsidR="00816FE8" w:rsidRDefault="00816FE8" w:rsidP="00FC3847">
      <w:pPr>
        <w:spacing w:after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</w:t>
      </w:r>
      <w:r w:rsidR="00C07EF1">
        <w:rPr>
          <w:rFonts w:cs="Times New Roman"/>
          <w:szCs w:val="28"/>
        </w:rPr>
        <w:t xml:space="preserve">разработки приложения «Управляющая компания в сфере ЖКХ» была создана диаграмма </w:t>
      </w:r>
      <w:r w:rsidR="00C07EF1">
        <w:rPr>
          <w:rFonts w:cs="Times New Roman"/>
          <w:szCs w:val="28"/>
          <w:lang w:val="en-US"/>
        </w:rPr>
        <w:t>IDEF</w:t>
      </w:r>
      <w:r w:rsidR="00C07EF1" w:rsidRPr="00C07EF1">
        <w:rPr>
          <w:rFonts w:cs="Times New Roman"/>
          <w:szCs w:val="28"/>
        </w:rPr>
        <w:t>1</w:t>
      </w:r>
      <w:r w:rsidR="00C07EF1">
        <w:rPr>
          <w:rFonts w:cs="Times New Roman"/>
          <w:szCs w:val="28"/>
          <w:lang w:val="en-US"/>
        </w:rPr>
        <w:t>x</w:t>
      </w:r>
      <w:r w:rsidR="00C07EF1" w:rsidRPr="00C07EF1">
        <w:rPr>
          <w:rFonts w:cs="Times New Roman"/>
          <w:szCs w:val="28"/>
        </w:rPr>
        <w:t xml:space="preserve">, </w:t>
      </w:r>
      <w:r w:rsidR="00C07EF1">
        <w:rPr>
          <w:rFonts w:cs="Times New Roman"/>
          <w:szCs w:val="28"/>
        </w:rPr>
        <w:t xml:space="preserve">по данной диаграмме – создана и заполнена база данных в СУБД </w:t>
      </w:r>
      <w:r w:rsidR="00C07EF1">
        <w:rPr>
          <w:rFonts w:cs="Times New Roman"/>
          <w:szCs w:val="28"/>
          <w:lang w:val="en-US"/>
        </w:rPr>
        <w:t>MS</w:t>
      </w:r>
      <w:r w:rsidR="00C07EF1" w:rsidRPr="00C07EF1">
        <w:rPr>
          <w:rFonts w:cs="Times New Roman"/>
          <w:szCs w:val="28"/>
        </w:rPr>
        <w:t xml:space="preserve"> </w:t>
      </w:r>
      <w:r w:rsidR="00C07EF1">
        <w:rPr>
          <w:rFonts w:cs="Times New Roman"/>
          <w:szCs w:val="28"/>
          <w:lang w:val="en-US"/>
        </w:rPr>
        <w:t>SQL</w:t>
      </w:r>
      <w:r w:rsidR="00C07EF1" w:rsidRPr="00C07EF1">
        <w:rPr>
          <w:rFonts w:cs="Times New Roman"/>
          <w:szCs w:val="28"/>
        </w:rPr>
        <w:t xml:space="preserve"> </w:t>
      </w:r>
      <w:r w:rsidR="00C07EF1">
        <w:rPr>
          <w:rFonts w:cs="Times New Roman"/>
          <w:szCs w:val="28"/>
          <w:lang w:val="en-US"/>
        </w:rPr>
        <w:t>Server</w:t>
      </w:r>
      <w:r w:rsidR="00C07EF1">
        <w:rPr>
          <w:rFonts w:cs="Times New Roman"/>
          <w:szCs w:val="28"/>
        </w:rPr>
        <w:t xml:space="preserve">. Далее были подключены веб-службы, осуществляющие взаимодействие по </w:t>
      </w:r>
      <w:r w:rsidR="00C07EF1">
        <w:rPr>
          <w:rFonts w:cs="Times New Roman"/>
          <w:szCs w:val="28"/>
          <w:lang w:val="en-US"/>
        </w:rPr>
        <w:t>REST</w:t>
      </w:r>
      <w:r w:rsidR="00C07EF1" w:rsidRPr="00C07EF1">
        <w:rPr>
          <w:rFonts w:cs="Times New Roman"/>
          <w:szCs w:val="28"/>
        </w:rPr>
        <w:t xml:space="preserve"> </w:t>
      </w:r>
      <w:r w:rsidR="00C07EF1">
        <w:rPr>
          <w:rFonts w:cs="Times New Roman"/>
          <w:szCs w:val="28"/>
        </w:rPr>
        <w:t>и реализовано клиентское приложение, которое позволяет пользователю в удобном формате работать с базой данных</w:t>
      </w:r>
      <w:r>
        <w:rPr>
          <w:rFonts w:cs="Times New Roman"/>
          <w:szCs w:val="28"/>
        </w:rPr>
        <w:t xml:space="preserve">. </w:t>
      </w:r>
    </w:p>
    <w:p w14:paraId="1D3DC09B" w14:textId="77777777" w:rsidR="00C452E3" w:rsidRDefault="00C452E3" w:rsidP="00FC3847">
      <w:pPr>
        <w:spacing w:after="240"/>
        <w:ind w:firstLine="708"/>
        <w:rPr>
          <w:rFonts w:cs="Times New Roman"/>
          <w:szCs w:val="28"/>
        </w:rPr>
      </w:pPr>
    </w:p>
    <w:p w14:paraId="6512CD2D" w14:textId="77777777" w:rsidR="00C452E3" w:rsidRDefault="00C452E3" w:rsidP="00FC3847">
      <w:pPr>
        <w:spacing w:after="240"/>
        <w:ind w:firstLine="708"/>
        <w:rPr>
          <w:rFonts w:cs="Times New Roman"/>
          <w:szCs w:val="28"/>
        </w:rPr>
      </w:pPr>
    </w:p>
    <w:p w14:paraId="1D563382" w14:textId="77777777" w:rsidR="00C452E3" w:rsidRDefault="00C452E3" w:rsidP="00FC3847">
      <w:pPr>
        <w:spacing w:after="240"/>
        <w:ind w:firstLine="708"/>
        <w:rPr>
          <w:rFonts w:cs="Times New Roman"/>
          <w:szCs w:val="28"/>
        </w:rPr>
      </w:pPr>
    </w:p>
    <w:p w14:paraId="0F02B4E2" w14:textId="77777777" w:rsidR="00C452E3" w:rsidRDefault="00C452E3" w:rsidP="00FC3847">
      <w:pPr>
        <w:spacing w:after="240"/>
        <w:ind w:firstLine="708"/>
        <w:rPr>
          <w:rFonts w:cs="Times New Roman"/>
          <w:szCs w:val="28"/>
        </w:rPr>
      </w:pPr>
    </w:p>
    <w:p w14:paraId="75E1ED7B" w14:textId="77777777" w:rsidR="00C452E3" w:rsidRDefault="00C452E3" w:rsidP="00FC3847">
      <w:pPr>
        <w:spacing w:after="240"/>
        <w:ind w:firstLine="708"/>
        <w:rPr>
          <w:rFonts w:cs="Times New Roman"/>
          <w:szCs w:val="28"/>
        </w:rPr>
      </w:pPr>
    </w:p>
    <w:p w14:paraId="77608E67" w14:textId="77777777" w:rsidR="00C452E3" w:rsidRDefault="00C452E3" w:rsidP="00FC3847">
      <w:pPr>
        <w:spacing w:after="240"/>
        <w:ind w:firstLine="708"/>
        <w:rPr>
          <w:rFonts w:cs="Times New Roman"/>
          <w:szCs w:val="28"/>
        </w:rPr>
      </w:pPr>
    </w:p>
    <w:p w14:paraId="4E43F609" w14:textId="77777777" w:rsidR="00C452E3" w:rsidRDefault="00C452E3" w:rsidP="00FC3847">
      <w:pPr>
        <w:spacing w:after="240"/>
        <w:ind w:firstLine="708"/>
        <w:rPr>
          <w:rFonts w:cs="Times New Roman"/>
          <w:szCs w:val="28"/>
        </w:rPr>
      </w:pPr>
    </w:p>
    <w:p w14:paraId="20429169" w14:textId="77777777" w:rsidR="00C452E3" w:rsidRDefault="00C452E3" w:rsidP="00FC3847">
      <w:pPr>
        <w:spacing w:after="240"/>
        <w:ind w:firstLine="708"/>
        <w:rPr>
          <w:rFonts w:cs="Times New Roman"/>
          <w:szCs w:val="28"/>
        </w:rPr>
      </w:pPr>
    </w:p>
    <w:p w14:paraId="34D13054" w14:textId="77777777" w:rsidR="00C452E3" w:rsidRDefault="00C452E3" w:rsidP="00FC3847">
      <w:pPr>
        <w:spacing w:after="240"/>
        <w:ind w:firstLine="708"/>
        <w:rPr>
          <w:rFonts w:cs="Times New Roman"/>
          <w:szCs w:val="28"/>
        </w:rPr>
      </w:pPr>
    </w:p>
    <w:p w14:paraId="5837CF6B" w14:textId="77777777" w:rsidR="00C452E3" w:rsidRDefault="00C452E3" w:rsidP="00FC3847">
      <w:pPr>
        <w:spacing w:after="240"/>
        <w:ind w:firstLine="708"/>
        <w:rPr>
          <w:rFonts w:cs="Times New Roman"/>
          <w:szCs w:val="28"/>
        </w:rPr>
      </w:pPr>
    </w:p>
    <w:p w14:paraId="701D31F5" w14:textId="77777777" w:rsidR="00C452E3" w:rsidRDefault="00C452E3" w:rsidP="00FC3847">
      <w:pPr>
        <w:spacing w:after="240"/>
        <w:ind w:firstLine="708"/>
        <w:rPr>
          <w:rFonts w:cs="Times New Roman"/>
          <w:szCs w:val="28"/>
        </w:rPr>
      </w:pPr>
    </w:p>
    <w:p w14:paraId="2B126809" w14:textId="77777777" w:rsidR="00C452E3" w:rsidRDefault="00C452E3" w:rsidP="00FC3847">
      <w:pPr>
        <w:spacing w:after="240"/>
        <w:ind w:firstLine="708"/>
        <w:rPr>
          <w:rFonts w:cs="Times New Roman"/>
          <w:szCs w:val="28"/>
        </w:rPr>
      </w:pPr>
    </w:p>
    <w:p w14:paraId="7C2DE7A0" w14:textId="77777777" w:rsidR="00C452E3" w:rsidRDefault="00C452E3" w:rsidP="00FC3847">
      <w:pPr>
        <w:spacing w:after="240"/>
        <w:ind w:firstLine="708"/>
        <w:rPr>
          <w:rFonts w:cs="Times New Roman"/>
          <w:szCs w:val="28"/>
        </w:rPr>
      </w:pPr>
    </w:p>
    <w:p w14:paraId="081BD479" w14:textId="77777777" w:rsidR="00C452E3" w:rsidRDefault="00C452E3" w:rsidP="00FC3847">
      <w:pPr>
        <w:spacing w:after="240"/>
        <w:ind w:firstLine="708"/>
        <w:rPr>
          <w:rFonts w:cs="Times New Roman"/>
          <w:szCs w:val="28"/>
        </w:rPr>
      </w:pPr>
    </w:p>
    <w:p w14:paraId="2EB2D670" w14:textId="77777777" w:rsidR="00C452E3" w:rsidRDefault="00C452E3" w:rsidP="00FC3847">
      <w:pPr>
        <w:spacing w:after="240"/>
        <w:ind w:firstLine="708"/>
        <w:rPr>
          <w:rFonts w:cs="Times New Roman"/>
          <w:szCs w:val="28"/>
        </w:rPr>
      </w:pPr>
    </w:p>
    <w:p w14:paraId="3498AC67" w14:textId="77777777" w:rsidR="00C452E3" w:rsidRPr="00C452E3" w:rsidRDefault="00C452E3" w:rsidP="00C452E3">
      <w:pPr>
        <w:pStyle w:val="1"/>
        <w:rPr>
          <w:rFonts w:ascii="Times New Roman" w:hAnsi="Times New Roman" w:cs="Times New Roman"/>
          <w:color w:val="auto"/>
        </w:rPr>
      </w:pPr>
      <w:bookmarkStart w:id="6" w:name="_Toc533368604"/>
      <w:r w:rsidRPr="00C452E3">
        <w:rPr>
          <w:rFonts w:ascii="Times New Roman" w:hAnsi="Times New Roman" w:cs="Times New Roman"/>
          <w:color w:val="auto"/>
        </w:rPr>
        <w:lastRenderedPageBreak/>
        <w:t>Список использованной литературы</w:t>
      </w:r>
      <w:bookmarkEnd w:id="6"/>
    </w:p>
    <w:p w14:paraId="601AAAA8" w14:textId="110663DC" w:rsidR="00C452E3" w:rsidRDefault="00C452E3" w:rsidP="00C452E3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1951F0">
        <w:rPr>
          <w:rFonts w:cs="Times New Roman"/>
          <w:color w:val="000000" w:themeColor="text1"/>
          <w:szCs w:val="28"/>
        </w:rPr>
        <w:t>«</w:t>
      </w:r>
      <w:r>
        <w:rPr>
          <w:rFonts w:cs="Times New Roman"/>
          <w:color w:val="000000" w:themeColor="text1"/>
          <w:szCs w:val="28"/>
        </w:rPr>
        <w:t>Управляющие компании ЖКХ</w:t>
      </w:r>
      <w:r w:rsidRPr="001951F0">
        <w:rPr>
          <w:rFonts w:cs="Times New Roman"/>
          <w:color w:val="000000" w:themeColor="text1"/>
          <w:szCs w:val="28"/>
        </w:rPr>
        <w:t xml:space="preserve">» [Электронный ресурс], </w:t>
      </w:r>
      <w:r w:rsidRPr="001951F0">
        <w:rPr>
          <w:rFonts w:cs="Times New Roman"/>
          <w:color w:val="000000" w:themeColor="text1"/>
          <w:szCs w:val="28"/>
          <w:lang w:val="en-US"/>
        </w:rPr>
        <w:t>URL</w:t>
      </w:r>
      <w:r w:rsidRPr="001951F0">
        <w:rPr>
          <w:rFonts w:cs="Times New Roman"/>
          <w:color w:val="000000" w:themeColor="text1"/>
          <w:szCs w:val="28"/>
        </w:rPr>
        <w:t xml:space="preserve">: </w:t>
      </w:r>
      <w:r w:rsidRPr="00C452E3">
        <w:rPr>
          <w:rFonts w:cs="Times New Roman"/>
          <w:szCs w:val="28"/>
        </w:rPr>
        <w:t>http://ack1.ru/Library/upravlyaushchie_kompanii_ZHKH.html</w:t>
      </w:r>
    </w:p>
    <w:p w14:paraId="7A11D48E" w14:textId="7DF6FD54" w:rsidR="00C452E3" w:rsidRDefault="00C452E3" w:rsidP="00C452E3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«Основы методологии </w:t>
      </w:r>
      <w:r>
        <w:rPr>
          <w:rFonts w:cs="Times New Roman"/>
          <w:szCs w:val="28"/>
          <w:lang w:val="en-US"/>
        </w:rPr>
        <w:t>IDEF</w:t>
      </w:r>
      <w:r w:rsidRPr="00C452E3"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» </w:t>
      </w:r>
      <w:r w:rsidRPr="001951F0">
        <w:rPr>
          <w:rFonts w:cs="Times New Roman"/>
          <w:color w:val="000000" w:themeColor="text1"/>
          <w:szCs w:val="28"/>
        </w:rPr>
        <w:t xml:space="preserve">[Электронный ресурс], </w:t>
      </w:r>
      <w:r w:rsidRPr="001951F0">
        <w:rPr>
          <w:rFonts w:cs="Times New Roman"/>
          <w:color w:val="000000" w:themeColor="text1"/>
          <w:szCs w:val="28"/>
          <w:lang w:val="en-US"/>
        </w:rPr>
        <w:t>URL</w:t>
      </w:r>
      <w:r w:rsidRPr="001951F0">
        <w:rPr>
          <w:rFonts w:cs="Times New Roman"/>
          <w:color w:val="000000" w:themeColor="text1"/>
          <w:szCs w:val="28"/>
        </w:rPr>
        <w:t xml:space="preserve">: </w:t>
      </w:r>
      <w:r w:rsidRPr="00C452E3">
        <w:rPr>
          <w:rFonts w:cs="Times New Roman"/>
          <w:szCs w:val="28"/>
        </w:rPr>
        <w:t>https://www.cfin.ru/vernikov/idef/idef1x.shtml</w:t>
      </w:r>
    </w:p>
    <w:p w14:paraId="19145083" w14:textId="1BBDD7FB" w:rsidR="00C452E3" w:rsidRPr="00C452E3" w:rsidRDefault="00C452E3" w:rsidP="00C452E3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Microsoft</w:t>
      </w:r>
      <w:r w:rsidRPr="00C452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SQL</w:t>
      </w:r>
      <w:r w:rsidRPr="00C452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 xml:space="preserve">» </w:t>
      </w:r>
      <w:r w:rsidRPr="001951F0">
        <w:rPr>
          <w:rFonts w:cs="Times New Roman"/>
          <w:color w:val="000000" w:themeColor="text1"/>
          <w:szCs w:val="28"/>
        </w:rPr>
        <w:t xml:space="preserve">[Электронный ресурс], </w:t>
      </w:r>
      <w:r w:rsidRPr="001951F0">
        <w:rPr>
          <w:rFonts w:cs="Times New Roman"/>
          <w:color w:val="000000" w:themeColor="text1"/>
          <w:szCs w:val="28"/>
          <w:lang w:val="en-US"/>
        </w:rPr>
        <w:t>URL</w:t>
      </w:r>
      <w:r w:rsidRPr="001951F0">
        <w:rPr>
          <w:rFonts w:cs="Times New Roman"/>
          <w:color w:val="000000" w:themeColor="text1"/>
          <w:szCs w:val="28"/>
        </w:rPr>
        <w:t xml:space="preserve">: </w:t>
      </w:r>
      <w:r>
        <w:rPr>
          <w:rFonts w:cs="Times New Roman"/>
          <w:szCs w:val="28"/>
        </w:rPr>
        <w:t xml:space="preserve"> </w:t>
      </w:r>
      <w:r w:rsidRPr="00C452E3">
        <w:rPr>
          <w:rFonts w:cs="Times New Roman"/>
          <w:szCs w:val="28"/>
        </w:rPr>
        <w:t>https://ru.wikipedia.org/wiki/Microsoft_SQL_Server</w:t>
      </w:r>
    </w:p>
    <w:p w14:paraId="6DF71603" w14:textId="4AAF7BB3" w:rsidR="00C452E3" w:rsidRPr="00C452E3" w:rsidRDefault="00C452E3" w:rsidP="00C452E3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«Веб-сервисы» </w:t>
      </w:r>
      <w:r w:rsidRPr="001951F0">
        <w:rPr>
          <w:rFonts w:cs="Times New Roman"/>
          <w:color w:val="000000" w:themeColor="text1"/>
          <w:szCs w:val="28"/>
        </w:rPr>
        <w:t xml:space="preserve">[Электронный ресурс], </w:t>
      </w:r>
      <w:r w:rsidRPr="001951F0">
        <w:rPr>
          <w:rFonts w:cs="Times New Roman"/>
          <w:color w:val="000000" w:themeColor="text1"/>
          <w:szCs w:val="28"/>
          <w:lang w:val="en-US"/>
        </w:rPr>
        <w:t>URL</w:t>
      </w:r>
      <w:r w:rsidRPr="001951F0">
        <w:rPr>
          <w:rFonts w:cs="Times New Roman"/>
          <w:color w:val="000000" w:themeColor="text1"/>
          <w:szCs w:val="28"/>
        </w:rPr>
        <w:t xml:space="preserve">: </w:t>
      </w:r>
      <w:r>
        <w:rPr>
          <w:rFonts w:cs="Times New Roman"/>
          <w:szCs w:val="28"/>
        </w:rPr>
        <w:t xml:space="preserve"> </w:t>
      </w:r>
      <w:r w:rsidRPr="00C452E3">
        <w:rPr>
          <w:rFonts w:cs="Times New Roman"/>
          <w:szCs w:val="28"/>
        </w:rPr>
        <w:t>https://www.ibm.com/developerworks/ru/library/ws-restfu/index.html</w:t>
      </w:r>
    </w:p>
    <w:p w14:paraId="3B145100" w14:textId="7AEAFDA7" w:rsidR="00C452E3" w:rsidRPr="00C452E3" w:rsidRDefault="00C452E3" w:rsidP="00C452E3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«Архитектура </w:t>
      </w:r>
      <w:r>
        <w:rPr>
          <w:rFonts w:cs="Times New Roman"/>
          <w:szCs w:val="28"/>
          <w:lang w:val="en-US"/>
        </w:rPr>
        <w:t>REST</w:t>
      </w:r>
      <w:r>
        <w:rPr>
          <w:rFonts w:cs="Times New Roman"/>
          <w:szCs w:val="28"/>
        </w:rPr>
        <w:t xml:space="preserve">» </w:t>
      </w:r>
      <w:r w:rsidRPr="001951F0">
        <w:rPr>
          <w:rFonts w:cs="Times New Roman"/>
          <w:color w:val="000000" w:themeColor="text1"/>
          <w:szCs w:val="28"/>
        </w:rPr>
        <w:t xml:space="preserve">[Электронный ресурс], </w:t>
      </w:r>
      <w:r w:rsidRPr="001951F0">
        <w:rPr>
          <w:rFonts w:cs="Times New Roman"/>
          <w:color w:val="000000" w:themeColor="text1"/>
          <w:szCs w:val="28"/>
          <w:lang w:val="en-US"/>
        </w:rPr>
        <w:t>URL</w:t>
      </w:r>
      <w:r w:rsidRPr="001951F0">
        <w:rPr>
          <w:rFonts w:cs="Times New Roman"/>
          <w:color w:val="000000" w:themeColor="text1"/>
          <w:szCs w:val="28"/>
        </w:rPr>
        <w:t xml:space="preserve">: </w:t>
      </w:r>
      <w:r>
        <w:rPr>
          <w:rFonts w:cs="Times New Roman"/>
          <w:szCs w:val="28"/>
        </w:rPr>
        <w:t xml:space="preserve"> </w:t>
      </w:r>
      <w:r w:rsidRPr="00C452E3">
        <w:rPr>
          <w:rFonts w:cs="Times New Roman"/>
          <w:szCs w:val="28"/>
        </w:rPr>
        <w:t>https://habr.com/post/38730/</w:t>
      </w:r>
    </w:p>
    <w:p w14:paraId="1125A95A" w14:textId="77777777" w:rsidR="00C452E3" w:rsidRPr="00CF6FC4" w:rsidRDefault="00C452E3" w:rsidP="00C452E3">
      <w:pPr>
        <w:rPr>
          <w:rFonts w:cs="Times New Roman"/>
          <w:szCs w:val="28"/>
        </w:rPr>
      </w:pPr>
    </w:p>
    <w:p w14:paraId="2BF84286" w14:textId="77777777" w:rsidR="00C452E3" w:rsidRPr="00CF6FC4" w:rsidRDefault="00C452E3" w:rsidP="00C452E3">
      <w:pPr>
        <w:rPr>
          <w:rFonts w:cs="Times New Roman"/>
          <w:szCs w:val="28"/>
        </w:rPr>
      </w:pPr>
    </w:p>
    <w:p w14:paraId="6E1CDF13" w14:textId="77777777" w:rsidR="00C452E3" w:rsidRPr="00CF6FC4" w:rsidRDefault="00C452E3" w:rsidP="00C452E3">
      <w:pPr>
        <w:rPr>
          <w:rFonts w:cs="Times New Roman"/>
          <w:szCs w:val="28"/>
        </w:rPr>
      </w:pPr>
    </w:p>
    <w:p w14:paraId="64A6D848" w14:textId="77777777" w:rsidR="00C452E3" w:rsidRPr="00CF6FC4" w:rsidRDefault="00C452E3" w:rsidP="00C452E3">
      <w:pPr>
        <w:rPr>
          <w:rFonts w:cs="Times New Roman"/>
          <w:szCs w:val="28"/>
        </w:rPr>
      </w:pPr>
    </w:p>
    <w:p w14:paraId="6FC43013" w14:textId="77777777" w:rsidR="00C452E3" w:rsidRPr="00CF6FC4" w:rsidRDefault="00C452E3" w:rsidP="00C452E3">
      <w:pPr>
        <w:rPr>
          <w:rFonts w:cs="Times New Roman"/>
          <w:szCs w:val="28"/>
        </w:rPr>
      </w:pPr>
    </w:p>
    <w:p w14:paraId="547534A6" w14:textId="77777777" w:rsidR="00C452E3" w:rsidRPr="00CF6FC4" w:rsidRDefault="00C452E3" w:rsidP="00C452E3">
      <w:pPr>
        <w:rPr>
          <w:rFonts w:cs="Times New Roman"/>
          <w:szCs w:val="28"/>
        </w:rPr>
      </w:pPr>
    </w:p>
    <w:p w14:paraId="2F71A5F0" w14:textId="77777777" w:rsidR="00C452E3" w:rsidRPr="00CF6FC4" w:rsidRDefault="00C452E3" w:rsidP="00C452E3">
      <w:pPr>
        <w:rPr>
          <w:rFonts w:cs="Times New Roman"/>
          <w:szCs w:val="28"/>
        </w:rPr>
      </w:pPr>
    </w:p>
    <w:p w14:paraId="35F7B5AA" w14:textId="77777777" w:rsidR="00C452E3" w:rsidRPr="00CF6FC4" w:rsidRDefault="00C452E3" w:rsidP="00C452E3">
      <w:pPr>
        <w:rPr>
          <w:rFonts w:cs="Times New Roman"/>
          <w:szCs w:val="28"/>
        </w:rPr>
      </w:pPr>
    </w:p>
    <w:p w14:paraId="7B010D8D" w14:textId="77777777" w:rsidR="00C452E3" w:rsidRPr="00CF6FC4" w:rsidRDefault="00C452E3" w:rsidP="00C452E3">
      <w:pPr>
        <w:rPr>
          <w:rFonts w:cs="Times New Roman"/>
          <w:szCs w:val="28"/>
        </w:rPr>
      </w:pPr>
    </w:p>
    <w:p w14:paraId="7271CF68" w14:textId="77777777" w:rsidR="00C452E3" w:rsidRPr="00CF6FC4" w:rsidRDefault="00C452E3" w:rsidP="00C452E3">
      <w:pPr>
        <w:rPr>
          <w:rFonts w:cs="Times New Roman"/>
          <w:szCs w:val="28"/>
        </w:rPr>
      </w:pPr>
    </w:p>
    <w:p w14:paraId="132ECC49" w14:textId="77777777" w:rsidR="00C452E3" w:rsidRPr="00CF6FC4" w:rsidRDefault="00C452E3" w:rsidP="00C452E3">
      <w:pPr>
        <w:rPr>
          <w:rFonts w:cs="Times New Roman"/>
          <w:szCs w:val="28"/>
        </w:rPr>
      </w:pPr>
    </w:p>
    <w:p w14:paraId="055FB79B" w14:textId="77777777" w:rsidR="00C452E3" w:rsidRPr="00CF6FC4" w:rsidRDefault="00C452E3" w:rsidP="00C452E3">
      <w:pPr>
        <w:rPr>
          <w:rFonts w:cs="Times New Roman"/>
          <w:szCs w:val="28"/>
        </w:rPr>
      </w:pPr>
    </w:p>
    <w:p w14:paraId="441379CB" w14:textId="77777777" w:rsidR="00C452E3" w:rsidRPr="00CF6FC4" w:rsidRDefault="00C452E3" w:rsidP="00C452E3">
      <w:pPr>
        <w:rPr>
          <w:rFonts w:cs="Times New Roman"/>
          <w:szCs w:val="28"/>
        </w:rPr>
      </w:pPr>
    </w:p>
    <w:p w14:paraId="3A343B56" w14:textId="77777777" w:rsidR="00C452E3" w:rsidRPr="00CF6FC4" w:rsidRDefault="00C452E3" w:rsidP="00C452E3">
      <w:pPr>
        <w:rPr>
          <w:rFonts w:cs="Times New Roman"/>
          <w:szCs w:val="28"/>
        </w:rPr>
      </w:pPr>
    </w:p>
    <w:p w14:paraId="00D51CE0" w14:textId="77777777" w:rsidR="00C452E3" w:rsidRPr="00CF6FC4" w:rsidRDefault="00C452E3" w:rsidP="00C452E3">
      <w:pPr>
        <w:rPr>
          <w:rFonts w:cs="Times New Roman"/>
          <w:szCs w:val="28"/>
        </w:rPr>
      </w:pPr>
    </w:p>
    <w:p w14:paraId="0AC16D8F" w14:textId="77777777" w:rsidR="00C452E3" w:rsidRPr="00CF6FC4" w:rsidRDefault="00C452E3" w:rsidP="00C452E3">
      <w:pPr>
        <w:rPr>
          <w:rFonts w:cs="Times New Roman"/>
          <w:szCs w:val="28"/>
        </w:rPr>
      </w:pPr>
    </w:p>
    <w:p w14:paraId="3994B28F" w14:textId="77777777" w:rsidR="00C452E3" w:rsidRPr="00CF6FC4" w:rsidRDefault="00C452E3" w:rsidP="00C452E3">
      <w:pPr>
        <w:rPr>
          <w:rFonts w:cs="Times New Roman"/>
          <w:szCs w:val="28"/>
        </w:rPr>
      </w:pPr>
    </w:p>
    <w:p w14:paraId="1DD94E2C" w14:textId="77777777" w:rsidR="00C452E3" w:rsidRDefault="00C452E3" w:rsidP="00FC3847">
      <w:pPr>
        <w:spacing w:after="240"/>
        <w:ind w:firstLine="708"/>
        <w:rPr>
          <w:rFonts w:cs="Times New Roman"/>
          <w:szCs w:val="28"/>
        </w:rPr>
      </w:pPr>
    </w:p>
    <w:p w14:paraId="04649DD4" w14:textId="2307931A" w:rsidR="00F705BC" w:rsidRDefault="00F705BC" w:rsidP="00C452E3">
      <w:pPr>
        <w:spacing w:after="240"/>
        <w:ind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1</w:t>
      </w:r>
    </w:p>
    <w:p w14:paraId="233F5ECE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124C13A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5B759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78CAC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System.Data.Entity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C9D4B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System.Data.Entity.Infrastructure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B14FE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150CE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14A5C47B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System.Net.Http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6F6DC3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System.Web.Http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D2ABD4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System.Web.Http.Description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6C3A1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WebApplication1.Entities;</w:t>
      </w:r>
    </w:p>
    <w:p w14:paraId="605BA245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D2668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WebApplication1.Controllers</w:t>
      </w:r>
    </w:p>
    <w:p w14:paraId="1467287E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932E7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Должности</w:t>
      </w:r>
      <w:r w:rsidRPr="00F705BC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705BC">
        <w:rPr>
          <w:rFonts w:ascii="Consolas" w:hAnsi="Consolas" w:cs="Consolas"/>
          <w:color w:val="2B91AF"/>
          <w:sz w:val="19"/>
          <w:szCs w:val="19"/>
          <w:lang w:val="en-US"/>
        </w:rPr>
        <w:t>ApiController</w:t>
      </w:r>
      <w:proofErr w:type="spellEnd"/>
    </w:p>
    <w:p w14:paraId="2E72AC8C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524E88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2B91AF"/>
          <w:sz w:val="19"/>
          <w:szCs w:val="19"/>
          <w:lang w:val="en-US"/>
        </w:rPr>
        <w:t>ZkhEntities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2B91AF"/>
          <w:sz w:val="19"/>
          <w:szCs w:val="19"/>
          <w:lang w:val="en-US"/>
        </w:rPr>
        <w:t>ZkhEntities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9B5872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D1198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Controller()</w:t>
      </w:r>
    </w:p>
    <w:p w14:paraId="2EB89F9B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CFB74D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db.Configuration.ProxyCreationEnabled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B7F570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4FBC41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5D90A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</w:t>
      </w:r>
      <w:proofErr w:type="spellStart"/>
      <w:r w:rsidRPr="00F705BC">
        <w:rPr>
          <w:rFonts w:ascii="Consolas" w:hAnsi="Consolas" w:cs="Consolas"/>
          <w:color w:val="2B91AF"/>
          <w:sz w:val="19"/>
          <w:szCs w:val="19"/>
          <w:lang w:val="en-US"/>
        </w:rPr>
        <w:t>IHttpActionResult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httpActionResult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941CCA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14826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D9C0AE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C1BC1B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A6367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05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GET: </w:t>
      </w:r>
      <w:proofErr w:type="spellStart"/>
      <w:r w:rsidRPr="00F705BC">
        <w:rPr>
          <w:rFonts w:ascii="Consolas" w:hAnsi="Consolas" w:cs="Consolas"/>
          <w:color w:val="008000"/>
          <w:sz w:val="19"/>
          <w:szCs w:val="19"/>
          <w:lang w:val="en-US"/>
        </w:rPr>
        <w:t>api</w:t>
      </w:r>
      <w:proofErr w:type="spellEnd"/>
      <w:r w:rsidRPr="00F705B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Должности</w:t>
      </w:r>
    </w:p>
    <w:p w14:paraId="5EA4292D" w14:textId="77777777" w:rsidR="00F705BC" w:rsidRPr="00CF6FC4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6F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FC4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Должности</w:t>
      </w: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>&gt; Get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Должности</w:t>
      </w:r>
      <w:proofErr w:type="spellEnd"/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CC9D7B" w14:textId="77777777" w:rsidR="00F705BC" w:rsidRPr="00CF6FC4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C2545E" w14:textId="77777777" w:rsidR="00F705BC" w:rsidRPr="00CF6FC4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F6F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Должности</w:t>
      </w:r>
      <w:proofErr w:type="spellEnd"/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B8E71" w14:textId="77777777" w:rsid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0434EE" w14:textId="77777777" w:rsid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6F6AEC" w14:textId="77777777" w:rsid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/Должности/5</w:t>
      </w:r>
    </w:p>
    <w:p w14:paraId="4365BF1E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F705BC">
        <w:rPr>
          <w:rFonts w:ascii="Consolas" w:hAnsi="Consolas" w:cs="Consolas"/>
          <w:color w:val="2B91AF"/>
          <w:sz w:val="19"/>
          <w:szCs w:val="19"/>
          <w:lang w:val="en-US"/>
        </w:rPr>
        <w:t>ResponseType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Должности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3161C495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2B91AF"/>
          <w:sz w:val="19"/>
          <w:szCs w:val="19"/>
          <w:lang w:val="en-US"/>
        </w:rPr>
        <w:t>IHttpActionResult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0EBF4413" w14:textId="77777777" w:rsid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A34C5E" w14:textId="77777777" w:rsid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Должности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должности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db.Должности.Find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B58638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EAE48A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4E65F0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A97FEE" w14:textId="77777777" w:rsidR="00F705BC" w:rsidRPr="00CF6FC4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9D9BD6" w14:textId="77777777" w:rsidR="00F705BC" w:rsidRPr="00CF6FC4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03A6E" w14:textId="77777777" w:rsid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(должности);</w:t>
      </w:r>
    </w:p>
    <w:p w14:paraId="4D7E780F" w14:textId="77777777" w:rsid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D0B916" w14:textId="77777777" w:rsid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59281A" w14:textId="77777777" w:rsidR="00F705BC" w:rsidRPr="00CF6FC4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6F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F6FC4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F705BC">
        <w:rPr>
          <w:rFonts w:ascii="Consolas" w:hAnsi="Consolas" w:cs="Consolas"/>
          <w:color w:val="008000"/>
          <w:sz w:val="19"/>
          <w:szCs w:val="19"/>
          <w:lang w:val="en-US"/>
        </w:rPr>
        <w:t>PUT</w:t>
      </w:r>
      <w:r w:rsidRPr="00CF6FC4"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 w:rsidRPr="00F705BC">
        <w:rPr>
          <w:rFonts w:ascii="Consolas" w:hAnsi="Consolas" w:cs="Consolas"/>
          <w:color w:val="008000"/>
          <w:sz w:val="19"/>
          <w:szCs w:val="19"/>
          <w:lang w:val="en-US"/>
        </w:rPr>
        <w:t>api</w:t>
      </w:r>
      <w:proofErr w:type="spellEnd"/>
      <w:r w:rsidRPr="00CF6FC4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Должности</w:t>
      </w:r>
      <w:r w:rsidRPr="00CF6FC4">
        <w:rPr>
          <w:rFonts w:ascii="Consolas" w:hAnsi="Consolas" w:cs="Consolas"/>
          <w:color w:val="008000"/>
          <w:sz w:val="19"/>
          <w:szCs w:val="19"/>
        </w:rPr>
        <w:t>/5</w:t>
      </w:r>
    </w:p>
    <w:p w14:paraId="1064669C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F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F705BC">
        <w:rPr>
          <w:rFonts w:ascii="Consolas" w:hAnsi="Consolas" w:cs="Consolas"/>
          <w:color w:val="2B91AF"/>
          <w:sz w:val="19"/>
          <w:szCs w:val="19"/>
          <w:lang w:val="en-US"/>
        </w:rPr>
        <w:t>ResponseType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76C11734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2B91AF"/>
          <w:sz w:val="19"/>
          <w:szCs w:val="19"/>
          <w:lang w:val="en-US"/>
        </w:rPr>
        <w:t>IHttpActionResult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>
        <w:rPr>
          <w:rFonts w:ascii="Consolas" w:hAnsi="Consolas" w:cs="Consolas"/>
          <w:color w:val="2B91AF"/>
          <w:sz w:val="19"/>
          <w:szCs w:val="19"/>
        </w:rPr>
        <w:t>Должности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должности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A4305B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E006AB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6CD8BE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C3A5FF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ModelState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C41196" w14:textId="77777777" w:rsidR="00F705BC" w:rsidRPr="00CF6FC4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E37B2F" w14:textId="77777777" w:rsidR="00F705BC" w:rsidRPr="00CF6FC4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9B629" w14:textId="77777777" w:rsid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должности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од_должности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CDEE94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4679A1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B51BD5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F9AE71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60CD3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db.Entry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).State = </w:t>
      </w:r>
      <w:proofErr w:type="spellStart"/>
      <w:r w:rsidRPr="00F705BC">
        <w:rPr>
          <w:rFonts w:ascii="Consolas" w:hAnsi="Consolas" w:cs="Consolas"/>
          <w:color w:val="2B91AF"/>
          <w:sz w:val="19"/>
          <w:szCs w:val="19"/>
          <w:lang w:val="en-US"/>
        </w:rPr>
        <w:t>EntityState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.Modified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6EA86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FD180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0934E588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565791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6A2242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B0E383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05BC">
        <w:rPr>
          <w:rFonts w:ascii="Consolas" w:hAnsi="Consolas" w:cs="Consolas"/>
          <w:color w:val="2B91AF"/>
          <w:sz w:val="19"/>
          <w:szCs w:val="19"/>
          <w:lang w:val="en-US"/>
        </w:rPr>
        <w:t>DbUpdateConcurrencyException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1518DD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67D549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Exists(id))</w:t>
      </w:r>
    </w:p>
    <w:p w14:paraId="716E4D39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957FB7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515AA3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0ED9CE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DC6B5AF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B34F288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494444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CCBE18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A56CF2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14BAC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StatusCode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5BC">
        <w:rPr>
          <w:rFonts w:ascii="Consolas" w:hAnsi="Consolas" w:cs="Consolas"/>
          <w:color w:val="2B91AF"/>
          <w:sz w:val="19"/>
          <w:szCs w:val="19"/>
          <w:lang w:val="en-US"/>
        </w:rPr>
        <w:t>HttpStatusCode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.NoContent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D0AB19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40BEF8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ADE41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05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POST: </w:t>
      </w:r>
      <w:proofErr w:type="spellStart"/>
      <w:r w:rsidRPr="00F705BC">
        <w:rPr>
          <w:rFonts w:ascii="Consolas" w:hAnsi="Consolas" w:cs="Consolas"/>
          <w:color w:val="008000"/>
          <w:sz w:val="19"/>
          <w:szCs w:val="19"/>
          <w:lang w:val="en-US"/>
        </w:rPr>
        <w:t>api</w:t>
      </w:r>
      <w:proofErr w:type="spellEnd"/>
      <w:r w:rsidRPr="00F705B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Должности</w:t>
      </w:r>
    </w:p>
    <w:p w14:paraId="345D12E5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F705BC">
        <w:rPr>
          <w:rFonts w:ascii="Consolas" w:hAnsi="Consolas" w:cs="Consolas"/>
          <w:color w:val="2B91AF"/>
          <w:sz w:val="19"/>
          <w:szCs w:val="19"/>
          <w:lang w:val="en-US"/>
        </w:rPr>
        <w:t>ResponseType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Должности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71AAA644" w14:textId="77777777" w:rsidR="00F705BC" w:rsidRPr="00CF6FC4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6F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FC4">
        <w:rPr>
          <w:rFonts w:ascii="Consolas" w:hAnsi="Consolas" w:cs="Consolas"/>
          <w:color w:val="2B91AF"/>
          <w:sz w:val="19"/>
          <w:szCs w:val="19"/>
          <w:lang w:val="en-US"/>
        </w:rPr>
        <w:t>IHttpActionResult</w:t>
      </w:r>
      <w:proofErr w:type="spellEnd"/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Должности</w:t>
      </w: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должности</w:t>
      </w:r>
      <w:proofErr w:type="spellEnd"/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B97F0E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4C1BC4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D22CAE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09006D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ModelState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62411E" w14:textId="77777777" w:rsidR="00F705BC" w:rsidRPr="00CF6FC4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690ED7" w14:textId="77777777" w:rsidR="00F705BC" w:rsidRPr="00CF6FC4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B1A03" w14:textId="77777777" w:rsidR="00F705BC" w:rsidRPr="00CF6FC4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Должности</w:t>
      </w:r>
      <w:proofErr w:type="spellEnd"/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D198A5" w14:textId="77777777" w:rsidR="00F705BC" w:rsidRPr="00CF6FC4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db.SaveChanges();</w:t>
      </w:r>
    </w:p>
    <w:p w14:paraId="18D9A439" w14:textId="77777777" w:rsidR="00F705BC" w:rsidRPr="00CF6FC4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DCD9C" w14:textId="77777777" w:rsid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должности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од_должности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должности);</w:t>
      </w:r>
    </w:p>
    <w:p w14:paraId="2545CEA3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150B86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7D204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05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DELETE: </w:t>
      </w:r>
      <w:proofErr w:type="spellStart"/>
      <w:r w:rsidRPr="00F705BC">
        <w:rPr>
          <w:rFonts w:ascii="Consolas" w:hAnsi="Consolas" w:cs="Consolas"/>
          <w:color w:val="008000"/>
          <w:sz w:val="19"/>
          <w:szCs w:val="19"/>
          <w:lang w:val="en-US"/>
        </w:rPr>
        <w:t>api</w:t>
      </w:r>
      <w:proofErr w:type="spellEnd"/>
      <w:r w:rsidRPr="00F705B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Должности</w:t>
      </w:r>
      <w:r w:rsidRPr="00F705BC">
        <w:rPr>
          <w:rFonts w:ascii="Consolas" w:hAnsi="Consolas" w:cs="Consolas"/>
          <w:color w:val="008000"/>
          <w:sz w:val="19"/>
          <w:szCs w:val="19"/>
          <w:lang w:val="en-US"/>
        </w:rPr>
        <w:t>/5</w:t>
      </w:r>
    </w:p>
    <w:p w14:paraId="35F0E874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F705BC">
        <w:rPr>
          <w:rFonts w:ascii="Consolas" w:hAnsi="Consolas" w:cs="Consolas"/>
          <w:color w:val="2B91AF"/>
          <w:sz w:val="19"/>
          <w:szCs w:val="19"/>
          <w:lang w:val="en-US"/>
        </w:rPr>
        <w:t>ResponseType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Должности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7612846D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2B91AF"/>
          <w:sz w:val="19"/>
          <w:szCs w:val="19"/>
          <w:lang w:val="en-US"/>
        </w:rPr>
        <w:t>IHttpActionResult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3F6F4514" w14:textId="77777777" w:rsid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B9F74B" w14:textId="77777777" w:rsid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Должности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должности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db.Должности.Find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50C8B8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3117D5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6C09D0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C15CAF" w14:textId="77777777" w:rsidR="00F705BC" w:rsidRPr="00CF6FC4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0D8389" w14:textId="77777777" w:rsidR="00F705BC" w:rsidRPr="00CF6FC4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BF012" w14:textId="77777777" w:rsidR="00F705BC" w:rsidRPr="00CF6FC4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Должности</w:t>
      </w:r>
      <w:proofErr w:type="spellEnd"/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>.Remove(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B59916" w14:textId="77777777" w:rsidR="00F705BC" w:rsidRPr="00CF6FC4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db.SaveChanges();</w:t>
      </w:r>
    </w:p>
    <w:p w14:paraId="12BEC3D3" w14:textId="77777777" w:rsidR="00F705BC" w:rsidRPr="00CF6FC4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B3F88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7121FF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31E218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B7DE0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proofErr w:type="spell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14:paraId="4AD8B4F8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A36994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(disposing)</w:t>
      </w:r>
    </w:p>
    <w:p w14:paraId="76164AA6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3AB41F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db.Dispose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1CDFCD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C2B3CF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.Dispose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14:paraId="2D78DB40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7FF1EE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0FC79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Exists(</w:t>
      </w:r>
      <w:proofErr w:type="spell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64926C98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5CFDBA" w14:textId="77777777" w:rsidR="00F705BC" w:rsidRP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705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.Count(e =&gt; e.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 &gt; 0;</w:t>
      </w:r>
    </w:p>
    <w:p w14:paraId="6A7EA1BC" w14:textId="77777777" w:rsid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05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0F88FC" w14:textId="77777777" w:rsidR="00F705BC" w:rsidRDefault="00F705BC" w:rsidP="00F705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FEAA2C" w14:textId="4A06DD4D" w:rsidR="00F705BC" w:rsidRDefault="00F705BC" w:rsidP="00F705BC">
      <w:pPr>
        <w:spacing w:after="240"/>
        <w:ind w:firstLine="708"/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D34E0E" w14:textId="77777777" w:rsidR="00F705BC" w:rsidRDefault="00F705BC" w:rsidP="00FC3847">
      <w:pPr>
        <w:spacing w:after="240"/>
        <w:ind w:firstLine="708"/>
        <w:rPr>
          <w:rFonts w:cs="Times New Roman"/>
          <w:szCs w:val="28"/>
        </w:rPr>
      </w:pPr>
    </w:p>
    <w:p w14:paraId="53187838" w14:textId="77777777" w:rsidR="001951F0" w:rsidRDefault="001951F0" w:rsidP="001951F0">
      <w:pPr>
        <w:ind w:left="708" w:firstLine="1"/>
        <w:rPr>
          <w:rFonts w:cs="Times New Roman"/>
          <w:szCs w:val="28"/>
        </w:rPr>
      </w:pPr>
    </w:p>
    <w:p w14:paraId="113B0BA3" w14:textId="77777777" w:rsidR="00FC3847" w:rsidRPr="00E07A22" w:rsidRDefault="00FC3847" w:rsidP="00FC3847">
      <w:pPr>
        <w:rPr>
          <w:rFonts w:cs="Times New Roman"/>
          <w:color w:val="000000" w:themeColor="text1"/>
          <w:szCs w:val="28"/>
        </w:rPr>
      </w:pPr>
    </w:p>
    <w:p w14:paraId="1537D297" w14:textId="77777777" w:rsidR="00816FE8" w:rsidRPr="0086424A" w:rsidRDefault="00816FE8" w:rsidP="00816FE8">
      <w:pPr>
        <w:ind w:firstLine="708"/>
        <w:rPr>
          <w:rFonts w:cs="Times New Roman"/>
          <w:szCs w:val="28"/>
        </w:rPr>
      </w:pPr>
    </w:p>
    <w:sectPr w:rsidR="00816FE8" w:rsidRPr="0086424A" w:rsidSect="004E6989">
      <w:footerReference w:type="default" r:id="rId29"/>
      <w:footerReference w:type="first" r:id="rId30"/>
      <w:pgSz w:w="11906" w:h="16838"/>
      <w:pgMar w:top="1134" w:right="850" w:bottom="851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FCD8F" w14:textId="77777777" w:rsidR="002230BD" w:rsidRDefault="002230BD" w:rsidP="00A525DF">
      <w:pPr>
        <w:spacing w:line="240" w:lineRule="auto"/>
      </w:pPr>
      <w:r>
        <w:separator/>
      </w:r>
    </w:p>
  </w:endnote>
  <w:endnote w:type="continuationSeparator" w:id="0">
    <w:p w14:paraId="7A5CB0C5" w14:textId="77777777" w:rsidR="002230BD" w:rsidRDefault="002230BD" w:rsidP="00A52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0534761"/>
      <w:docPartObj>
        <w:docPartGallery w:val="Page Numbers (Bottom of Page)"/>
        <w:docPartUnique/>
      </w:docPartObj>
    </w:sdtPr>
    <w:sdtEndPr/>
    <w:sdtContent>
      <w:p w14:paraId="16EC2317" w14:textId="49C931E7" w:rsidR="00C07EF1" w:rsidRDefault="00C07E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FC4">
          <w:rPr>
            <w:noProof/>
          </w:rPr>
          <w:t>18</w:t>
        </w:r>
        <w:r>
          <w:fldChar w:fldCharType="end"/>
        </w:r>
      </w:p>
    </w:sdtContent>
  </w:sdt>
  <w:p w14:paraId="79DE0483" w14:textId="77777777" w:rsidR="00C07EF1" w:rsidRDefault="00C07EF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FF7B9" w14:textId="537F34CB" w:rsidR="00C07EF1" w:rsidRDefault="00C07EF1" w:rsidP="00A525DF">
    <w:pPr>
      <w:pStyle w:val="a9"/>
      <w:jc w:val="center"/>
    </w:pPr>
    <w:r>
      <w:t>Тюмень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CAF46D" w14:textId="77777777" w:rsidR="002230BD" w:rsidRDefault="002230BD" w:rsidP="00A525DF">
      <w:pPr>
        <w:spacing w:line="240" w:lineRule="auto"/>
      </w:pPr>
      <w:r>
        <w:separator/>
      </w:r>
    </w:p>
  </w:footnote>
  <w:footnote w:type="continuationSeparator" w:id="0">
    <w:p w14:paraId="0DEB1E04" w14:textId="77777777" w:rsidR="002230BD" w:rsidRDefault="002230BD" w:rsidP="00A525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D50EE"/>
    <w:multiLevelType w:val="hybridMultilevel"/>
    <w:tmpl w:val="08E816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3D35198"/>
    <w:multiLevelType w:val="hybridMultilevel"/>
    <w:tmpl w:val="DF00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5443825"/>
    <w:multiLevelType w:val="hybridMultilevel"/>
    <w:tmpl w:val="31226E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6D1F93"/>
    <w:multiLevelType w:val="hybridMultilevel"/>
    <w:tmpl w:val="0C0EF0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6E8180E"/>
    <w:multiLevelType w:val="hybridMultilevel"/>
    <w:tmpl w:val="6FFEE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0E5A6F"/>
    <w:multiLevelType w:val="hybridMultilevel"/>
    <w:tmpl w:val="5C489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4AE63FD"/>
    <w:multiLevelType w:val="hybridMultilevel"/>
    <w:tmpl w:val="6660C934"/>
    <w:lvl w:ilvl="0" w:tplc="4A503A7E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66A7138"/>
    <w:multiLevelType w:val="hybridMultilevel"/>
    <w:tmpl w:val="78DE6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232E3"/>
    <w:multiLevelType w:val="multilevel"/>
    <w:tmpl w:val="F9CCB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A55F08"/>
    <w:multiLevelType w:val="multilevel"/>
    <w:tmpl w:val="0E1E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712"/>
    <w:rsid w:val="00000058"/>
    <w:rsid w:val="00004689"/>
    <w:rsid w:val="00015CAA"/>
    <w:rsid w:val="000221C2"/>
    <w:rsid w:val="00105C58"/>
    <w:rsid w:val="00116C97"/>
    <w:rsid w:val="00173897"/>
    <w:rsid w:val="001951F0"/>
    <w:rsid w:val="001C22E3"/>
    <w:rsid w:val="001D1363"/>
    <w:rsid w:val="001F39BE"/>
    <w:rsid w:val="002230BD"/>
    <w:rsid w:val="002C3DBF"/>
    <w:rsid w:val="002D503D"/>
    <w:rsid w:val="002F58F8"/>
    <w:rsid w:val="00311D4E"/>
    <w:rsid w:val="0032582B"/>
    <w:rsid w:val="003B79F2"/>
    <w:rsid w:val="003F56B1"/>
    <w:rsid w:val="0045601F"/>
    <w:rsid w:val="004C75B0"/>
    <w:rsid w:val="004E6989"/>
    <w:rsid w:val="00503506"/>
    <w:rsid w:val="0051730F"/>
    <w:rsid w:val="00523E3F"/>
    <w:rsid w:val="005667FA"/>
    <w:rsid w:val="00581573"/>
    <w:rsid w:val="00596823"/>
    <w:rsid w:val="005B450C"/>
    <w:rsid w:val="005E16A4"/>
    <w:rsid w:val="006E22F0"/>
    <w:rsid w:val="0076066E"/>
    <w:rsid w:val="00762712"/>
    <w:rsid w:val="007B3CEE"/>
    <w:rsid w:val="00816FE8"/>
    <w:rsid w:val="0086424A"/>
    <w:rsid w:val="008F3AF9"/>
    <w:rsid w:val="00922168"/>
    <w:rsid w:val="0097045D"/>
    <w:rsid w:val="009D5192"/>
    <w:rsid w:val="00A0432C"/>
    <w:rsid w:val="00A229CA"/>
    <w:rsid w:val="00A276E3"/>
    <w:rsid w:val="00A525DF"/>
    <w:rsid w:val="00A7671C"/>
    <w:rsid w:val="00A8347A"/>
    <w:rsid w:val="00AA52E4"/>
    <w:rsid w:val="00AE4FF2"/>
    <w:rsid w:val="00AF33D6"/>
    <w:rsid w:val="00B23815"/>
    <w:rsid w:val="00B51EB5"/>
    <w:rsid w:val="00BB3496"/>
    <w:rsid w:val="00C07EF1"/>
    <w:rsid w:val="00C452E3"/>
    <w:rsid w:val="00C80F75"/>
    <w:rsid w:val="00C906A6"/>
    <w:rsid w:val="00CC0B4E"/>
    <w:rsid w:val="00CC189A"/>
    <w:rsid w:val="00CF6FC4"/>
    <w:rsid w:val="00D11936"/>
    <w:rsid w:val="00D73D35"/>
    <w:rsid w:val="00E14037"/>
    <w:rsid w:val="00E61AB3"/>
    <w:rsid w:val="00EA314E"/>
    <w:rsid w:val="00EB385B"/>
    <w:rsid w:val="00F6483B"/>
    <w:rsid w:val="00F705BC"/>
    <w:rsid w:val="00FC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544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6A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31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06A6"/>
    <w:rPr>
      <w:b/>
      <w:bCs/>
    </w:rPr>
  </w:style>
  <w:style w:type="character" w:styleId="a4">
    <w:name w:val="Hyperlink"/>
    <w:basedOn w:val="a0"/>
    <w:uiPriority w:val="99"/>
    <w:unhideWhenUsed/>
    <w:rsid w:val="00C906A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D503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1193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525D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25D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525D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25DF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F3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33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C18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C189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314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EA314E"/>
    <w:pPr>
      <w:spacing w:line="276" w:lineRule="auto"/>
      <w:ind w:firstLine="0"/>
      <w:jc w:val="left"/>
      <w:outlineLvl w:val="9"/>
    </w:pPr>
    <w:rPr>
      <w:lang w:eastAsia="ru-RU"/>
    </w:rPr>
  </w:style>
  <w:style w:type="paragraph" w:customStyle="1" w:styleId="ae">
    <w:name w:val="СтильОглавления"/>
    <w:basedOn w:val="a"/>
    <w:link w:val="af"/>
    <w:qFormat/>
    <w:rsid w:val="00EA314E"/>
    <w:rPr>
      <w:b/>
      <w:shd w:val="clear" w:color="auto" w:fill="FFFFFF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2582B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">
    <w:name w:val="СтильОглавления Знак"/>
    <w:basedOn w:val="a0"/>
    <w:link w:val="ae"/>
    <w:rsid w:val="00EA314E"/>
    <w:rPr>
      <w:rFonts w:ascii="Times New Roman" w:hAnsi="Times New Roman"/>
      <w:b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2582B"/>
    <w:pPr>
      <w:spacing w:after="100" w:line="276" w:lineRule="auto"/>
      <w:ind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2582B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f0">
    <w:name w:val="endnote text"/>
    <w:basedOn w:val="a"/>
    <w:link w:val="af1"/>
    <w:uiPriority w:val="99"/>
    <w:semiHidden/>
    <w:unhideWhenUsed/>
    <w:rsid w:val="00596823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596823"/>
    <w:rPr>
      <w:rFonts w:ascii="Times New Roman" w:hAnsi="Times New Roman"/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59682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6A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31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06A6"/>
    <w:rPr>
      <w:b/>
      <w:bCs/>
    </w:rPr>
  </w:style>
  <w:style w:type="character" w:styleId="a4">
    <w:name w:val="Hyperlink"/>
    <w:basedOn w:val="a0"/>
    <w:uiPriority w:val="99"/>
    <w:unhideWhenUsed/>
    <w:rsid w:val="00C906A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D503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1193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525D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25D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525D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25DF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F3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33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C18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C189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314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EA314E"/>
    <w:pPr>
      <w:spacing w:line="276" w:lineRule="auto"/>
      <w:ind w:firstLine="0"/>
      <w:jc w:val="left"/>
      <w:outlineLvl w:val="9"/>
    </w:pPr>
    <w:rPr>
      <w:lang w:eastAsia="ru-RU"/>
    </w:rPr>
  </w:style>
  <w:style w:type="paragraph" w:customStyle="1" w:styleId="ae">
    <w:name w:val="СтильОглавления"/>
    <w:basedOn w:val="a"/>
    <w:link w:val="af"/>
    <w:qFormat/>
    <w:rsid w:val="00EA314E"/>
    <w:rPr>
      <w:b/>
      <w:shd w:val="clear" w:color="auto" w:fill="FFFFFF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2582B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">
    <w:name w:val="СтильОглавления Знак"/>
    <w:basedOn w:val="a0"/>
    <w:link w:val="ae"/>
    <w:rsid w:val="00EA314E"/>
    <w:rPr>
      <w:rFonts w:ascii="Times New Roman" w:hAnsi="Times New Roman"/>
      <w:b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2582B"/>
    <w:pPr>
      <w:spacing w:after="100" w:line="276" w:lineRule="auto"/>
      <w:ind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2582B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f0">
    <w:name w:val="endnote text"/>
    <w:basedOn w:val="a"/>
    <w:link w:val="af1"/>
    <w:uiPriority w:val="99"/>
    <w:semiHidden/>
    <w:unhideWhenUsed/>
    <w:rsid w:val="00596823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596823"/>
    <w:rPr>
      <w:rFonts w:ascii="Times New Roman" w:hAnsi="Times New Roman"/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5968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15C15-B2FC-4045-8B12-3BDB3334E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18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tanya45_97@mail.ru</dc:creator>
  <cp:lastModifiedBy>Elena</cp:lastModifiedBy>
  <cp:revision>45</cp:revision>
  <dcterms:created xsi:type="dcterms:W3CDTF">2018-12-18T14:07:00Z</dcterms:created>
  <dcterms:modified xsi:type="dcterms:W3CDTF">2018-12-23T17:48:00Z</dcterms:modified>
</cp:coreProperties>
</file>