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6DB" w:rsidRDefault="004B66DB" w:rsidP="00321021">
      <w:pPr>
        <w:spacing w:after="0" w:line="240" w:lineRule="auto"/>
        <w:rPr>
          <w:rStyle w:val="markedcontent"/>
          <w:rFonts w:ascii="Arial" w:hAnsi="Arial" w:cs="Arial"/>
          <w:sz w:val="24"/>
          <w:szCs w:val="24"/>
        </w:rPr>
      </w:pPr>
      <w:r w:rsidRPr="004B66DB">
        <w:rPr>
          <w:rStyle w:val="markedcontent"/>
          <w:rFonts w:ascii="Arial" w:hAnsi="Arial" w:cs="Arial"/>
          <w:sz w:val="24"/>
          <w:szCs w:val="24"/>
        </w:rPr>
        <w:t>P</w:t>
      </w:r>
      <w:r w:rsidR="00B6775C" w:rsidRPr="004B66DB">
        <w:rPr>
          <w:rStyle w:val="markedcontent"/>
          <w:rFonts w:ascii="Arial" w:hAnsi="Arial" w:cs="Arial"/>
          <w:sz w:val="24"/>
          <w:szCs w:val="24"/>
        </w:rPr>
        <w:t>erintah Eksekusi.</w:t>
      </w:r>
    </w:p>
    <w:p w:rsidR="00321021" w:rsidRDefault="00321021" w:rsidP="00321021">
      <w:pPr>
        <w:spacing w:after="0" w:line="240" w:lineRule="auto"/>
        <w:rPr>
          <w:rStyle w:val="markedcontent"/>
          <w:rFonts w:ascii="Arial" w:hAnsi="Arial" w:cs="Arial"/>
          <w:sz w:val="24"/>
          <w:szCs w:val="24"/>
        </w:rPr>
      </w:pPr>
    </w:p>
    <w:p w:rsidR="00321021" w:rsidRDefault="00321021" w:rsidP="0032102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21021">
        <w:rPr>
          <w:rFonts w:ascii="Arial" w:hAnsi="Arial" w:cs="Arial"/>
          <w:b/>
          <w:sz w:val="28"/>
          <w:szCs w:val="28"/>
        </w:rPr>
        <w:t>SALINAN</w:t>
      </w:r>
    </w:p>
    <w:p w:rsidR="004B66DB" w:rsidRPr="00AA6C6D" w:rsidRDefault="00B6775C" w:rsidP="0032102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B66DB">
        <w:rPr>
          <w:sz w:val="24"/>
          <w:szCs w:val="24"/>
        </w:rPr>
        <w:br/>
      </w:r>
      <w:r w:rsidRPr="003A1EBE">
        <w:rPr>
          <w:rStyle w:val="markedcontent"/>
          <w:rFonts w:ascii="Arial" w:hAnsi="Arial" w:cs="Arial"/>
          <w:b/>
          <w:sz w:val="28"/>
          <w:szCs w:val="28"/>
        </w:rPr>
        <w:t>P E N E T A P A N</w:t>
      </w:r>
      <w:r w:rsidRPr="003A1EBE">
        <w:rPr>
          <w:b/>
          <w:sz w:val="28"/>
          <w:szCs w:val="28"/>
        </w:rPr>
        <w:br/>
      </w:r>
      <w:r w:rsidR="004B66DB" w:rsidRPr="00AA6C6D">
        <w:rPr>
          <w:rFonts w:ascii="Arial" w:hAnsi="Arial" w:cs="Arial"/>
          <w:b/>
          <w:bCs/>
          <w:sz w:val="24"/>
          <w:szCs w:val="24"/>
        </w:rPr>
        <w:t xml:space="preserve">         </w:t>
      </w:r>
      <w:proofErr w:type="gramStart"/>
      <w:r w:rsidR="004B66DB" w:rsidRPr="00AA6C6D">
        <w:rPr>
          <w:rFonts w:ascii="Arial" w:hAnsi="Arial" w:cs="Arial"/>
          <w:b/>
          <w:bCs/>
          <w:sz w:val="24"/>
          <w:szCs w:val="24"/>
        </w:rPr>
        <w:t>Nomor  1723</w:t>
      </w:r>
      <w:proofErr w:type="gramEnd"/>
      <w:r w:rsidR="004B66DB" w:rsidRPr="00AA6C6D">
        <w:rPr>
          <w:rFonts w:ascii="Arial" w:hAnsi="Arial" w:cs="Arial"/>
          <w:b/>
          <w:bCs/>
          <w:sz w:val="24"/>
          <w:szCs w:val="24"/>
        </w:rPr>
        <w:t xml:space="preserve">/Pdt.G/2019/PA.Jepr  jo. </w:t>
      </w:r>
      <w:r w:rsidR="004B66DB" w:rsidRPr="00AA6C6D">
        <w:rPr>
          <w:rFonts w:ascii="Arial" w:hAnsi="Arial" w:cs="Arial"/>
          <w:b/>
          <w:sz w:val="24"/>
          <w:szCs w:val="24"/>
        </w:rPr>
        <w:t>224/Pdt.G/2020/PTA.Smg</w:t>
      </w:r>
    </w:p>
    <w:p w:rsidR="004B66DB" w:rsidRDefault="00B6775C" w:rsidP="004B66DB">
      <w:pPr>
        <w:jc w:val="both"/>
        <w:rPr>
          <w:rStyle w:val="markedcontent"/>
          <w:rFonts w:ascii="Arial" w:hAnsi="Arial" w:cs="Arial"/>
          <w:sz w:val="24"/>
          <w:szCs w:val="24"/>
        </w:rPr>
      </w:pPr>
      <w:r w:rsidRPr="004B66DB">
        <w:rPr>
          <w:sz w:val="24"/>
          <w:szCs w:val="24"/>
        </w:rPr>
        <w:br/>
      </w:r>
      <w:r w:rsidRPr="004B66DB">
        <w:rPr>
          <w:rStyle w:val="markedcontent"/>
          <w:rFonts w:ascii="Arial" w:hAnsi="Arial" w:cs="Arial"/>
          <w:sz w:val="24"/>
          <w:szCs w:val="24"/>
        </w:rPr>
        <w:t xml:space="preserve">Ketua Pengadilan Agama </w:t>
      </w:r>
      <w:r w:rsidR="004B66DB">
        <w:rPr>
          <w:rStyle w:val="markedcontent"/>
          <w:rFonts w:ascii="Arial" w:hAnsi="Arial" w:cs="Arial"/>
          <w:sz w:val="24"/>
          <w:szCs w:val="24"/>
        </w:rPr>
        <w:t>Jepara</w:t>
      </w:r>
      <w:r w:rsidRPr="004B66DB">
        <w:rPr>
          <w:rStyle w:val="markedcontent"/>
          <w:rFonts w:ascii="Arial" w:hAnsi="Arial" w:cs="Arial"/>
          <w:sz w:val="24"/>
          <w:szCs w:val="24"/>
        </w:rPr>
        <w:t xml:space="preserve"> telah </w:t>
      </w:r>
      <w:proofErr w:type="gramStart"/>
      <w:r w:rsidRPr="004B66DB">
        <w:rPr>
          <w:rStyle w:val="markedcontent"/>
          <w:rFonts w:ascii="Arial" w:hAnsi="Arial" w:cs="Arial"/>
          <w:sz w:val="24"/>
          <w:szCs w:val="24"/>
        </w:rPr>
        <w:t>membaca :</w:t>
      </w:r>
      <w:proofErr w:type="gramEnd"/>
    </w:p>
    <w:p w:rsidR="004B66DB" w:rsidRPr="00533137" w:rsidRDefault="004B66DB" w:rsidP="004B66DB">
      <w:pPr>
        <w:pStyle w:val="ListParagraph"/>
        <w:numPr>
          <w:ilvl w:val="0"/>
          <w:numId w:val="4"/>
        </w:numPr>
        <w:spacing w:line="360" w:lineRule="auto"/>
        <w:ind w:left="360" w:hanging="360"/>
        <w:jc w:val="both"/>
        <w:rPr>
          <w:rFonts w:ascii="Arial" w:hAnsi="Arial" w:cs="Arial"/>
        </w:rPr>
      </w:pPr>
      <w:r w:rsidRPr="00533137">
        <w:rPr>
          <w:rFonts w:ascii="Arial" w:hAnsi="Arial" w:cs="Arial"/>
        </w:rPr>
        <w:t>Putusan Pengadilan Agama Jepara Nomor 1723/Pdt.G/2019/PA.Jepr 21 April 2020 jo Putusan Pengadilan Tinggi Agama semarang Nomor 224/Pdt.G/2020/PTA.Smg tanggal 03 Agustus 2020 yang sampai dengan saat ini sudah mempunyai kekuatan hukum yang tetap yang amarnya berbunyi sebagai berikut;</w:t>
      </w:r>
    </w:p>
    <w:p w:rsidR="004B66DB" w:rsidRPr="002E25C7" w:rsidRDefault="004B66DB" w:rsidP="004B66DB">
      <w:pPr>
        <w:spacing w:after="0" w:line="360" w:lineRule="auto"/>
        <w:ind w:left="426"/>
        <w:jc w:val="center"/>
        <w:rPr>
          <w:rFonts w:ascii="Arial" w:hAnsi="Arial" w:cs="Arial"/>
          <w:sz w:val="24"/>
          <w:szCs w:val="24"/>
        </w:rPr>
      </w:pPr>
      <w:r w:rsidRPr="002E25C7">
        <w:rPr>
          <w:rFonts w:ascii="Arial" w:hAnsi="Arial" w:cs="Arial"/>
          <w:sz w:val="24"/>
          <w:szCs w:val="24"/>
        </w:rPr>
        <w:t>MENGADILI</w:t>
      </w:r>
    </w:p>
    <w:p w:rsidR="004B66DB" w:rsidRPr="002E25C7" w:rsidRDefault="004B66DB" w:rsidP="004B66DB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Menyatakan permohonan banding yang diajukan para Pembanding dapat diterima; </w:t>
      </w:r>
    </w:p>
    <w:p w:rsidR="004B66DB" w:rsidRPr="002E25C7" w:rsidRDefault="004B66DB" w:rsidP="004B66DB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Menguatkan Putusan Pengadilan Agama Jepara Nomor 1723/Pdt.G/2019/PA.Jepr. tanggal 21 April 2020 Masehi bertepatan dengan tanggal 20 Syakban 1441 Hijriyah, dengan perbaikan amar putusan selengkapnya sebagai berikut: Penyelesaian tingkat pertama : </w:t>
      </w:r>
    </w:p>
    <w:p w:rsidR="004B66DB" w:rsidRPr="002E25C7" w:rsidRDefault="004B66DB" w:rsidP="004B66DB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Mengabulkan gugatan para Penggugat sebagian; </w:t>
      </w:r>
    </w:p>
    <w:p w:rsidR="004B66DB" w:rsidRPr="002E25C7" w:rsidRDefault="004B66DB" w:rsidP="004B66DB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ahli waris dari Sumadi bin Sarikromo adalah Surandim bin Sarikromo; </w:t>
      </w:r>
    </w:p>
    <w:p w:rsidR="004B66DB" w:rsidRPr="002E25C7" w:rsidRDefault="004B66DB" w:rsidP="004B66DB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sebidang tanah seluas 1.02 hekto are, terletak di Kelurahan Kedungcino RT05 RW02, Kecamatan Jepara, Kabupaten Jepara, dengan batas-batas : </w:t>
      </w:r>
    </w:p>
    <w:p w:rsidR="004B66DB" w:rsidRPr="002E25C7" w:rsidRDefault="004B66DB" w:rsidP="004B66DB">
      <w:pPr>
        <w:pStyle w:val="ListParagraph"/>
        <w:spacing w:line="360" w:lineRule="auto"/>
        <w:ind w:left="1866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- Sebelah Timur </w:t>
      </w:r>
      <w:r w:rsidRPr="002E25C7">
        <w:rPr>
          <w:rFonts w:ascii="Arial" w:hAnsi="Arial" w:cs="Arial"/>
        </w:rPr>
        <w:tab/>
        <w:t xml:space="preserve">: Gudang Mebel milik Rifan dan   </w:t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2E25C7">
        <w:rPr>
          <w:rFonts w:ascii="Arial" w:hAnsi="Arial" w:cs="Arial"/>
        </w:rPr>
        <w:t xml:space="preserve">tanah milik Markum </w:t>
      </w:r>
    </w:p>
    <w:p w:rsidR="004B66DB" w:rsidRPr="002E25C7" w:rsidRDefault="004B66DB" w:rsidP="004B66DB">
      <w:pPr>
        <w:pStyle w:val="ListParagraph"/>
        <w:spacing w:line="360" w:lineRule="auto"/>
        <w:ind w:left="1866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- Sebelah Selatan </w:t>
      </w:r>
      <w:r w:rsidRPr="002E25C7">
        <w:rPr>
          <w:rFonts w:ascii="Arial" w:hAnsi="Arial" w:cs="Arial"/>
        </w:rPr>
        <w:tab/>
        <w:t xml:space="preserve">: Jalan Desa </w:t>
      </w:r>
    </w:p>
    <w:p w:rsidR="004B66DB" w:rsidRPr="002E25C7" w:rsidRDefault="004B66DB" w:rsidP="004B66DB">
      <w:pPr>
        <w:pStyle w:val="ListParagraph"/>
        <w:spacing w:line="360" w:lineRule="auto"/>
        <w:ind w:left="1866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- Sebelah Barat </w:t>
      </w:r>
      <w:r w:rsidRPr="002E25C7">
        <w:rPr>
          <w:rFonts w:ascii="Arial" w:hAnsi="Arial" w:cs="Arial"/>
        </w:rPr>
        <w:tab/>
        <w:t xml:space="preserve">: Tanah Srinoto </w:t>
      </w:r>
    </w:p>
    <w:p w:rsidR="004B66DB" w:rsidRPr="002E25C7" w:rsidRDefault="004B66DB" w:rsidP="004B66DB">
      <w:pPr>
        <w:pStyle w:val="ListParagraph"/>
        <w:spacing w:line="360" w:lineRule="auto"/>
        <w:ind w:left="1866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- Sebelah Utara </w:t>
      </w:r>
      <w:r w:rsidRPr="002E25C7">
        <w:rPr>
          <w:rFonts w:ascii="Arial" w:hAnsi="Arial" w:cs="Arial"/>
        </w:rPr>
        <w:tab/>
        <w:t>: Tanah milik Srinoto</w:t>
      </w:r>
    </w:p>
    <w:p w:rsidR="004B66DB" w:rsidRPr="002E25C7" w:rsidRDefault="004B66DB" w:rsidP="004B66DB">
      <w:pPr>
        <w:pStyle w:val="ListParagraph"/>
        <w:spacing w:line="360" w:lineRule="auto"/>
        <w:ind w:left="1866"/>
        <w:jc w:val="both"/>
        <w:rPr>
          <w:rFonts w:ascii="Arial" w:hAnsi="Arial" w:cs="Arial"/>
        </w:rPr>
      </w:pPr>
      <w:proofErr w:type="gramStart"/>
      <w:r w:rsidRPr="002E25C7">
        <w:rPr>
          <w:rFonts w:ascii="Arial" w:hAnsi="Arial" w:cs="Arial"/>
        </w:rPr>
        <w:t>adalah</w:t>
      </w:r>
      <w:proofErr w:type="gramEnd"/>
      <w:r w:rsidRPr="002E25C7">
        <w:rPr>
          <w:rFonts w:ascii="Arial" w:hAnsi="Arial" w:cs="Arial"/>
        </w:rPr>
        <w:t xml:space="preserve"> harta waris Sumadi bin Sarikromo; </w:t>
      </w:r>
    </w:p>
    <w:p w:rsidR="004B66DB" w:rsidRPr="002E25C7" w:rsidRDefault="004B66DB" w:rsidP="004B66DB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harta waris Surandim bin Sarikromo adalah seluruh obyek sengketa tersebut dalam diktum angka 3 (tiga) di atas; </w:t>
      </w:r>
    </w:p>
    <w:p w:rsidR="004B66DB" w:rsidRDefault="004B66DB" w:rsidP="004B66DB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lastRenderedPageBreak/>
        <w:t xml:space="preserve">Menetapkan ahli waris Surandim bin Sarikromo adalah:   </w:t>
      </w:r>
    </w:p>
    <w:p w:rsidR="004B66DB" w:rsidRPr="002E25C7" w:rsidRDefault="004B66DB" w:rsidP="004B66DB">
      <w:pPr>
        <w:pStyle w:val="ListParagraph"/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5.1. Siti Sukaenah;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5.2. Hadinoto Komarudin bin Surandim;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5.3. Nur Sahid bin Surandim;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5.4. Khuzaenah binti Surandim;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5.5. Zuliati binti Surandim;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5.6. Suciningsih binti Surandim;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5.7. Ashari bin Surandim;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5.8. Ali Saudi bin Surandim; dan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5.9. Sarwo Edy bin Surandim; </w:t>
      </w:r>
    </w:p>
    <w:p w:rsidR="004B66DB" w:rsidRPr="002E25C7" w:rsidRDefault="004B66DB" w:rsidP="004B66DB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bagian masing-masing ahli waris Surandim bin Sarikromo adalah sebagai berikut: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6.1</w:t>
      </w:r>
      <w:proofErr w:type="gramStart"/>
      <w:r w:rsidRPr="002E25C7">
        <w:rPr>
          <w:rFonts w:ascii="Arial" w:hAnsi="Arial" w:cs="Arial"/>
        </w:rPr>
        <w:t>.  Siti</w:t>
      </w:r>
      <w:proofErr w:type="gramEnd"/>
      <w:r w:rsidRPr="002E25C7">
        <w:rPr>
          <w:rFonts w:ascii="Arial" w:hAnsi="Arial" w:cs="Arial"/>
        </w:rPr>
        <w:t xml:space="preserve"> Sukaenah mendapatkan 12.5 % bagian;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6.2. Hadinoto Komar</w:t>
      </w:r>
      <w:r>
        <w:rPr>
          <w:rFonts w:ascii="Arial" w:hAnsi="Arial" w:cs="Arial"/>
        </w:rPr>
        <w:t xml:space="preserve">udin bin Surandim mendapatkan </w:t>
      </w:r>
      <w:r w:rsidRPr="002E25C7">
        <w:rPr>
          <w:rFonts w:ascii="Arial" w:hAnsi="Arial" w:cs="Arial"/>
        </w:rPr>
        <w:t>13</w:t>
      </w:r>
      <w:proofErr w:type="gramStart"/>
      <w:r w:rsidRPr="002E25C7">
        <w:rPr>
          <w:rFonts w:ascii="Arial" w:hAnsi="Arial" w:cs="Arial"/>
        </w:rPr>
        <w:t>,46</w:t>
      </w:r>
      <w:proofErr w:type="gramEnd"/>
      <w:r w:rsidRPr="002E25C7">
        <w:rPr>
          <w:rFonts w:ascii="Arial" w:hAnsi="Arial" w:cs="Arial"/>
        </w:rPr>
        <w:t xml:space="preserve"> % bagian;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6.3.</w:t>
      </w:r>
      <w:r w:rsidRPr="002E25C7">
        <w:rPr>
          <w:rFonts w:ascii="Arial" w:hAnsi="Arial" w:cs="Arial"/>
        </w:rPr>
        <w:tab/>
        <w:t xml:space="preserve"> Nur Sahid bin Surandim mendapatkan 13</w:t>
      </w:r>
      <w:proofErr w:type="gramStart"/>
      <w:r w:rsidRPr="002E25C7">
        <w:rPr>
          <w:rFonts w:ascii="Arial" w:hAnsi="Arial" w:cs="Arial"/>
        </w:rPr>
        <w:t>,46</w:t>
      </w:r>
      <w:proofErr w:type="gramEnd"/>
      <w:r w:rsidRPr="002E25C7">
        <w:rPr>
          <w:rFonts w:ascii="Arial" w:hAnsi="Arial" w:cs="Arial"/>
        </w:rPr>
        <w:t xml:space="preserve"> % </w:t>
      </w:r>
      <w:r w:rsidRPr="002E25C7">
        <w:rPr>
          <w:rFonts w:ascii="Arial" w:hAnsi="Arial" w:cs="Arial"/>
        </w:rPr>
        <w:tab/>
        <w:t xml:space="preserve"> bagian;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6.4. Khuzaenah binti Surandim mendapatkan 6</w:t>
      </w:r>
      <w:proofErr w:type="gramStart"/>
      <w:r w:rsidRPr="002E25C7">
        <w:rPr>
          <w:rFonts w:ascii="Arial" w:hAnsi="Arial" w:cs="Arial"/>
        </w:rPr>
        <w:t>,73</w:t>
      </w:r>
      <w:proofErr w:type="gramEnd"/>
      <w:r w:rsidRPr="002E25C7">
        <w:rPr>
          <w:rFonts w:ascii="Arial" w:hAnsi="Arial" w:cs="Arial"/>
        </w:rPr>
        <w:t xml:space="preserve"> % </w:t>
      </w:r>
      <w:r w:rsidRPr="002E25C7">
        <w:rPr>
          <w:rFonts w:ascii="Arial" w:hAnsi="Arial" w:cs="Arial"/>
        </w:rPr>
        <w:tab/>
        <w:t xml:space="preserve"> bagian; </w:t>
      </w:r>
    </w:p>
    <w:p w:rsidR="004B66DB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6.5</w:t>
      </w:r>
      <w:proofErr w:type="gramStart"/>
      <w:r w:rsidRPr="002E25C7">
        <w:rPr>
          <w:rFonts w:ascii="Arial" w:hAnsi="Arial" w:cs="Arial"/>
        </w:rPr>
        <w:t>.  Zuliati</w:t>
      </w:r>
      <w:proofErr w:type="gramEnd"/>
      <w:r w:rsidRPr="002E25C7">
        <w:rPr>
          <w:rFonts w:ascii="Arial" w:hAnsi="Arial" w:cs="Arial"/>
        </w:rPr>
        <w:t xml:space="preserve"> binti Surandim mendapatkan 6,73% bagian;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6.6. Suciningsih binti Surandim mendapatkan 6</w:t>
      </w:r>
      <w:proofErr w:type="gramStart"/>
      <w:r w:rsidRPr="002E25C7">
        <w:rPr>
          <w:rFonts w:ascii="Arial" w:hAnsi="Arial" w:cs="Arial"/>
        </w:rPr>
        <w:t>,73</w:t>
      </w:r>
      <w:proofErr w:type="gramEnd"/>
      <w:r w:rsidRPr="002E25C7">
        <w:rPr>
          <w:rFonts w:ascii="Arial" w:hAnsi="Arial" w:cs="Arial"/>
        </w:rPr>
        <w:t xml:space="preserve">% </w:t>
      </w:r>
      <w:r w:rsidRPr="002E25C7">
        <w:rPr>
          <w:rFonts w:ascii="Arial" w:hAnsi="Arial" w:cs="Arial"/>
        </w:rPr>
        <w:tab/>
        <w:t xml:space="preserve"> bagian;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6.7</w:t>
      </w:r>
      <w:proofErr w:type="gramStart"/>
      <w:r w:rsidRPr="002E25C7">
        <w:rPr>
          <w:rFonts w:ascii="Arial" w:hAnsi="Arial" w:cs="Arial"/>
        </w:rPr>
        <w:t>.  Ashari</w:t>
      </w:r>
      <w:proofErr w:type="gramEnd"/>
      <w:r w:rsidRPr="002E25C7">
        <w:rPr>
          <w:rFonts w:ascii="Arial" w:hAnsi="Arial" w:cs="Arial"/>
        </w:rPr>
        <w:t xml:space="preserve"> bin Surandim mendapatkan 13,46 % bagian;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6.8</w:t>
      </w:r>
      <w:proofErr w:type="gramStart"/>
      <w:r w:rsidRPr="002E25C7">
        <w:rPr>
          <w:rFonts w:ascii="Arial" w:hAnsi="Arial" w:cs="Arial"/>
        </w:rPr>
        <w:t>.  Ali</w:t>
      </w:r>
      <w:proofErr w:type="gramEnd"/>
      <w:r w:rsidRPr="002E25C7">
        <w:rPr>
          <w:rFonts w:ascii="Arial" w:hAnsi="Arial" w:cs="Arial"/>
        </w:rPr>
        <w:t xml:space="preserve"> Saudi bin Surandim mendapatkan 13,46 % </w:t>
      </w:r>
      <w:r w:rsidRPr="002E25C7">
        <w:rPr>
          <w:rFonts w:ascii="Arial" w:hAnsi="Arial" w:cs="Arial"/>
        </w:rPr>
        <w:tab/>
        <w:t xml:space="preserve">  </w:t>
      </w:r>
      <w:r w:rsidRPr="002E25C7">
        <w:rPr>
          <w:rFonts w:ascii="Arial" w:hAnsi="Arial" w:cs="Arial"/>
        </w:rPr>
        <w:tab/>
        <w:t xml:space="preserve"> bagian;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6.9. Sarwo Edy bin Surandim mendapatkan 13</w:t>
      </w:r>
      <w:proofErr w:type="gramStart"/>
      <w:r w:rsidRPr="002E25C7">
        <w:rPr>
          <w:rFonts w:ascii="Arial" w:hAnsi="Arial" w:cs="Arial"/>
        </w:rPr>
        <w:t>,46</w:t>
      </w:r>
      <w:proofErr w:type="gramEnd"/>
      <w:r w:rsidRPr="002E25C7">
        <w:rPr>
          <w:rFonts w:ascii="Arial" w:hAnsi="Arial" w:cs="Arial"/>
        </w:rPr>
        <w:t xml:space="preserve"> % </w:t>
      </w:r>
      <w:r w:rsidRPr="002E25C7">
        <w:rPr>
          <w:rFonts w:ascii="Arial" w:hAnsi="Arial" w:cs="Arial"/>
        </w:rPr>
        <w:tab/>
        <w:t xml:space="preserve"> bagian;</w:t>
      </w:r>
    </w:p>
    <w:p w:rsidR="004B66DB" w:rsidRPr="002E25C7" w:rsidRDefault="004B66DB" w:rsidP="004B66DB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ahli waris Khuzaenah binti Surandim adalah: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7.1. Muldiri;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7.2. Nur Akhsan Fauzi bin Muldiri; </w:t>
      </w:r>
    </w:p>
    <w:p w:rsidR="004B66DB" w:rsidRPr="002E25C7" w:rsidRDefault="004B66DB" w:rsidP="004B66DB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harta warisan Khuzaenah binti Surandim adalah 6,73 % bagian warisan Surandim bin Sarikromo; </w:t>
      </w:r>
    </w:p>
    <w:p w:rsidR="004B66DB" w:rsidRPr="002E25C7" w:rsidRDefault="004B66DB" w:rsidP="004B66DB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bagian masing-masing ahli waris Khuzaenah binti Surandim adalah sebagai berikut: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9.1. Muldiri mendapatkan 1</w:t>
      </w:r>
      <w:proofErr w:type="gramStart"/>
      <w:r w:rsidRPr="002E25C7">
        <w:rPr>
          <w:rFonts w:ascii="Arial" w:hAnsi="Arial" w:cs="Arial"/>
        </w:rPr>
        <w:t>,68</w:t>
      </w:r>
      <w:proofErr w:type="gramEnd"/>
      <w:r w:rsidRPr="002E25C7">
        <w:rPr>
          <w:rFonts w:ascii="Arial" w:hAnsi="Arial" w:cs="Arial"/>
        </w:rPr>
        <w:t xml:space="preserve"> % bagian dari 6,73 %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9.2. Nur Akhsan Fauzi bin Muldiri mendapatkan 5</w:t>
      </w:r>
      <w:proofErr w:type="gramStart"/>
      <w:r w:rsidRPr="002E25C7">
        <w:rPr>
          <w:rFonts w:ascii="Arial" w:hAnsi="Arial" w:cs="Arial"/>
        </w:rPr>
        <w:t>,05</w:t>
      </w:r>
      <w:proofErr w:type="gramEnd"/>
      <w:r w:rsidRPr="002E25C7">
        <w:rPr>
          <w:rFonts w:ascii="Arial" w:hAnsi="Arial" w:cs="Arial"/>
        </w:rPr>
        <w:t xml:space="preserve"> % bagian dari 6.73 %. </w:t>
      </w:r>
    </w:p>
    <w:p w:rsidR="004B66DB" w:rsidRPr="002E25C7" w:rsidRDefault="004B66DB" w:rsidP="004B66DB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lastRenderedPageBreak/>
        <w:t xml:space="preserve">Menetapkan ahli waris Hadinoto Komarudin bin Surandim adalah: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10.1. Miskiyah;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10.2. Eko Dharma Nugroho </w:t>
      </w:r>
      <w:proofErr w:type="gramStart"/>
      <w:r w:rsidRPr="002E25C7">
        <w:rPr>
          <w:rFonts w:ascii="Arial" w:hAnsi="Arial" w:cs="Arial"/>
        </w:rPr>
        <w:t>bin</w:t>
      </w:r>
      <w:proofErr w:type="gramEnd"/>
      <w:r w:rsidRPr="002E25C7">
        <w:rPr>
          <w:rFonts w:ascii="Arial" w:hAnsi="Arial" w:cs="Arial"/>
        </w:rPr>
        <w:t xml:space="preserve"> Hadinoto Komarudin;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10.3. Gandung Wira Praja </w:t>
      </w:r>
      <w:proofErr w:type="gramStart"/>
      <w:r w:rsidRPr="002E25C7">
        <w:rPr>
          <w:rFonts w:ascii="Arial" w:hAnsi="Arial" w:cs="Arial"/>
        </w:rPr>
        <w:t>bin</w:t>
      </w:r>
      <w:proofErr w:type="gramEnd"/>
      <w:r w:rsidRPr="002E25C7">
        <w:rPr>
          <w:rFonts w:ascii="Arial" w:hAnsi="Arial" w:cs="Arial"/>
        </w:rPr>
        <w:t xml:space="preserve"> Hadinoto Komarudin; </w:t>
      </w:r>
    </w:p>
    <w:p w:rsidR="004B66DB" w:rsidRPr="002E25C7" w:rsidRDefault="004B66DB" w:rsidP="004B66DB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harta warisan Hadinoto Komarudin bin Surandim adalah 13,46% bagian warisan Surandim bin Sarikromo; </w:t>
      </w:r>
    </w:p>
    <w:p w:rsidR="004B66DB" w:rsidRPr="002E25C7" w:rsidRDefault="004B66DB" w:rsidP="004B66DB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bagian masing-masing ahli waris Hadinoto Komarudin bin Surandim adalah sebagai berikut: </w:t>
      </w:r>
    </w:p>
    <w:p w:rsidR="004B66DB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12.1</w:t>
      </w:r>
      <w:proofErr w:type="gramStart"/>
      <w:r w:rsidRPr="002E25C7">
        <w:rPr>
          <w:rFonts w:ascii="Arial" w:hAnsi="Arial" w:cs="Arial"/>
        </w:rPr>
        <w:t>.  Miskiyah</w:t>
      </w:r>
      <w:proofErr w:type="gramEnd"/>
      <w:r w:rsidRPr="002E25C7">
        <w:rPr>
          <w:rFonts w:ascii="Arial" w:hAnsi="Arial" w:cs="Arial"/>
        </w:rPr>
        <w:t xml:space="preserve"> mendapatkan 1,68 % bagian dari 13,46 %;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12.2. Eko Dharma Nugroho bin Hadinoto Komarudin </w:t>
      </w:r>
      <w:r w:rsidRPr="002E25C7"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 xml:space="preserve">    </w:t>
      </w:r>
      <w:r w:rsidRPr="002E25C7">
        <w:rPr>
          <w:rFonts w:ascii="Arial" w:hAnsi="Arial" w:cs="Arial"/>
        </w:rPr>
        <w:t>mendapatkan 5</w:t>
      </w:r>
      <w:proofErr w:type="gramStart"/>
      <w:r w:rsidRPr="002E25C7">
        <w:rPr>
          <w:rFonts w:ascii="Arial" w:hAnsi="Arial" w:cs="Arial"/>
        </w:rPr>
        <w:t>,89</w:t>
      </w:r>
      <w:proofErr w:type="gramEnd"/>
      <w:r w:rsidRPr="002E25C7">
        <w:rPr>
          <w:rFonts w:ascii="Arial" w:hAnsi="Arial" w:cs="Arial"/>
        </w:rPr>
        <w:t xml:space="preserve"> % bagian dari 13,46 %;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12.3</w:t>
      </w:r>
      <w:proofErr w:type="gramStart"/>
      <w:r w:rsidRPr="002E25C7">
        <w:rPr>
          <w:rFonts w:ascii="Arial" w:hAnsi="Arial" w:cs="Arial"/>
        </w:rPr>
        <w:t>.  Gandung</w:t>
      </w:r>
      <w:proofErr w:type="gramEnd"/>
      <w:r w:rsidRPr="002E25C7">
        <w:rPr>
          <w:rFonts w:ascii="Arial" w:hAnsi="Arial" w:cs="Arial"/>
        </w:rPr>
        <w:t xml:space="preserve"> Wira Praja bin Hadinoto Komarudin </w:t>
      </w:r>
      <w:r w:rsidRPr="002E25C7">
        <w:rPr>
          <w:rFonts w:ascii="Arial" w:hAnsi="Arial" w:cs="Arial"/>
        </w:rPr>
        <w:tab/>
        <w:t xml:space="preserve">  </w:t>
      </w:r>
      <w:r w:rsidRPr="002E25C7">
        <w:rPr>
          <w:rFonts w:ascii="Arial" w:hAnsi="Arial" w:cs="Arial"/>
        </w:rPr>
        <w:tab/>
        <w:t xml:space="preserve">   mendapatkan 5,89 % bagian dari 13.46 %; </w:t>
      </w:r>
    </w:p>
    <w:p w:rsidR="004B66DB" w:rsidRDefault="004B66DB" w:rsidP="004B66DB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ahli waris Zuliati binti Surandim adalah: </w:t>
      </w:r>
    </w:p>
    <w:p w:rsidR="004B66DB" w:rsidRPr="002E25C7" w:rsidRDefault="004B66DB" w:rsidP="004B66DB">
      <w:pPr>
        <w:pStyle w:val="ListParagraph"/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13.1. Sutaryono alias Taryana;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13.2. Farid Syamsudin bin Sutaryono alias Taryana;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13.3. Rian Adi Surya bin Sutaryono alias Taryana; </w:t>
      </w:r>
    </w:p>
    <w:p w:rsidR="004B66DB" w:rsidRPr="002E25C7" w:rsidRDefault="004B66DB" w:rsidP="004B66DB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Menetapkan harta warisan Zuliati binti Surandim adalah 6,73 % bagian warisan Surandim bin Sarikromo;</w:t>
      </w:r>
    </w:p>
    <w:p w:rsidR="004B66DB" w:rsidRPr="002E25C7" w:rsidRDefault="004B66DB" w:rsidP="004B66DB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bagian masing-masing ahli waris Zuliati binti Surandim adalah sebagai berikut: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15.1. Sutaryono alias Taryana mendapatkan 1</w:t>
      </w:r>
      <w:proofErr w:type="gramStart"/>
      <w:r w:rsidRPr="002E25C7">
        <w:rPr>
          <w:rFonts w:ascii="Arial" w:hAnsi="Arial" w:cs="Arial"/>
        </w:rPr>
        <w:t>,68</w:t>
      </w:r>
      <w:proofErr w:type="gramEnd"/>
      <w:r w:rsidRPr="002E25C7">
        <w:rPr>
          <w:rFonts w:ascii="Arial" w:hAnsi="Arial" w:cs="Arial"/>
        </w:rPr>
        <w:t xml:space="preserve"> % bagian </w:t>
      </w:r>
      <w:r w:rsidRPr="002E25C7">
        <w:rPr>
          <w:rFonts w:ascii="Arial" w:hAnsi="Arial" w:cs="Arial"/>
        </w:rPr>
        <w:tab/>
        <w:t xml:space="preserve">  dari 6,73 %;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15.2. Farid Syamsudin bin Sutaryono alias Taryana </w:t>
      </w:r>
      <w:r w:rsidRPr="002E25C7">
        <w:rPr>
          <w:rFonts w:ascii="Arial" w:hAnsi="Arial" w:cs="Arial"/>
        </w:rPr>
        <w:tab/>
        <w:t xml:space="preserve">   </w:t>
      </w:r>
      <w:r w:rsidRPr="002E25C7">
        <w:rPr>
          <w:rFonts w:ascii="Arial" w:hAnsi="Arial" w:cs="Arial"/>
        </w:rPr>
        <w:tab/>
        <w:t xml:space="preserve">  mendapatkan 2</w:t>
      </w:r>
      <w:proofErr w:type="gramStart"/>
      <w:r w:rsidRPr="002E25C7">
        <w:rPr>
          <w:rFonts w:ascii="Arial" w:hAnsi="Arial" w:cs="Arial"/>
        </w:rPr>
        <w:t>,52</w:t>
      </w:r>
      <w:proofErr w:type="gramEnd"/>
      <w:r w:rsidRPr="002E25C7">
        <w:rPr>
          <w:rFonts w:ascii="Arial" w:hAnsi="Arial" w:cs="Arial"/>
        </w:rPr>
        <w:t xml:space="preserve"> % bagian dari 6,73 %;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15.3. Rian Adi Surya bin Sutaryono alias Taryana mendapatkan 2</w:t>
      </w:r>
      <w:proofErr w:type="gramStart"/>
      <w:r w:rsidRPr="002E25C7">
        <w:rPr>
          <w:rFonts w:ascii="Arial" w:hAnsi="Arial" w:cs="Arial"/>
        </w:rPr>
        <w:t>,52</w:t>
      </w:r>
      <w:proofErr w:type="gramEnd"/>
      <w:r w:rsidRPr="002E25C7">
        <w:rPr>
          <w:rFonts w:ascii="Arial" w:hAnsi="Arial" w:cs="Arial"/>
        </w:rPr>
        <w:t xml:space="preserve"> % bagian dari 6,73 %; </w:t>
      </w:r>
    </w:p>
    <w:p w:rsidR="004B66DB" w:rsidRPr="002E25C7" w:rsidRDefault="004B66DB" w:rsidP="004B66DB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ahli waris Siti Sukaenah adalah sebagai berikut: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16.1. Ashari bin Surandim;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16.2. Ali Saudi bin Surandim;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16.3. Sarwo Edy bin Surandim; </w:t>
      </w:r>
    </w:p>
    <w:p w:rsidR="004B66DB" w:rsidRPr="002E25C7" w:rsidRDefault="004B66DB" w:rsidP="004B66DB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lastRenderedPageBreak/>
        <w:t xml:space="preserve">Menetapkan harta warisan Siti Sukaenah adalah 12,5 % bagian warisan Surandim bin Sarikromo; </w:t>
      </w:r>
    </w:p>
    <w:p w:rsidR="004B66DB" w:rsidRPr="002E25C7" w:rsidRDefault="004B66DB" w:rsidP="004B66DB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bagian masing-masing ahli waris Siti Sukaenah adalah sebagai berikut: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18.1. Ashari bin Surandim mendapatkan 4</w:t>
      </w:r>
      <w:proofErr w:type="gramStart"/>
      <w:r w:rsidRPr="002E25C7">
        <w:rPr>
          <w:rFonts w:ascii="Arial" w:hAnsi="Arial" w:cs="Arial"/>
        </w:rPr>
        <w:t>,17</w:t>
      </w:r>
      <w:proofErr w:type="gramEnd"/>
      <w:r w:rsidRPr="002E25C7">
        <w:rPr>
          <w:rFonts w:ascii="Arial" w:hAnsi="Arial" w:cs="Arial"/>
        </w:rPr>
        <w:t xml:space="preserve"> % bagian </w:t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  <w:t xml:space="preserve">  dari 12.5 %;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18.2. Ali Saudi bin Surandim mendapatkan 4</w:t>
      </w:r>
      <w:proofErr w:type="gramStart"/>
      <w:r w:rsidRPr="002E25C7">
        <w:rPr>
          <w:rFonts w:ascii="Arial" w:hAnsi="Arial" w:cs="Arial"/>
        </w:rPr>
        <w:t>,17</w:t>
      </w:r>
      <w:proofErr w:type="gramEnd"/>
      <w:r w:rsidRPr="002E25C7">
        <w:rPr>
          <w:rFonts w:ascii="Arial" w:hAnsi="Arial" w:cs="Arial"/>
        </w:rPr>
        <w:t xml:space="preserve">% bagian </w:t>
      </w:r>
      <w:r w:rsidRPr="002E25C7">
        <w:rPr>
          <w:rFonts w:ascii="Arial" w:hAnsi="Arial" w:cs="Arial"/>
        </w:rPr>
        <w:tab/>
        <w:t xml:space="preserve">  dari 12.5 % </w:t>
      </w:r>
    </w:p>
    <w:p w:rsidR="004B66DB" w:rsidRPr="002E25C7" w:rsidRDefault="004B66DB" w:rsidP="004B66DB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18.3. Sarwo Edy bin Surandim mendapatkan 4</w:t>
      </w:r>
      <w:proofErr w:type="gramStart"/>
      <w:r w:rsidRPr="002E25C7">
        <w:rPr>
          <w:rFonts w:ascii="Arial" w:hAnsi="Arial" w:cs="Arial"/>
        </w:rPr>
        <w:t>,17</w:t>
      </w:r>
      <w:proofErr w:type="gramEnd"/>
      <w:r w:rsidRPr="002E25C7">
        <w:rPr>
          <w:rFonts w:ascii="Arial" w:hAnsi="Arial" w:cs="Arial"/>
        </w:rPr>
        <w:t xml:space="preserve">% </w:t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  <w:t xml:space="preserve">  bagian dari 12.5%</w:t>
      </w:r>
    </w:p>
    <w:p w:rsidR="004B66DB" w:rsidRPr="002E25C7" w:rsidRDefault="004B66DB" w:rsidP="004B66DB">
      <w:pPr>
        <w:spacing w:after="0" w:line="360" w:lineRule="auto"/>
        <w:ind w:left="1080"/>
        <w:jc w:val="both"/>
        <w:rPr>
          <w:rFonts w:ascii="Arial" w:hAnsi="Arial" w:cs="Arial"/>
          <w:b/>
          <w:sz w:val="24"/>
          <w:szCs w:val="24"/>
        </w:rPr>
      </w:pPr>
      <w:r w:rsidRPr="002E25C7">
        <w:rPr>
          <w:rFonts w:ascii="Arial" w:hAnsi="Arial" w:cs="Arial"/>
          <w:b/>
          <w:sz w:val="24"/>
          <w:szCs w:val="24"/>
        </w:rPr>
        <w:t>Penyelesaian tingkat kedua</w:t>
      </w:r>
    </w:p>
    <w:p w:rsidR="004B66DB" w:rsidRPr="002E25C7" w:rsidRDefault="004B66DB" w:rsidP="004B66DB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Nur Sahid meninggal tahun 2018. </w:t>
      </w:r>
    </w:p>
    <w:p w:rsidR="004B66DB" w:rsidRPr="002E25C7" w:rsidRDefault="004B66DB" w:rsidP="004B66DB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ahli waris pengganti Nur Sahid sebagai berikut : </w:t>
      </w:r>
    </w:p>
    <w:p w:rsidR="004B66DB" w:rsidRPr="002E25C7" w:rsidRDefault="004B66DB" w:rsidP="004B66DB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2.1</w:t>
      </w:r>
      <w:proofErr w:type="gramStart"/>
      <w:r w:rsidRPr="002E25C7">
        <w:rPr>
          <w:rFonts w:ascii="Arial" w:hAnsi="Arial" w:cs="Arial"/>
        </w:rPr>
        <w:t>.  Suciningsih</w:t>
      </w:r>
      <w:proofErr w:type="gramEnd"/>
      <w:r w:rsidRPr="002E25C7">
        <w:rPr>
          <w:rFonts w:ascii="Arial" w:hAnsi="Arial" w:cs="Arial"/>
        </w:rPr>
        <w:t xml:space="preserve"> (saudari perempuan seayah anak istri </w:t>
      </w:r>
      <w:r w:rsidRPr="002E25C7">
        <w:rPr>
          <w:rFonts w:ascii="Arial" w:hAnsi="Arial" w:cs="Arial"/>
        </w:rPr>
        <w:tab/>
        <w:t xml:space="preserve">kedua Surandim); </w:t>
      </w:r>
    </w:p>
    <w:p w:rsidR="004B66DB" w:rsidRPr="002E25C7" w:rsidRDefault="004B66DB" w:rsidP="004B66DB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2.2.    Ashari, Ali Sahid, Sarwo Edy (saudara laki-laki seayah </w:t>
      </w:r>
      <w:r w:rsidRPr="002E25C7">
        <w:rPr>
          <w:rFonts w:ascii="Arial" w:hAnsi="Arial" w:cs="Arial"/>
        </w:rPr>
        <w:tab/>
        <w:t>anak istri ketiga Surandim);</w:t>
      </w:r>
    </w:p>
    <w:p w:rsidR="004B66DB" w:rsidRPr="002E25C7" w:rsidRDefault="004B66DB" w:rsidP="004B66DB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harta waris Nur Sahid bin Surandim mendapatkan 13,46 % bagian dari harta warisan Surandim bin Sarikromo; </w:t>
      </w:r>
    </w:p>
    <w:p w:rsidR="004B66DB" w:rsidRPr="002E25C7" w:rsidRDefault="004B66DB" w:rsidP="004B66DB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bagian ahli waris pengganti dari Nur Sahid melalui kedudukan atau derajat waris yang digantikan adalah dengan perbandingan 2 :1 untuk bagian waris pengganti laki-laki dan bagian waris pengganti perempuan, dengan menetapkan asal masalah 11, sebagai berikut : </w:t>
      </w:r>
    </w:p>
    <w:p w:rsidR="004B66DB" w:rsidRPr="002E25C7" w:rsidRDefault="004B66DB" w:rsidP="004B66DB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4.1.   Suciningsih mendapat bagian warisan dari Nur Sahid </w:t>
      </w:r>
      <w:r w:rsidRPr="002E25C7">
        <w:rPr>
          <w:rFonts w:ascii="Arial" w:hAnsi="Arial" w:cs="Arial"/>
        </w:rPr>
        <w:tab/>
        <w:t xml:space="preserve">1/11 dari 13.46%; </w:t>
      </w:r>
    </w:p>
    <w:p w:rsidR="004B66DB" w:rsidRPr="002E25C7" w:rsidRDefault="004B66DB" w:rsidP="004B66DB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4.2.    Ashari mendapat bagian 2/11 dari 13</w:t>
      </w:r>
      <w:proofErr w:type="gramStart"/>
      <w:r w:rsidRPr="002E25C7">
        <w:rPr>
          <w:rFonts w:ascii="Arial" w:hAnsi="Arial" w:cs="Arial"/>
        </w:rPr>
        <w:t>,46</w:t>
      </w:r>
      <w:proofErr w:type="gramEnd"/>
      <w:r w:rsidRPr="002E25C7">
        <w:rPr>
          <w:rFonts w:ascii="Arial" w:hAnsi="Arial" w:cs="Arial"/>
        </w:rPr>
        <w:t xml:space="preserve"> %; </w:t>
      </w:r>
    </w:p>
    <w:p w:rsidR="004B66DB" w:rsidRPr="002E25C7" w:rsidRDefault="004B66DB" w:rsidP="004B66DB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4.3.    Ali Sahid mendapat bagian 2/11 dari 13.46 %; </w:t>
      </w:r>
    </w:p>
    <w:p w:rsidR="004B66DB" w:rsidRPr="002E25C7" w:rsidRDefault="004B66DB" w:rsidP="004B66DB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4.4.    Sarwo Edy mendapat bagian 2/11 dari 13.46 %; </w:t>
      </w:r>
    </w:p>
    <w:p w:rsidR="004B66DB" w:rsidRPr="002E25C7" w:rsidRDefault="004B66DB" w:rsidP="004B66DB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4.5. </w:t>
      </w:r>
      <w:r w:rsidRPr="002E25C7">
        <w:rPr>
          <w:rFonts w:ascii="Arial" w:hAnsi="Arial" w:cs="Arial"/>
        </w:rPr>
        <w:tab/>
        <w:t xml:space="preserve"> Eko Dharma Nugroho dan Gandung Wira Praja </w:t>
      </w:r>
      <w:r w:rsidRPr="002E25C7">
        <w:rPr>
          <w:rFonts w:ascii="Arial" w:hAnsi="Arial" w:cs="Arial"/>
        </w:rPr>
        <w:tab/>
        <w:t xml:space="preserve"> </w:t>
      </w:r>
      <w:r w:rsidRPr="002E25C7">
        <w:rPr>
          <w:rFonts w:ascii="Arial" w:hAnsi="Arial" w:cs="Arial"/>
        </w:rPr>
        <w:tab/>
        <w:t xml:space="preserve"> bergabung mendapat bagian 2/11 dari 13.46 %; </w:t>
      </w:r>
    </w:p>
    <w:p w:rsidR="004B66DB" w:rsidRPr="002E25C7" w:rsidRDefault="004B66DB" w:rsidP="004B66DB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proofErr w:type="gramStart"/>
      <w:r w:rsidRPr="002E25C7">
        <w:rPr>
          <w:rFonts w:ascii="Arial" w:hAnsi="Arial" w:cs="Arial"/>
        </w:rPr>
        <w:lastRenderedPageBreak/>
        <w:t>4.6.</w:t>
      </w:r>
      <w:r w:rsidRPr="002E25C7">
        <w:rPr>
          <w:rFonts w:ascii="Arial" w:hAnsi="Arial" w:cs="Arial"/>
        </w:rPr>
        <w:tab/>
        <w:t xml:space="preserve"> Nur Aksan Fauzi mendapat bagian 1/11 dari 13.46%; 4.7.</w:t>
      </w:r>
      <w:proofErr w:type="gramEnd"/>
      <w:r w:rsidRPr="002E25C7">
        <w:rPr>
          <w:rFonts w:ascii="Arial" w:hAnsi="Arial" w:cs="Arial"/>
        </w:rPr>
        <w:t xml:space="preserve">    Farid Samsudin dan Rian Adi Surya bergabung </w:t>
      </w:r>
      <w:r w:rsidRPr="002E25C7">
        <w:rPr>
          <w:rFonts w:ascii="Arial" w:hAnsi="Arial" w:cs="Arial"/>
        </w:rPr>
        <w:tab/>
        <w:t xml:space="preserve"> </w:t>
      </w:r>
      <w:r w:rsidRPr="002E25C7">
        <w:rPr>
          <w:rFonts w:ascii="Arial" w:hAnsi="Arial" w:cs="Arial"/>
        </w:rPr>
        <w:tab/>
        <w:t xml:space="preserve"> mendapat bagian 1/11 dari 13</w:t>
      </w:r>
      <w:proofErr w:type="gramStart"/>
      <w:r w:rsidRPr="002E25C7">
        <w:rPr>
          <w:rFonts w:ascii="Arial" w:hAnsi="Arial" w:cs="Arial"/>
        </w:rPr>
        <w:t>,46</w:t>
      </w:r>
      <w:proofErr w:type="gramEnd"/>
      <w:r w:rsidRPr="002E25C7">
        <w:rPr>
          <w:rFonts w:ascii="Arial" w:hAnsi="Arial" w:cs="Arial"/>
        </w:rPr>
        <w:t xml:space="preserve"> %;</w:t>
      </w:r>
    </w:p>
    <w:p w:rsidR="004B66DB" w:rsidRPr="002E25C7" w:rsidRDefault="004B66DB" w:rsidP="004B66DB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Menghukum para Tergugat atau siapa saja yang menguasai obyek sengketa sebagaimana tersebut pada diktum 3 (tiga) di atas untuk membagi harta waris dan memberikannya kepada para ahli waris sebagaimana telah ditentukan pada masing-masing tingkatan di atas, sesuai bagian masing-masing dan apabila tidak bisa dibagi secara natura maka harus dilelang melalui </w:t>
      </w:r>
      <w:proofErr w:type="gramStart"/>
      <w:r w:rsidRPr="002E25C7">
        <w:rPr>
          <w:rFonts w:ascii="Arial" w:hAnsi="Arial" w:cs="Arial"/>
        </w:rPr>
        <w:t>kantor</w:t>
      </w:r>
      <w:proofErr w:type="gramEnd"/>
      <w:r w:rsidRPr="002E25C7">
        <w:rPr>
          <w:rFonts w:ascii="Arial" w:hAnsi="Arial" w:cs="Arial"/>
        </w:rPr>
        <w:t xml:space="preserve"> lelang negara dan hasilnya diserahkan sesuai bagiannya masing-masing. </w:t>
      </w:r>
    </w:p>
    <w:p w:rsidR="004B66DB" w:rsidRPr="002E25C7" w:rsidRDefault="004B66DB" w:rsidP="004B66DB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Menghukum para Penggugat dan para Tergugat untuk mematuhi isi putusan dalam perkara ini; </w:t>
      </w:r>
    </w:p>
    <w:p w:rsidR="004B66DB" w:rsidRPr="002E25C7" w:rsidRDefault="004B66DB" w:rsidP="004B66DB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Menolak gugatan para Penggugat selain dan selebihnya; </w:t>
      </w:r>
    </w:p>
    <w:p w:rsidR="004B66DB" w:rsidRPr="002E25C7" w:rsidRDefault="004B66DB" w:rsidP="004B66DB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Menghukum para Penggugat dan para Tergugat untuk membayar biaya perkara ini secara tanggung renteng sebagai berikut : </w:t>
      </w:r>
    </w:p>
    <w:p w:rsidR="004B66DB" w:rsidRPr="002E25C7" w:rsidRDefault="004B66DB" w:rsidP="004B66DB">
      <w:pPr>
        <w:pStyle w:val="ListParagraph"/>
        <w:spacing w:line="360" w:lineRule="auto"/>
        <w:ind w:left="1146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-  Biaya perkara pada tingkat pertama sejumlah Rp 3.016.000</w:t>
      </w:r>
      <w:proofErr w:type="gramStart"/>
      <w:r w:rsidRPr="002E25C7">
        <w:rPr>
          <w:rFonts w:ascii="Arial" w:hAnsi="Arial" w:cs="Arial"/>
        </w:rPr>
        <w:t>,-</w:t>
      </w:r>
      <w:proofErr w:type="gram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 xml:space="preserve">(tiga juta enam  belas ribu rupiah);. </w:t>
      </w:r>
    </w:p>
    <w:p w:rsidR="004B66DB" w:rsidRPr="002E25C7" w:rsidRDefault="004B66DB" w:rsidP="00B82C09">
      <w:pPr>
        <w:pStyle w:val="ListParagraph"/>
        <w:spacing w:line="360" w:lineRule="auto"/>
        <w:ind w:left="1146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- Biaya perkara pada tingkat banding sejumlah Rp. 150.000</w:t>
      </w:r>
      <w:proofErr w:type="gramStart"/>
      <w:r w:rsidRPr="002E25C7">
        <w:rPr>
          <w:rFonts w:ascii="Arial" w:hAnsi="Arial" w:cs="Arial"/>
        </w:rPr>
        <w:t>,-</w:t>
      </w:r>
      <w:proofErr w:type="gram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>(seratus lima puluh satu rupiah);</w:t>
      </w:r>
    </w:p>
    <w:p w:rsidR="004B66DB" w:rsidRDefault="004B66DB" w:rsidP="004B66DB">
      <w:pPr>
        <w:pStyle w:val="ListParagraph"/>
        <w:numPr>
          <w:ilvl w:val="0"/>
          <w:numId w:val="4"/>
        </w:numPr>
        <w:spacing w:line="360" w:lineRule="auto"/>
        <w:ind w:left="540" w:hanging="540"/>
        <w:jc w:val="both"/>
        <w:rPr>
          <w:rFonts w:ascii="Arial" w:hAnsi="Arial" w:cs="Arial"/>
        </w:rPr>
      </w:pPr>
      <w:r w:rsidRPr="00FB568B">
        <w:rPr>
          <w:rFonts w:ascii="Arial" w:hAnsi="Arial" w:cs="Arial"/>
        </w:rPr>
        <w:t>Surat permohonan</w:t>
      </w:r>
      <w:r>
        <w:rPr>
          <w:rFonts w:ascii="Arial" w:hAnsi="Arial" w:cs="Arial"/>
        </w:rPr>
        <w:t xml:space="preserve"> </w:t>
      </w:r>
      <w:r w:rsidRPr="00FB568B">
        <w:rPr>
          <w:rFonts w:ascii="Arial" w:hAnsi="Arial" w:cs="Arial"/>
        </w:rPr>
        <w:t xml:space="preserve">Eksekusi Pemohon tanggal 25 Juni 2021  Nomor </w:t>
      </w:r>
      <w:r w:rsidRPr="00FB568B">
        <w:rPr>
          <w:rFonts w:ascii="Arial" w:hAnsi="Arial" w:cs="Arial"/>
          <w:lang w:val="id-ID"/>
        </w:rPr>
        <w:t>1723/Pdt.</w:t>
      </w:r>
      <w:r w:rsidRPr="00FB568B">
        <w:rPr>
          <w:rFonts w:ascii="Arial" w:hAnsi="Arial" w:cs="Arial"/>
        </w:rPr>
        <w:t>G</w:t>
      </w:r>
      <w:r w:rsidRPr="00FB568B">
        <w:rPr>
          <w:rFonts w:ascii="Arial" w:hAnsi="Arial" w:cs="Arial"/>
          <w:lang w:val="id-ID"/>
        </w:rPr>
        <w:t xml:space="preserve">/2019/PA.Jepr </w:t>
      </w:r>
      <w:r w:rsidRPr="00FB568B">
        <w:rPr>
          <w:rFonts w:ascii="Arial" w:hAnsi="Arial" w:cs="Arial"/>
        </w:rPr>
        <w:t xml:space="preserve"> yang telah terdaftar pada Kepaniteraan Pengadilan Agama Jepara Nomor </w:t>
      </w:r>
      <w:r w:rsidRPr="00FB568B">
        <w:rPr>
          <w:rFonts w:ascii="Arial" w:hAnsi="Arial" w:cs="Arial"/>
          <w:lang w:val="id-ID"/>
        </w:rPr>
        <w:t>1723/Pdt.</w:t>
      </w:r>
      <w:r w:rsidRPr="00FB568B">
        <w:rPr>
          <w:rFonts w:ascii="Arial" w:hAnsi="Arial" w:cs="Arial"/>
        </w:rPr>
        <w:t>G</w:t>
      </w:r>
      <w:r w:rsidRPr="00FB568B">
        <w:rPr>
          <w:rFonts w:ascii="Arial" w:hAnsi="Arial" w:cs="Arial"/>
          <w:lang w:val="id-ID"/>
        </w:rPr>
        <w:t xml:space="preserve">/2019/PA.Jepr </w:t>
      </w:r>
      <w:r w:rsidRPr="00FB568B">
        <w:rPr>
          <w:rFonts w:ascii="Arial" w:hAnsi="Arial" w:cs="Arial"/>
          <w:bCs/>
        </w:rPr>
        <w:t>Tanggal 23 Juli 2021</w:t>
      </w:r>
      <w:r w:rsidRPr="00FB568B">
        <w:rPr>
          <w:rFonts w:ascii="Arial" w:hAnsi="Arial" w:cs="Arial"/>
        </w:rPr>
        <w:t xml:space="preserve"> yang maksudnya agar putusan dilaksanakan; </w:t>
      </w:r>
    </w:p>
    <w:p w:rsidR="00C94860" w:rsidRPr="00C94860" w:rsidRDefault="00C94860" w:rsidP="00C94860">
      <w:pPr>
        <w:pStyle w:val="ListParagraph"/>
        <w:numPr>
          <w:ilvl w:val="0"/>
          <w:numId w:val="4"/>
        </w:numPr>
        <w:spacing w:line="360" w:lineRule="auto"/>
        <w:ind w:left="540" w:hanging="540"/>
        <w:jc w:val="both"/>
        <w:rPr>
          <w:rFonts w:ascii="Arial" w:hAnsi="Arial" w:cs="Arial"/>
        </w:rPr>
      </w:pPr>
      <w:r w:rsidRPr="00B82C09">
        <w:rPr>
          <w:rFonts w:ascii="Arial" w:hAnsi="Arial" w:cs="Arial"/>
        </w:rPr>
        <w:t xml:space="preserve">Berita Acara </w:t>
      </w:r>
      <w:r>
        <w:rPr>
          <w:rFonts w:ascii="Arial" w:hAnsi="Arial" w:cs="Arial"/>
        </w:rPr>
        <w:t>Aanmaning</w:t>
      </w:r>
      <w:r w:rsidRPr="00B82C09">
        <w:rPr>
          <w:rFonts w:ascii="Arial" w:hAnsi="Arial" w:cs="Arial"/>
        </w:rPr>
        <w:t xml:space="preserve"> </w:t>
      </w:r>
      <w:r w:rsidR="004C6C57">
        <w:rPr>
          <w:rFonts w:ascii="Arial" w:hAnsi="Arial" w:cs="Arial"/>
        </w:rPr>
        <w:t xml:space="preserve">Nomor </w:t>
      </w:r>
      <w:r w:rsidRPr="00B82C09">
        <w:rPr>
          <w:rFonts w:ascii="Arial" w:hAnsi="Arial" w:cs="Arial"/>
          <w:lang w:val="id-ID"/>
        </w:rPr>
        <w:t>1723/Pdt.</w:t>
      </w:r>
      <w:r w:rsidRPr="00B82C09">
        <w:rPr>
          <w:rFonts w:ascii="Arial" w:hAnsi="Arial" w:cs="Arial"/>
        </w:rPr>
        <w:t>G</w:t>
      </w:r>
      <w:r w:rsidRPr="00B82C09">
        <w:rPr>
          <w:rFonts w:ascii="Arial" w:hAnsi="Arial" w:cs="Arial"/>
          <w:lang w:val="id-ID"/>
        </w:rPr>
        <w:t xml:space="preserve">/2019/PA.Jepr </w:t>
      </w:r>
      <w:r w:rsidRPr="00B82C09">
        <w:rPr>
          <w:rFonts w:ascii="Arial" w:hAnsi="Arial" w:cs="Arial"/>
        </w:rPr>
        <w:t xml:space="preserve"> tanggal </w:t>
      </w:r>
      <w:r w:rsidR="004C6C57">
        <w:rPr>
          <w:rFonts w:ascii="Arial" w:hAnsi="Arial" w:cs="Arial"/>
        </w:rPr>
        <w:t>20 Mei 2021</w:t>
      </w:r>
      <w:r w:rsidRPr="00B82C09">
        <w:rPr>
          <w:rFonts w:ascii="Arial" w:hAnsi="Arial" w:cs="Arial"/>
        </w:rPr>
        <w:t>;</w:t>
      </w:r>
    </w:p>
    <w:p w:rsidR="00B82C09" w:rsidRPr="00B82C09" w:rsidRDefault="00B82C09" w:rsidP="00C94860">
      <w:pPr>
        <w:pStyle w:val="ListParagraph"/>
        <w:numPr>
          <w:ilvl w:val="0"/>
          <w:numId w:val="4"/>
        </w:numPr>
        <w:spacing w:line="360" w:lineRule="auto"/>
        <w:ind w:left="540" w:hanging="540"/>
        <w:jc w:val="both"/>
        <w:rPr>
          <w:rFonts w:ascii="Arial" w:hAnsi="Arial" w:cs="Arial"/>
        </w:rPr>
      </w:pPr>
      <w:r w:rsidRPr="00B82C09">
        <w:rPr>
          <w:rFonts w:ascii="Arial" w:hAnsi="Arial" w:cs="Arial"/>
        </w:rPr>
        <w:t xml:space="preserve">Berita Acara Sita Eksekusi </w:t>
      </w:r>
      <w:r w:rsidR="004C6C57">
        <w:rPr>
          <w:rFonts w:ascii="Arial" w:hAnsi="Arial" w:cs="Arial"/>
        </w:rPr>
        <w:t xml:space="preserve">Nomor </w:t>
      </w:r>
      <w:r w:rsidRPr="00B82C09">
        <w:rPr>
          <w:rFonts w:ascii="Arial" w:hAnsi="Arial" w:cs="Arial"/>
          <w:lang w:val="id-ID"/>
        </w:rPr>
        <w:t>1723/Pdt.</w:t>
      </w:r>
      <w:r w:rsidRPr="00B82C09">
        <w:rPr>
          <w:rFonts w:ascii="Arial" w:hAnsi="Arial" w:cs="Arial"/>
        </w:rPr>
        <w:t>G</w:t>
      </w:r>
      <w:r w:rsidRPr="00B82C09">
        <w:rPr>
          <w:rFonts w:ascii="Arial" w:hAnsi="Arial" w:cs="Arial"/>
          <w:lang w:val="id-ID"/>
        </w:rPr>
        <w:t xml:space="preserve">/2019/PA.Jepr </w:t>
      </w:r>
      <w:r w:rsidRPr="00B82C09">
        <w:rPr>
          <w:rFonts w:ascii="Arial" w:hAnsi="Arial" w:cs="Arial"/>
        </w:rPr>
        <w:t xml:space="preserve"> tanggal 24 Juni 2021;</w:t>
      </w:r>
    </w:p>
    <w:p w:rsidR="004B66DB" w:rsidRPr="008370E9" w:rsidRDefault="004B66DB" w:rsidP="004B66DB">
      <w:pPr>
        <w:spacing w:after="0" w:line="360" w:lineRule="auto"/>
        <w:ind w:left="450" w:hanging="450"/>
        <w:jc w:val="both"/>
        <w:rPr>
          <w:rFonts w:ascii="Arial" w:eastAsia="Times New Roman" w:hAnsi="Arial" w:cs="Arial"/>
          <w:sz w:val="24"/>
          <w:szCs w:val="24"/>
        </w:rPr>
      </w:pPr>
      <w:r w:rsidRPr="008370E9">
        <w:rPr>
          <w:rFonts w:ascii="Arial" w:eastAsia="Times New Roman" w:hAnsi="Arial" w:cs="Arial"/>
          <w:sz w:val="24"/>
          <w:szCs w:val="24"/>
        </w:rPr>
        <w:t>V</w:t>
      </w:r>
      <w:r w:rsidR="00C052CE" w:rsidRPr="008370E9">
        <w:rPr>
          <w:rFonts w:ascii="Arial" w:eastAsia="Times New Roman" w:hAnsi="Arial" w:cs="Arial"/>
          <w:sz w:val="24"/>
          <w:szCs w:val="24"/>
        </w:rPr>
        <w:t xml:space="preserve">. </w:t>
      </w:r>
      <w:r w:rsidRPr="008370E9">
        <w:rPr>
          <w:rFonts w:ascii="Arial" w:eastAsia="Times New Roman" w:hAnsi="Arial" w:cs="Arial"/>
          <w:sz w:val="24"/>
          <w:szCs w:val="24"/>
        </w:rPr>
        <w:t xml:space="preserve">Berita Acara Lelang Eksekusi </w:t>
      </w:r>
      <w:r w:rsidR="004C6C57">
        <w:rPr>
          <w:rFonts w:ascii="Arial" w:eastAsia="Times New Roman" w:hAnsi="Arial" w:cs="Arial"/>
          <w:sz w:val="24"/>
          <w:szCs w:val="24"/>
        </w:rPr>
        <w:t xml:space="preserve">Nomor </w:t>
      </w:r>
      <w:r w:rsidRPr="008370E9">
        <w:rPr>
          <w:rFonts w:ascii="Arial" w:hAnsi="Arial" w:cs="Arial"/>
          <w:sz w:val="24"/>
          <w:szCs w:val="24"/>
          <w:lang w:val="id-ID"/>
        </w:rPr>
        <w:t>1723/Pdt.</w:t>
      </w:r>
      <w:r w:rsidRPr="008370E9">
        <w:rPr>
          <w:rFonts w:ascii="Arial" w:hAnsi="Arial" w:cs="Arial"/>
          <w:sz w:val="24"/>
          <w:szCs w:val="24"/>
        </w:rPr>
        <w:t>G</w:t>
      </w:r>
      <w:r w:rsidRPr="008370E9">
        <w:rPr>
          <w:rFonts w:ascii="Arial" w:hAnsi="Arial" w:cs="Arial"/>
          <w:sz w:val="24"/>
          <w:szCs w:val="24"/>
          <w:lang w:val="id-ID"/>
        </w:rPr>
        <w:t xml:space="preserve">/2019/PA.Jepr </w:t>
      </w:r>
      <w:r w:rsidRPr="008370E9">
        <w:rPr>
          <w:rFonts w:ascii="Arial" w:hAnsi="Arial" w:cs="Arial"/>
          <w:sz w:val="24"/>
          <w:szCs w:val="24"/>
        </w:rPr>
        <w:t xml:space="preserve"> </w:t>
      </w:r>
      <w:r w:rsidRPr="008370E9">
        <w:rPr>
          <w:rFonts w:ascii="Arial" w:eastAsia="Times New Roman" w:hAnsi="Arial" w:cs="Arial"/>
          <w:sz w:val="24"/>
          <w:szCs w:val="24"/>
        </w:rPr>
        <w:t xml:space="preserve">tanggal </w:t>
      </w:r>
      <w:r w:rsidRPr="008370E9">
        <w:rPr>
          <w:rFonts w:ascii="Arial" w:hAnsi="Arial" w:cs="Arial"/>
          <w:sz w:val="24"/>
          <w:szCs w:val="24"/>
        </w:rPr>
        <w:t>12 Oktober 2021 Masehi bertepatan 05 Rabiul Awal 1443 Hijriyah,</w:t>
      </w:r>
      <w:r w:rsidRPr="008370E9">
        <w:rPr>
          <w:rFonts w:ascii="Arial" w:eastAsia="Times New Roman" w:hAnsi="Arial" w:cs="Arial"/>
          <w:sz w:val="24"/>
          <w:szCs w:val="24"/>
        </w:rPr>
        <w:t>;</w:t>
      </w:r>
    </w:p>
    <w:p w:rsidR="004B66DB" w:rsidRPr="008370E9" w:rsidRDefault="004B66DB" w:rsidP="004C6C57">
      <w:pPr>
        <w:spacing w:after="0"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8370E9">
        <w:rPr>
          <w:rFonts w:ascii="Arial" w:hAnsi="Arial" w:cs="Arial"/>
          <w:sz w:val="24"/>
          <w:szCs w:val="24"/>
        </w:rPr>
        <w:t>V</w:t>
      </w:r>
      <w:r w:rsidR="00B82C09">
        <w:rPr>
          <w:rFonts w:ascii="Arial" w:hAnsi="Arial" w:cs="Arial"/>
          <w:sz w:val="24"/>
          <w:szCs w:val="24"/>
        </w:rPr>
        <w:t>I</w:t>
      </w:r>
      <w:r w:rsidRPr="008370E9">
        <w:rPr>
          <w:rFonts w:ascii="Arial" w:hAnsi="Arial" w:cs="Arial"/>
          <w:sz w:val="24"/>
          <w:szCs w:val="24"/>
        </w:rPr>
        <w:t xml:space="preserve">. Berita </w:t>
      </w:r>
      <w:r w:rsidR="008370E9" w:rsidRPr="008370E9">
        <w:rPr>
          <w:rFonts w:ascii="Arial" w:hAnsi="Arial" w:cs="Arial"/>
          <w:sz w:val="24"/>
          <w:szCs w:val="24"/>
        </w:rPr>
        <w:t>Acara Serah Terima Uang Penjualan Lelang</w:t>
      </w:r>
      <w:r w:rsidRPr="008370E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70E9">
        <w:rPr>
          <w:rFonts w:ascii="Arial" w:hAnsi="Arial" w:cs="Arial"/>
          <w:b/>
          <w:bCs/>
          <w:sz w:val="24"/>
          <w:szCs w:val="24"/>
        </w:rPr>
        <w:t>Nomor  1723</w:t>
      </w:r>
      <w:proofErr w:type="gramEnd"/>
      <w:r w:rsidRPr="008370E9">
        <w:rPr>
          <w:rFonts w:ascii="Arial" w:hAnsi="Arial" w:cs="Arial"/>
          <w:b/>
          <w:bCs/>
          <w:sz w:val="24"/>
          <w:szCs w:val="24"/>
        </w:rPr>
        <w:t xml:space="preserve">/Pdt.G/2019/PA.Jepr  jo. </w:t>
      </w:r>
      <w:r w:rsidRPr="008370E9">
        <w:rPr>
          <w:rFonts w:ascii="Arial" w:hAnsi="Arial" w:cs="Arial"/>
          <w:b/>
          <w:sz w:val="24"/>
          <w:szCs w:val="24"/>
        </w:rPr>
        <w:t xml:space="preserve">224/Pdt.G/2020/PTA.Smg </w:t>
      </w:r>
      <w:r w:rsidRPr="008370E9">
        <w:rPr>
          <w:rFonts w:ascii="Arial" w:hAnsi="Arial" w:cs="Arial"/>
          <w:sz w:val="24"/>
          <w:szCs w:val="24"/>
        </w:rPr>
        <w:t xml:space="preserve">tanggal 9 Nopember 2021 </w:t>
      </w:r>
      <w:r w:rsidRPr="008370E9">
        <w:rPr>
          <w:rFonts w:ascii="Arial" w:hAnsi="Arial" w:cs="Arial"/>
          <w:sz w:val="24"/>
          <w:szCs w:val="24"/>
        </w:rPr>
        <w:lastRenderedPageBreak/>
        <w:t xml:space="preserve">kepada Para Pemohon dengan </w:t>
      </w:r>
      <w:proofErr w:type="gramStart"/>
      <w:r w:rsidRPr="008370E9">
        <w:rPr>
          <w:rFonts w:ascii="Arial" w:hAnsi="Arial" w:cs="Arial"/>
          <w:sz w:val="24"/>
          <w:szCs w:val="24"/>
        </w:rPr>
        <w:t>cara</w:t>
      </w:r>
      <w:proofErr w:type="gramEnd"/>
      <w:r w:rsidRPr="008370E9">
        <w:rPr>
          <w:rFonts w:ascii="Arial" w:hAnsi="Arial" w:cs="Arial"/>
          <w:sz w:val="24"/>
          <w:szCs w:val="24"/>
        </w:rPr>
        <w:t xml:space="preserve"> transfer melalui Bank BSI Cabang Jepara Pemuda 1 kepada nomor rekening masing-masing;</w:t>
      </w:r>
    </w:p>
    <w:p w:rsidR="004B66DB" w:rsidRPr="003D3A97" w:rsidRDefault="004B66DB" w:rsidP="003D3A97">
      <w:pPr>
        <w:pStyle w:val="ListParagraph"/>
        <w:numPr>
          <w:ilvl w:val="0"/>
          <w:numId w:val="1"/>
        </w:numPr>
        <w:spacing w:line="360" w:lineRule="auto"/>
        <w:ind w:left="450" w:hanging="90"/>
        <w:jc w:val="both"/>
        <w:rPr>
          <w:rFonts w:ascii="Arial" w:hAnsi="Arial" w:cs="Arial"/>
        </w:rPr>
      </w:pPr>
      <w:r w:rsidRPr="003D3A97">
        <w:rPr>
          <w:rFonts w:ascii="Arial" w:hAnsi="Arial" w:cs="Arial"/>
        </w:rPr>
        <w:t xml:space="preserve">Berita </w:t>
      </w:r>
      <w:r w:rsidR="008370E9" w:rsidRPr="003D3A97">
        <w:rPr>
          <w:rFonts w:ascii="Arial" w:hAnsi="Arial" w:cs="Arial"/>
        </w:rPr>
        <w:t xml:space="preserve">Acara Lanjutan Serah Terima Uang Penjualan Lelang </w:t>
      </w:r>
      <w:proofErr w:type="gramStart"/>
      <w:r w:rsidRPr="003D3A97">
        <w:rPr>
          <w:rFonts w:ascii="Arial" w:hAnsi="Arial" w:cs="Arial"/>
          <w:b/>
          <w:bCs/>
        </w:rPr>
        <w:t>Nomor  1723</w:t>
      </w:r>
      <w:proofErr w:type="gramEnd"/>
      <w:r w:rsidRPr="003D3A97">
        <w:rPr>
          <w:rFonts w:ascii="Arial" w:hAnsi="Arial" w:cs="Arial"/>
          <w:b/>
          <w:bCs/>
        </w:rPr>
        <w:t xml:space="preserve">/Pdt.G/2019/PA.Jepr  jo. </w:t>
      </w:r>
      <w:r w:rsidRPr="003D3A97">
        <w:rPr>
          <w:rFonts w:ascii="Arial" w:hAnsi="Arial" w:cs="Arial"/>
          <w:b/>
        </w:rPr>
        <w:t xml:space="preserve">224/Pdt.G/2020/PTA.Smg </w:t>
      </w:r>
      <w:r w:rsidRPr="003D3A97">
        <w:rPr>
          <w:rFonts w:ascii="Arial" w:hAnsi="Arial" w:cs="Arial"/>
        </w:rPr>
        <w:t>tanggal 19 Nopember 2021 kepada Para Termohon dengan cara transfer melalui Bank BSI Cabang Jepara Pemuda 1 kepada nomor rekening masing-masing;</w:t>
      </w:r>
    </w:p>
    <w:p w:rsidR="009E2F83" w:rsidRPr="003D3A97" w:rsidRDefault="009E2F83" w:rsidP="003D3A97">
      <w:pPr>
        <w:pStyle w:val="ListParagraph"/>
        <w:numPr>
          <w:ilvl w:val="0"/>
          <w:numId w:val="1"/>
        </w:numPr>
        <w:spacing w:line="360" w:lineRule="auto"/>
        <w:ind w:left="450" w:hanging="90"/>
        <w:jc w:val="both"/>
        <w:rPr>
          <w:rFonts w:ascii="Arial" w:hAnsi="Arial" w:cs="Arial"/>
        </w:rPr>
      </w:pPr>
      <w:r w:rsidRPr="003D3A97">
        <w:rPr>
          <w:rFonts w:ascii="Arial" w:hAnsi="Arial" w:cs="Arial"/>
        </w:rPr>
        <w:t xml:space="preserve">Surat permohonan Eksekusi Pengosongan tanggal 17 Januari  2022  Nomor </w:t>
      </w:r>
      <w:r w:rsidRPr="003D3A97">
        <w:rPr>
          <w:rFonts w:ascii="Arial" w:hAnsi="Arial" w:cs="Arial"/>
          <w:lang w:val="id-ID"/>
        </w:rPr>
        <w:t>1723/Pdt.</w:t>
      </w:r>
      <w:r w:rsidRPr="003D3A97">
        <w:rPr>
          <w:rFonts w:ascii="Arial" w:hAnsi="Arial" w:cs="Arial"/>
        </w:rPr>
        <w:t>G</w:t>
      </w:r>
      <w:r w:rsidRPr="003D3A97">
        <w:rPr>
          <w:rFonts w:ascii="Arial" w:hAnsi="Arial" w:cs="Arial"/>
          <w:lang w:val="id-ID"/>
        </w:rPr>
        <w:t xml:space="preserve">/2019/PA.Jepr </w:t>
      </w:r>
      <w:r w:rsidRPr="003D3A97">
        <w:rPr>
          <w:rFonts w:ascii="Arial" w:hAnsi="Arial" w:cs="Arial"/>
        </w:rPr>
        <w:t xml:space="preserve"> yang telah terdaftar pada Kepaniteraan Pengadilan Agama Jepara Nomor </w:t>
      </w:r>
      <w:r w:rsidRPr="003D3A97">
        <w:rPr>
          <w:rFonts w:ascii="Arial" w:hAnsi="Arial" w:cs="Arial"/>
          <w:lang w:val="id-ID"/>
        </w:rPr>
        <w:t>1723/Pdt.</w:t>
      </w:r>
      <w:r w:rsidRPr="003D3A97">
        <w:rPr>
          <w:rFonts w:ascii="Arial" w:hAnsi="Arial" w:cs="Arial"/>
        </w:rPr>
        <w:t>G</w:t>
      </w:r>
      <w:r w:rsidRPr="003D3A97">
        <w:rPr>
          <w:rFonts w:ascii="Arial" w:hAnsi="Arial" w:cs="Arial"/>
          <w:lang w:val="id-ID"/>
        </w:rPr>
        <w:t xml:space="preserve">/2019/PA.Jepr </w:t>
      </w:r>
      <w:r w:rsidRPr="003D3A97">
        <w:rPr>
          <w:rFonts w:ascii="Arial" w:hAnsi="Arial" w:cs="Arial"/>
          <w:bCs/>
        </w:rPr>
        <w:t>Tanggal 18 Januari 2022</w:t>
      </w:r>
      <w:r w:rsidRPr="003D3A97">
        <w:rPr>
          <w:rFonts w:ascii="Arial" w:hAnsi="Arial" w:cs="Arial"/>
        </w:rPr>
        <w:t xml:space="preserve"> </w:t>
      </w:r>
      <w:r w:rsidR="0043654E" w:rsidRPr="003D3A97">
        <w:rPr>
          <w:rFonts w:ascii="Arial" w:hAnsi="Arial" w:cs="Arial"/>
        </w:rPr>
        <w:t>;</w:t>
      </w:r>
    </w:p>
    <w:p w:rsidR="009E2F83" w:rsidRPr="00A9665C" w:rsidRDefault="00A9665C" w:rsidP="00026B4F">
      <w:pPr>
        <w:spacing w:after="0" w:line="360" w:lineRule="auto"/>
        <w:ind w:firstLine="630"/>
        <w:jc w:val="both"/>
        <w:rPr>
          <w:rStyle w:val="markedcontent"/>
          <w:rFonts w:ascii="Arial" w:hAnsi="Arial" w:cs="Arial"/>
          <w:sz w:val="24"/>
          <w:szCs w:val="24"/>
        </w:rPr>
      </w:pPr>
      <w:r w:rsidRPr="00A9665C">
        <w:rPr>
          <w:rStyle w:val="Strong"/>
          <w:rFonts w:ascii="Arial" w:hAnsi="Arial" w:cs="Arial"/>
          <w:sz w:val="24"/>
          <w:szCs w:val="24"/>
        </w:rPr>
        <w:t xml:space="preserve">Memperhatikan </w:t>
      </w:r>
      <w:r w:rsidR="00344775" w:rsidRPr="00A9665C">
        <w:rPr>
          <w:rStyle w:val="Strong"/>
          <w:rFonts w:ascii="Arial" w:hAnsi="Arial" w:cs="Arial"/>
          <w:sz w:val="24"/>
          <w:szCs w:val="24"/>
        </w:rPr>
        <w:t>Pasal 200 ayat (1) HIR</w:t>
      </w:r>
      <w:r w:rsidR="00344775" w:rsidRPr="00A9665C">
        <w:rPr>
          <w:rFonts w:ascii="Arial" w:hAnsi="Arial" w:cs="Arial"/>
          <w:sz w:val="24"/>
          <w:szCs w:val="24"/>
        </w:rPr>
        <w:t xml:space="preserve">, </w:t>
      </w:r>
      <w:r w:rsidR="00344775" w:rsidRPr="00A9665C">
        <w:rPr>
          <w:rStyle w:val="Strong"/>
          <w:rFonts w:ascii="Arial" w:hAnsi="Arial" w:cs="Arial"/>
          <w:sz w:val="24"/>
          <w:szCs w:val="24"/>
        </w:rPr>
        <w:t>Pasal 218 ayat (2) Rbg</w:t>
      </w:r>
      <w:r w:rsidR="00344775" w:rsidRPr="00A9665C">
        <w:rPr>
          <w:rFonts w:ascii="Arial" w:hAnsi="Arial" w:cs="Arial"/>
          <w:sz w:val="24"/>
          <w:szCs w:val="24"/>
        </w:rPr>
        <w:t xml:space="preserve">, dan </w:t>
      </w:r>
      <w:r w:rsidR="00344775" w:rsidRPr="00A9665C">
        <w:rPr>
          <w:rStyle w:val="Strong"/>
          <w:rFonts w:ascii="Arial" w:hAnsi="Arial" w:cs="Arial"/>
          <w:sz w:val="24"/>
          <w:szCs w:val="24"/>
        </w:rPr>
        <w:t xml:space="preserve">Pasal 1033 </w:t>
      </w:r>
      <w:r w:rsidR="00344775" w:rsidRPr="00A9665C">
        <w:rPr>
          <w:rStyle w:val="Emphasis"/>
          <w:rFonts w:ascii="Arial" w:hAnsi="Arial" w:cs="Arial"/>
          <w:b/>
          <w:bCs/>
          <w:sz w:val="24"/>
          <w:szCs w:val="24"/>
        </w:rPr>
        <w:t>Reglement of de Rechtsvordering</w:t>
      </w:r>
      <w:r w:rsidR="00344775" w:rsidRPr="00A9665C">
        <w:rPr>
          <w:rStyle w:val="Strong"/>
          <w:rFonts w:ascii="Arial" w:hAnsi="Arial" w:cs="Arial"/>
          <w:sz w:val="24"/>
          <w:szCs w:val="24"/>
        </w:rPr>
        <w:t xml:space="preserve"> (“Rv”)</w:t>
      </w:r>
      <w:r w:rsidR="00344775" w:rsidRPr="00A9665C">
        <w:rPr>
          <w:rFonts w:ascii="Arial" w:hAnsi="Arial" w:cs="Arial"/>
          <w:sz w:val="24"/>
          <w:szCs w:val="24"/>
        </w:rPr>
        <w:t xml:space="preserve"> yang meliputi penyerahan, pengosongan, pembongkaran, p</w:t>
      </w:r>
      <w:r w:rsidR="00026B4F">
        <w:rPr>
          <w:rFonts w:ascii="Arial" w:hAnsi="Arial" w:cs="Arial"/>
          <w:sz w:val="24"/>
          <w:szCs w:val="24"/>
        </w:rPr>
        <w:t>embagian, dan melakukan sesuatu,</w:t>
      </w:r>
      <w:r w:rsidRPr="00A9665C">
        <w:rPr>
          <w:rFonts w:ascii="Arial" w:hAnsi="Arial" w:cs="Arial"/>
          <w:sz w:val="24"/>
          <w:szCs w:val="24"/>
        </w:rPr>
        <w:t xml:space="preserve"> </w:t>
      </w:r>
      <w:r w:rsidR="00026B4F">
        <w:rPr>
          <w:rFonts w:ascii="Arial" w:hAnsi="Arial" w:cs="Arial"/>
          <w:sz w:val="24"/>
          <w:szCs w:val="24"/>
        </w:rPr>
        <w:t xml:space="preserve">oleh karena itu atas permohonan Pemohon </w:t>
      </w:r>
      <w:r w:rsidR="0043654E">
        <w:rPr>
          <w:rFonts w:ascii="Arial" w:hAnsi="Arial" w:cs="Arial"/>
          <w:sz w:val="24"/>
          <w:szCs w:val="24"/>
        </w:rPr>
        <w:t>untuk</w:t>
      </w:r>
      <w:r w:rsidR="00026B4F">
        <w:rPr>
          <w:rFonts w:ascii="Arial" w:hAnsi="Arial" w:cs="Arial"/>
          <w:sz w:val="24"/>
          <w:szCs w:val="24"/>
        </w:rPr>
        <w:t xml:space="preserve"> melakukan </w:t>
      </w:r>
      <w:r w:rsidRPr="00A9665C">
        <w:rPr>
          <w:rFonts w:ascii="Arial" w:hAnsi="Arial" w:cs="Arial"/>
          <w:sz w:val="24"/>
          <w:szCs w:val="24"/>
        </w:rPr>
        <w:t xml:space="preserve">Eksekusi </w:t>
      </w:r>
      <w:r w:rsidR="00026B4F">
        <w:rPr>
          <w:rFonts w:ascii="Arial" w:hAnsi="Arial" w:cs="Arial"/>
          <w:sz w:val="24"/>
          <w:szCs w:val="24"/>
        </w:rPr>
        <w:t>pengosongan</w:t>
      </w:r>
      <w:r w:rsidRPr="00A9665C">
        <w:rPr>
          <w:rFonts w:ascii="Arial" w:hAnsi="Arial" w:cs="Arial"/>
          <w:sz w:val="24"/>
          <w:szCs w:val="24"/>
        </w:rPr>
        <w:t xml:space="preserve"> </w:t>
      </w:r>
      <w:r w:rsidR="0043654E">
        <w:rPr>
          <w:rFonts w:ascii="Arial" w:hAnsi="Arial" w:cs="Arial"/>
          <w:sz w:val="24"/>
          <w:szCs w:val="24"/>
        </w:rPr>
        <w:t>dalam m</w:t>
      </w:r>
      <w:r w:rsidRPr="00A9665C">
        <w:rPr>
          <w:rFonts w:ascii="Arial" w:hAnsi="Arial" w:cs="Arial"/>
          <w:sz w:val="24"/>
          <w:szCs w:val="24"/>
        </w:rPr>
        <w:t>elaksana</w:t>
      </w:r>
      <w:r w:rsidR="0043654E">
        <w:rPr>
          <w:rFonts w:ascii="Arial" w:hAnsi="Arial" w:cs="Arial"/>
          <w:sz w:val="24"/>
          <w:szCs w:val="24"/>
        </w:rPr>
        <w:t>k</w:t>
      </w:r>
      <w:r w:rsidRPr="00A9665C">
        <w:rPr>
          <w:rFonts w:ascii="Arial" w:hAnsi="Arial" w:cs="Arial"/>
          <w:sz w:val="24"/>
          <w:szCs w:val="24"/>
        </w:rPr>
        <w:t xml:space="preserve">an putusan hakim </w:t>
      </w:r>
      <w:r w:rsidR="0043654E">
        <w:rPr>
          <w:rFonts w:ascii="Arial" w:hAnsi="Arial" w:cs="Arial"/>
          <w:sz w:val="24"/>
          <w:szCs w:val="24"/>
        </w:rPr>
        <w:t>dengan jalan</w:t>
      </w:r>
      <w:r w:rsidRPr="00A9665C">
        <w:rPr>
          <w:rFonts w:ascii="Arial" w:hAnsi="Arial" w:cs="Arial"/>
          <w:sz w:val="24"/>
          <w:szCs w:val="24"/>
        </w:rPr>
        <w:t xml:space="preserve"> memerintahkan mengosongkan</w:t>
      </w:r>
      <w:r w:rsidR="00026B4F">
        <w:rPr>
          <w:rFonts w:ascii="Arial" w:hAnsi="Arial" w:cs="Arial"/>
          <w:sz w:val="24"/>
          <w:szCs w:val="24"/>
        </w:rPr>
        <w:t xml:space="preserve"> </w:t>
      </w:r>
      <w:r w:rsidRPr="00A9665C">
        <w:rPr>
          <w:rFonts w:ascii="Arial" w:hAnsi="Arial" w:cs="Arial"/>
          <w:sz w:val="24"/>
          <w:szCs w:val="24"/>
        </w:rPr>
        <w:t>benda tetap</w:t>
      </w:r>
      <w:r w:rsidR="00026B4F">
        <w:rPr>
          <w:rFonts w:ascii="Arial" w:hAnsi="Arial" w:cs="Arial"/>
          <w:sz w:val="24"/>
          <w:szCs w:val="24"/>
        </w:rPr>
        <w:t xml:space="preserve"> tersebut </w:t>
      </w:r>
      <w:r w:rsidRPr="00A9665C">
        <w:rPr>
          <w:rFonts w:ascii="Arial" w:hAnsi="Arial" w:cs="Arial"/>
          <w:sz w:val="24"/>
          <w:szCs w:val="24"/>
        </w:rPr>
        <w:t>kepada orang yang dikalahkan, tetapi perintah tersebut tidak</w:t>
      </w:r>
      <w:r w:rsidR="00026B4F">
        <w:rPr>
          <w:rFonts w:ascii="Arial" w:hAnsi="Arial" w:cs="Arial"/>
          <w:sz w:val="24"/>
          <w:szCs w:val="24"/>
        </w:rPr>
        <w:t xml:space="preserve"> di laksanakan secara sukarela da</w:t>
      </w:r>
      <w:r w:rsidR="0043654E">
        <w:rPr>
          <w:rFonts w:ascii="Arial" w:hAnsi="Arial" w:cs="Arial"/>
          <w:sz w:val="24"/>
          <w:szCs w:val="24"/>
        </w:rPr>
        <w:t>n sampai saat ini Pemenang Lela</w:t>
      </w:r>
      <w:r w:rsidR="00026B4F">
        <w:rPr>
          <w:rFonts w:ascii="Arial" w:hAnsi="Arial" w:cs="Arial"/>
          <w:sz w:val="24"/>
          <w:szCs w:val="24"/>
        </w:rPr>
        <w:t xml:space="preserve">ng belum </w:t>
      </w:r>
      <w:r w:rsidR="005E41A8">
        <w:rPr>
          <w:rFonts w:ascii="Arial" w:hAnsi="Arial" w:cs="Arial"/>
          <w:sz w:val="24"/>
          <w:szCs w:val="24"/>
        </w:rPr>
        <w:t>bisa</w:t>
      </w:r>
      <w:r w:rsidR="00026B4F">
        <w:rPr>
          <w:rFonts w:ascii="Arial" w:hAnsi="Arial" w:cs="Arial"/>
          <w:sz w:val="24"/>
          <w:szCs w:val="24"/>
        </w:rPr>
        <w:t xml:space="preserve"> menempati dan/atau menguasai obyek sengketa karena pihak lain masih menempati dan/atau menguasai objek tersebut oleh karena itu permohonan Pemohon patut dikabulkan;</w:t>
      </w:r>
    </w:p>
    <w:p w:rsidR="009E2F83" w:rsidRDefault="00B6775C" w:rsidP="0043654E">
      <w:pPr>
        <w:spacing w:after="0" w:line="360" w:lineRule="auto"/>
        <w:ind w:firstLine="630"/>
        <w:jc w:val="both"/>
        <w:rPr>
          <w:rStyle w:val="markedcontent"/>
          <w:rFonts w:ascii="Arial" w:hAnsi="Arial" w:cs="Arial"/>
          <w:sz w:val="24"/>
          <w:szCs w:val="24"/>
        </w:rPr>
      </w:pPr>
      <w:r w:rsidRPr="00A9665C">
        <w:rPr>
          <w:rStyle w:val="markedcontent"/>
          <w:rFonts w:ascii="Arial" w:hAnsi="Arial" w:cs="Arial"/>
          <w:sz w:val="24"/>
          <w:szCs w:val="24"/>
        </w:rPr>
        <w:t>Memperhatikan segala ketentuan peraturan perundang-undangan</w:t>
      </w:r>
      <w:r w:rsidRPr="00A9665C">
        <w:rPr>
          <w:rFonts w:ascii="Arial" w:hAnsi="Arial" w:cs="Arial"/>
          <w:sz w:val="24"/>
          <w:szCs w:val="24"/>
        </w:rPr>
        <w:br/>
      </w:r>
      <w:r w:rsidRPr="00A9665C">
        <w:rPr>
          <w:rStyle w:val="markedcontent"/>
          <w:rFonts w:ascii="Arial" w:hAnsi="Arial" w:cs="Arial"/>
          <w:sz w:val="24"/>
          <w:szCs w:val="24"/>
        </w:rPr>
        <w:t>terkait;</w:t>
      </w:r>
      <w:r w:rsidRPr="004B66DB">
        <w:rPr>
          <w:sz w:val="24"/>
          <w:szCs w:val="24"/>
        </w:rPr>
        <w:br/>
      </w:r>
      <w:r w:rsidR="0043654E">
        <w:rPr>
          <w:rStyle w:val="markedcontent"/>
          <w:rFonts w:ascii="Arial" w:hAnsi="Arial" w:cs="Arial"/>
          <w:sz w:val="24"/>
          <w:szCs w:val="24"/>
        </w:rPr>
        <w:t xml:space="preserve">                                                            </w:t>
      </w:r>
      <w:r w:rsidRPr="004B66DB">
        <w:rPr>
          <w:rStyle w:val="markedcontent"/>
          <w:rFonts w:ascii="Arial" w:hAnsi="Arial" w:cs="Arial"/>
          <w:sz w:val="24"/>
          <w:szCs w:val="24"/>
        </w:rPr>
        <w:t>MENETAPKAN</w:t>
      </w:r>
    </w:p>
    <w:p w:rsidR="005E41A8" w:rsidRDefault="00B6775C" w:rsidP="005E41A8">
      <w:pPr>
        <w:pStyle w:val="ListParagraph"/>
        <w:numPr>
          <w:ilvl w:val="0"/>
          <w:numId w:val="5"/>
        </w:numPr>
        <w:spacing w:line="360" w:lineRule="auto"/>
        <w:ind w:left="450" w:hanging="450"/>
        <w:jc w:val="both"/>
        <w:rPr>
          <w:rFonts w:ascii="Arial" w:hAnsi="Arial" w:cs="Arial"/>
        </w:rPr>
      </w:pPr>
      <w:r w:rsidRPr="000A0408">
        <w:rPr>
          <w:rStyle w:val="markedcontent"/>
          <w:rFonts w:ascii="Arial" w:hAnsi="Arial" w:cs="Arial"/>
        </w:rPr>
        <w:t>Memerintahkan Panitera dan jika berhalangan diganti Jurusita</w:t>
      </w:r>
      <w:r w:rsidRPr="000A0408">
        <w:br/>
      </w:r>
      <w:r w:rsidRPr="000A0408">
        <w:rPr>
          <w:rStyle w:val="markedcontent"/>
          <w:rFonts w:ascii="Arial" w:hAnsi="Arial" w:cs="Arial"/>
        </w:rPr>
        <w:t xml:space="preserve">Pengadilan Agama </w:t>
      </w:r>
      <w:r w:rsidR="009E2F83" w:rsidRPr="000A0408">
        <w:rPr>
          <w:rStyle w:val="markedcontent"/>
          <w:rFonts w:ascii="Arial" w:hAnsi="Arial" w:cs="Arial"/>
        </w:rPr>
        <w:t>Jepara</w:t>
      </w:r>
      <w:r w:rsidRPr="000A0408">
        <w:rPr>
          <w:rStyle w:val="markedcontent"/>
          <w:rFonts w:ascii="Arial" w:hAnsi="Arial" w:cs="Arial"/>
        </w:rPr>
        <w:t>, disertai dengan 2 (dua) orang saksi, dan</w:t>
      </w:r>
      <w:r w:rsidRPr="000A0408">
        <w:br/>
      </w:r>
      <w:r w:rsidRPr="000A0408">
        <w:rPr>
          <w:rStyle w:val="markedcontent"/>
          <w:rFonts w:ascii="Arial" w:hAnsi="Arial" w:cs="Arial"/>
        </w:rPr>
        <w:t>jika diperlukan dapat meminta bantuan aparat kepolisian setempat</w:t>
      </w:r>
      <w:r w:rsidRPr="000A0408">
        <w:br/>
      </w:r>
      <w:r w:rsidRPr="000A0408">
        <w:rPr>
          <w:rStyle w:val="markedcontent"/>
          <w:rFonts w:ascii="Arial" w:hAnsi="Arial" w:cs="Arial"/>
        </w:rPr>
        <w:t>untuk melakukan eksekusi guna memenuhi isi putusan tersebut, yaitu :</w:t>
      </w:r>
    </w:p>
    <w:p w:rsidR="0072471C" w:rsidRPr="005E41A8" w:rsidRDefault="0072471C" w:rsidP="005E41A8">
      <w:pPr>
        <w:pStyle w:val="ListParagraph"/>
        <w:spacing w:line="360" w:lineRule="auto"/>
        <w:ind w:left="450"/>
        <w:jc w:val="center"/>
        <w:rPr>
          <w:rFonts w:ascii="Arial" w:hAnsi="Arial" w:cs="Arial"/>
        </w:rPr>
      </w:pPr>
      <w:r w:rsidRPr="005E41A8">
        <w:rPr>
          <w:rFonts w:ascii="Arial" w:hAnsi="Arial" w:cs="Arial"/>
        </w:rPr>
        <w:t>MENGADILI</w:t>
      </w:r>
    </w:p>
    <w:p w:rsidR="0072471C" w:rsidRPr="0072471C" w:rsidRDefault="0072471C" w:rsidP="00026B4F">
      <w:pPr>
        <w:pStyle w:val="ListParagraph"/>
        <w:numPr>
          <w:ilvl w:val="0"/>
          <w:numId w:val="7"/>
        </w:numPr>
        <w:spacing w:line="360" w:lineRule="auto"/>
        <w:contextualSpacing/>
        <w:jc w:val="both"/>
        <w:rPr>
          <w:rFonts w:ascii="Arial" w:hAnsi="Arial" w:cs="Arial"/>
        </w:rPr>
      </w:pPr>
      <w:r w:rsidRPr="0072471C">
        <w:rPr>
          <w:rFonts w:ascii="Arial" w:hAnsi="Arial" w:cs="Arial"/>
        </w:rPr>
        <w:t xml:space="preserve">Menyatakan permohonan banding yang diajukan para Pembanding dapat diterima; </w:t>
      </w:r>
    </w:p>
    <w:p w:rsidR="0072471C" w:rsidRPr="0072471C" w:rsidRDefault="0072471C" w:rsidP="00026B4F">
      <w:pPr>
        <w:pStyle w:val="ListParagraph"/>
        <w:numPr>
          <w:ilvl w:val="0"/>
          <w:numId w:val="7"/>
        </w:numPr>
        <w:spacing w:line="360" w:lineRule="auto"/>
        <w:contextualSpacing/>
        <w:jc w:val="both"/>
        <w:rPr>
          <w:rFonts w:ascii="Arial" w:hAnsi="Arial" w:cs="Arial"/>
        </w:rPr>
      </w:pPr>
      <w:r w:rsidRPr="0072471C">
        <w:rPr>
          <w:rFonts w:ascii="Arial" w:hAnsi="Arial" w:cs="Arial"/>
        </w:rPr>
        <w:t xml:space="preserve">Menguatkan Putusan Pengadilan Agama Jepara Nomor 1723/Pdt.G/2019/PA.Jepr. tanggal 21 April 2020 Masehi bertepatan dengan </w:t>
      </w:r>
      <w:r w:rsidRPr="0072471C">
        <w:rPr>
          <w:rFonts w:ascii="Arial" w:hAnsi="Arial" w:cs="Arial"/>
        </w:rPr>
        <w:lastRenderedPageBreak/>
        <w:t xml:space="preserve">tanggal 20 Syakban 1441 Hijriyah, dengan perbaikan amar putusan selengkapnya sebagai berikut: Penyelesaian tingkat pertama : </w:t>
      </w:r>
    </w:p>
    <w:p w:rsidR="0072471C" w:rsidRPr="00726813" w:rsidRDefault="0072471C" w:rsidP="00026B4F">
      <w:pPr>
        <w:pStyle w:val="ListParagraph"/>
        <w:numPr>
          <w:ilvl w:val="3"/>
          <w:numId w:val="2"/>
        </w:numPr>
        <w:spacing w:line="360" w:lineRule="auto"/>
        <w:ind w:left="1530" w:hanging="450"/>
        <w:contextualSpacing/>
        <w:jc w:val="both"/>
        <w:rPr>
          <w:rFonts w:ascii="Arial" w:hAnsi="Arial" w:cs="Arial"/>
        </w:rPr>
      </w:pPr>
      <w:r w:rsidRPr="00726813">
        <w:rPr>
          <w:rFonts w:ascii="Arial" w:hAnsi="Arial" w:cs="Arial"/>
        </w:rPr>
        <w:t xml:space="preserve">Mengabulkan gugatan para Penggugat sebagian; </w:t>
      </w:r>
    </w:p>
    <w:p w:rsidR="0072471C" w:rsidRDefault="0072471C" w:rsidP="00026B4F">
      <w:pPr>
        <w:pStyle w:val="ListParagraph"/>
        <w:numPr>
          <w:ilvl w:val="3"/>
          <w:numId w:val="2"/>
        </w:numPr>
        <w:spacing w:line="360" w:lineRule="auto"/>
        <w:ind w:left="1530" w:hanging="45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ahli waris dari Sumadi bin Sarikromo adalah Surandim bin Sarikromo; </w:t>
      </w:r>
    </w:p>
    <w:p w:rsidR="0072471C" w:rsidRPr="00726813" w:rsidRDefault="0072471C" w:rsidP="00026B4F">
      <w:pPr>
        <w:pStyle w:val="ListParagraph"/>
        <w:numPr>
          <w:ilvl w:val="3"/>
          <w:numId w:val="2"/>
        </w:numPr>
        <w:spacing w:line="360" w:lineRule="auto"/>
        <w:ind w:left="1530" w:hanging="450"/>
        <w:contextualSpacing/>
        <w:jc w:val="both"/>
        <w:rPr>
          <w:rFonts w:ascii="Arial" w:hAnsi="Arial" w:cs="Arial"/>
        </w:rPr>
      </w:pPr>
      <w:r w:rsidRPr="00726813">
        <w:rPr>
          <w:rFonts w:ascii="Arial" w:hAnsi="Arial" w:cs="Arial"/>
        </w:rPr>
        <w:t xml:space="preserve">Menetapkan sebidang tanah seluas 1.02 hekto are, terletak di Kelurahan Kedungcino RT05 RW02, Kecamatan Jepara, Kabupaten Jepara, dengan batas-batas : </w:t>
      </w:r>
    </w:p>
    <w:p w:rsidR="0072471C" w:rsidRPr="002E25C7" w:rsidRDefault="0072471C" w:rsidP="00026B4F">
      <w:pPr>
        <w:pStyle w:val="ListParagraph"/>
        <w:spacing w:line="360" w:lineRule="auto"/>
        <w:ind w:left="1866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- Sebelah Timur </w:t>
      </w:r>
      <w:r w:rsidRPr="002E25C7">
        <w:rPr>
          <w:rFonts w:ascii="Arial" w:hAnsi="Arial" w:cs="Arial"/>
        </w:rPr>
        <w:tab/>
        <w:t xml:space="preserve">: Gudang Mebel milik Rifan dan   </w:t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2E25C7">
        <w:rPr>
          <w:rFonts w:ascii="Arial" w:hAnsi="Arial" w:cs="Arial"/>
        </w:rPr>
        <w:t xml:space="preserve">tanah milik Markum </w:t>
      </w:r>
    </w:p>
    <w:p w:rsidR="0072471C" w:rsidRPr="002E25C7" w:rsidRDefault="0072471C" w:rsidP="00026B4F">
      <w:pPr>
        <w:pStyle w:val="ListParagraph"/>
        <w:spacing w:line="360" w:lineRule="auto"/>
        <w:ind w:left="1866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- Sebelah Selatan </w:t>
      </w:r>
      <w:r w:rsidRPr="002E25C7">
        <w:rPr>
          <w:rFonts w:ascii="Arial" w:hAnsi="Arial" w:cs="Arial"/>
        </w:rPr>
        <w:tab/>
        <w:t xml:space="preserve">: Jalan Desa </w:t>
      </w:r>
    </w:p>
    <w:p w:rsidR="0072471C" w:rsidRPr="002E25C7" w:rsidRDefault="0072471C" w:rsidP="00026B4F">
      <w:pPr>
        <w:pStyle w:val="ListParagraph"/>
        <w:spacing w:line="360" w:lineRule="auto"/>
        <w:ind w:left="1866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- Sebelah Barat </w:t>
      </w:r>
      <w:r w:rsidRPr="002E25C7">
        <w:rPr>
          <w:rFonts w:ascii="Arial" w:hAnsi="Arial" w:cs="Arial"/>
        </w:rPr>
        <w:tab/>
        <w:t xml:space="preserve">: Tanah Srinoto </w:t>
      </w:r>
    </w:p>
    <w:p w:rsidR="0072471C" w:rsidRPr="002E25C7" w:rsidRDefault="0072471C" w:rsidP="00026B4F">
      <w:pPr>
        <w:pStyle w:val="ListParagraph"/>
        <w:spacing w:line="360" w:lineRule="auto"/>
        <w:ind w:left="1866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- Sebelah Utara </w:t>
      </w:r>
      <w:r w:rsidRPr="002E25C7">
        <w:rPr>
          <w:rFonts w:ascii="Arial" w:hAnsi="Arial" w:cs="Arial"/>
        </w:rPr>
        <w:tab/>
        <w:t>: Tanah milik Srinoto</w:t>
      </w:r>
    </w:p>
    <w:p w:rsidR="0072471C" w:rsidRPr="002E25C7" w:rsidRDefault="0072471C" w:rsidP="00026B4F">
      <w:pPr>
        <w:pStyle w:val="ListParagraph"/>
        <w:spacing w:line="360" w:lineRule="auto"/>
        <w:ind w:left="1866"/>
        <w:jc w:val="both"/>
        <w:rPr>
          <w:rFonts w:ascii="Arial" w:hAnsi="Arial" w:cs="Arial"/>
        </w:rPr>
      </w:pPr>
      <w:proofErr w:type="gramStart"/>
      <w:r w:rsidRPr="002E25C7">
        <w:rPr>
          <w:rFonts w:ascii="Arial" w:hAnsi="Arial" w:cs="Arial"/>
        </w:rPr>
        <w:t>adalah</w:t>
      </w:r>
      <w:proofErr w:type="gramEnd"/>
      <w:r w:rsidRPr="002E25C7">
        <w:rPr>
          <w:rFonts w:ascii="Arial" w:hAnsi="Arial" w:cs="Arial"/>
        </w:rPr>
        <w:t xml:space="preserve"> harta waris Sumadi bin Sarikromo; </w:t>
      </w:r>
    </w:p>
    <w:p w:rsidR="0072471C" w:rsidRDefault="0072471C" w:rsidP="00026B4F">
      <w:pPr>
        <w:pStyle w:val="ListParagraph"/>
        <w:numPr>
          <w:ilvl w:val="3"/>
          <w:numId w:val="2"/>
        </w:numPr>
        <w:spacing w:line="360" w:lineRule="auto"/>
        <w:ind w:left="1530" w:hanging="45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harta waris Surandim bin Sarikromo adalah seluruh obyek sengketa tersebut dalam diktum angka 3 (tiga) di atas; </w:t>
      </w:r>
    </w:p>
    <w:p w:rsidR="0072471C" w:rsidRPr="00726813" w:rsidRDefault="0072471C" w:rsidP="00026B4F">
      <w:pPr>
        <w:pStyle w:val="ListParagraph"/>
        <w:numPr>
          <w:ilvl w:val="3"/>
          <w:numId w:val="2"/>
        </w:numPr>
        <w:spacing w:line="360" w:lineRule="auto"/>
        <w:ind w:left="1530" w:hanging="450"/>
        <w:contextualSpacing/>
        <w:jc w:val="both"/>
        <w:rPr>
          <w:rFonts w:ascii="Arial" w:hAnsi="Arial" w:cs="Arial"/>
        </w:rPr>
      </w:pPr>
      <w:r w:rsidRPr="00726813">
        <w:rPr>
          <w:rFonts w:ascii="Arial" w:hAnsi="Arial" w:cs="Arial"/>
        </w:rPr>
        <w:t xml:space="preserve">Menetapkan ahli waris Surandim bin Sarikromo adalah:   </w:t>
      </w:r>
    </w:p>
    <w:p w:rsidR="0072471C" w:rsidRPr="002E25C7" w:rsidRDefault="0072471C" w:rsidP="00026B4F">
      <w:pPr>
        <w:pStyle w:val="ListParagraph"/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5.1. Siti Sukaenah; </w:t>
      </w:r>
    </w:p>
    <w:p w:rsidR="0072471C" w:rsidRPr="002E25C7" w:rsidRDefault="0072471C" w:rsidP="00026B4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5.2. Hadinoto Komarudin bin Surandim;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5.3. Nur Sahid bin Surandim;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5.4. Khuzaenah binti Surandim;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5.5. Zuliati binti Surandim;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5.6. Suciningsih binti Surandim;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5.7. Ashari bin Surandim;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5.8. Ali Saudi bin Surandim; dan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5.9. Sarwo Edy bin Surandim; </w:t>
      </w:r>
    </w:p>
    <w:p w:rsidR="0072471C" w:rsidRPr="002E25C7" w:rsidRDefault="0072471C" w:rsidP="00167E1D">
      <w:pPr>
        <w:pStyle w:val="ListParagraph"/>
        <w:numPr>
          <w:ilvl w:val="3"/>
          <w:numId w:val="2"/>
        </w:numPr>
        <w:spacing w:line="360" w:lineRule="auto"/>
        <w:ind w:left="1530" w:hanging="45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bagian masing-masing ahli waris Surandim bin Sarikromo adalah sebagai berikut: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6.1</w:t>
      </w:r>
      <w:proofErr w:type="gramStart"/>
      <w:r w:rsidRPr="002E25C7">
        <w:rPr>
          <w:rFonts w:ascii="Arial" w:hAnsi="Arial" w:cs="Arial"/>
        </w:rPr>
        <w:t>.  Siti</w:t>
      </w:r>
      <w:proofErr w:type="gramEnd"/>
      <w:r w:rsidRPr="002E25C7">
        <w:rPr>
          <w:rFonts w:ascii="Arial" w:hAnsi="Arial" w:cs="Arial"/>
        </w:rPr>
        <w:t xml:space="preserve"> Sukaenah mendapatkan 12.5 % bagian;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6.2. Hadinoto Komar</w:t>
      </w:r>
      <w:r>
        <w:rPr>
          <w:rFonts w:ascii="Arial" w:hAnsi="Arial" w:cs="Arial"/>
        </w:rPr>
        <w:t xml:space="preserve">udin bin Surandim mendapatkan </w:t>
      </w:r>
      <w:r w:rsidRPr="002E25C7">
        <w:rPr>
          <w:rFonts w:ascii="Arial" w:hAnsi="Arial" w:cs="Arial"/>
        </w:rPr>
        <w:t>13</w:t>
      </w:r>
      <w:proofErr w:type="gramStart"/>
      <w:r w:rsidRPr="002E25C7">
        <w:rPr>
          <w:rFonts w:ascii="Arial" w:hAnsi="Arial" w:cs="Arial"/>
        </w:rPr>
        <w:t>,46</w:t>
      </w:r>
      <w:proofErr w:type="gramEnd"/>
      <w:r w:rsidRPr="002E25C7">
        <w:rPr>
          <w:rFonts w:ascii="Arial" w:hAnsi="Arial" w:cs="Arial"/>
        </w:rPr>
        <w:t xml:space="preserve"> % bagian;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6.3.</w:t>
      </w:r>
      <w:r w:rsidRPr="002E25C7">
        <w:rPr>
          <w:rFonts w:ascii="Arial" w:hAnsi="Arial" w:cs="Arial"/>
        </w:rPr>
        <w:tab/>
        <w:t xml:space="preserve"> Nur Sahid bin Surandim mendapatkan 13</w:t>
      </w:r>
      <w:proofErr w:type="gramStart"/>
      <w:r w:rsidRPr="002E25C7">
        <w:rPr>
          <w:rFonts w:ascii="Arial" w:hAnsi="Arial" w:cs="Arial"/>
        </w:rPr>
        <w:t>,46</w:t>
      </w:r>
      <w:proofErr w:type="gramEnd"/>
      <w:r w:rsidRPr="002E25C7">
        <w:rPr>
          <w:rFonts w:ascii="Arial" w:hAnsi="Arial" w:cs="Arial"/>
        </w:rPr>
        <w:t xml:space="preserve"> % </w:t>
      </w:r>
      <w:r w:rsidRPr="002E25C7">
        <w:rPr>
          <w:rFonts w:ascii="Arial" w:hAnsi="Arial" w:cs="Arial"/>
        </w:rPr>
        <w:tab/>
        <w:t xml:space="preserve"> bagian;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lastRenderedPageBreak/>
        <w:t>6.4. Khuzaenah binti Surandim mendapatkan 6</w:t>
      </w:r>
      <w:proofErr w:type="gramStart"/>
      <w:r w:rsidRPr="002E25C7">
        <w:rPr>
          <w:rFonts w:ascii="Arial" w:hAnsi="Arial" w:cs="Arial"/>
        </w:rPr>
        <w:t>,73</w:t>
      </w:r>
      <w:proofErr w:type="gramEnd"/>
      <w:r w:rsidRPr="002E25C7">
        <w:rPr>
          <w:rFonts w:ascii="Arial" w:hAnsi="Arial" w:cs="Arial"/>
        </w:rPr>
        <w:t xml:space="preserve"> % </w:t>
      </w:r>
      <w:r w:rsidRPr="002E25C7">
        <w:rPr>
          <w:rFonts w:ascii="Arial" w:hAnsi="Arial" w:cs="Arial"/>
        </w:rPr>
        <w:tab/>
        <w:t xml:space="preserve"> bagian; </w:t>
      </w:r>
    </w:p>
    <w:p w:rsidR="0072471C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6.5</w:t>
      </w:r>
      <w:proofErr w:type="gramStart"/>
      <w:r w:rsidRPr="002E25C7">
        <w:rPr>
          <w:rFonts w:ascii="Arial" w:hAnsi="Arial" w:cs="Arial"/>
        </w:rPr>
        <w:t>.  Zuliati</w:t>
      </w:r>
      <w:proofErr w:type="gramEnd"/>
      <w:r w:rsidRPr="002E25C7">
        <w:rPr>
          <w:rFonts w:ascii="Arial" w:hAnsi="Arial" w:cs="Arial"/>
        </w:rPr>
        <w:t xml:space="preserve"> binti Surandim mendapatkan 6,73% bagian;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6.6. Suciningsih binti Surandim mendapatkan 6</w:t>
      </w:r>
      <w:proofErr w:type="gramStart"/>
      <w:r w:rsidRPr="002E25C7">
        <w:rPr>
          <w:rFonts w:ascii="Arial" w:hAnsi="Arial" w:cs="Arial"/>
        </w:rPr>
        <w:t>,73</w:t>
      </w:r>
      <w:proofErr w:type="gramEnd"/>
      <w:r w:rsidRPr="002E25C7">
        <w:rPr>
          <w:rFonts w:ascii="Arial" w:hAnsi="Arial" w:cs="Arial"/>
        </w:rPr>
        <w:t xml:space="preserve">% </w:t>
      </w:r>
      <w:r w:rsidRPr="002E25C7">
        <w:rPr>
          <w:rFonts w:ascii="Arial" w:hAnsi="Arial" w:cs="Arial"/>
        </w:rPr>
        <w:tab/>
        <w:t xml:space="preserve"> bagian;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6.7</w:t>
      </w:r>
      <w:proofErr w:type="gramStart"/>
      <w:r w:rsidRPr="002E25C7">
        <w:rPr>
          <w:rFonts w:ascii="Arial" w:hAnsi="Arial" w:cs="Arial"/>
        </w:rPr>
        <w:t>.  Ashari</w:t>
      </w:r>
      <w:proofErr w:type="gramEnd"/>
      <w:r w:rsidRPr="002E25C7">
        <w:rPr>
          <w:rFonts w:ascii="Arial" w:hAnsi="Arial" w:cs="Arial"/>
        </w:rPr>
        <w:t xml:space="preserve"> bin Surandim mendapatkan 13,46 % bagian;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6.8</w:t>
      </w:r>
      <w:proofErr w:type="gramStart"/>
      <w:r w:rsidRPr="002E25C7">
        <w:rPr>
          <w:rFonts w:ascii="Arial" w:hAnsi="Arial" w:cs="Arial"/>
        </w:rPr>
        <w:t>.  Ali</w:t>
      </w:r>
      <w:proofErr w:type="gramEnd"/>
      <w:r w:rsidRPr="002E25C7">
        <w:rPr>
          <w:rFonts w:ascii="Arial" w:hAnsi="Arial" w:cs="Arial"/>
        </w:rPr>
        <w:t xml:space="preserve"> Saudi bin Surandim mendapatkan 13,46 % </w:t>
      </w:r>
      <w:r w:rsidRPr="002E25C7">
        <w:rPr>
          <w:rFonts w:ascii="Arial" w:hAnsi="Arial" w:cs="Arial"/>
        </w:rPr>
        <w:tab/>
        <w:t xml:space="preserve">  </w:t>
      </w:r>
      <w:r w:rsidRPr="002E25C7">
        <w:rPr>
          <w:rFonts w:ascii="Arial" w:hAnsi="Arial" w:cs="Arial"/>
        </w:rPr>
        <w:tab/>
        <w:t xml:space="preserve"> bagian;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6.9. Sarwo Edy bin Surandim mendapatkan 13</w:t>
      </w:r>
      <w:proofErr w:type="gramStart"/>
      <w:r w:rsidRPr="002E25C7">
        <w:rPr>
          <w:rFonts w:ascii="Arial" w:hAnsi="Arial" w:cs="Arial"/>
        </w:rPr>
        <w:t>,46</w:t>
      </w:r>
      <w:proofErr w:type="gramEnd"/>
      <w:r w:rsidRPr="002E25C7">
        <w:rPr>
          <w:rFonts w:ascii="Arial" w:hAnsi="Arial" w:cs="Arial"/>
        </w:rPr>
        <w:t xml:space="preserve"> % </w:t>
      </w:r>
      <w:r w:rsidRPr="002E25C7">
        <w:rPr>
          <w:rFonts w:ascii="Arial" w:hAnsi="Arial" w:cs="Arial"/>
        </w:rPr>
        <w:tab/>
        <w:t xml:space="preserve"> bagian;</w:t>
      </w:r>
    </w:p>
    <w:p w:rsidR="0072471C" w:rsidRPr="002E25C7" w:rsidRDefault="0072471C" w:rsidP="00167E1D">
      <w:pPr>
        <w:pStyle w:val="ListParagraph"/>
        <w:numPr>
          <w:ilvl w:val="3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ahli waris Khuzaenah binti Surandim adalah: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7.1. Muldiri;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7.2. Nur Akhsan Fauzi bin Muldiri; </w:t>
      </w:r>
    </w:p>
    <w:p w:rsidR="0072471C" w:rsidRPr="002E25C7" w:rsidRDefault="0072471C" w:rsidP="00167E1D">
      <w:pPr>
        <w:pStyle w:val="ListParagraph"/>
        <w:numPr>
          <w:ilvl w:val="3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harta warisan Khuzaenah binti Surandim adalah 6,73 % bagian warisan Surandim bin Sarikromo; </w:t>
      </w:r>
    </w:p>
    <w:p w:rsidR="0072471C" w:rsidRPr="002E25C7" w:rsidRDefault="0072471C" w:rsidP="00167E1D">
      <w:pPr>
        <w:pStyle w:val="ListParagraph"/>
        <w:numPr>
          <w:ilvl w:val="3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bagian masing-masing ahli waris Khuzaenah binti Surandim adalah sebagai berikut: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9.1. Muldiri mendapatkan 1</w:t>
      </w:r>
      <w:proofErr w:type="gramStart"/>
      <w:r w:rsidRPr="002E25C7">
        <w:rPr>
          <w:rFonts w:ascii="Arial" w:hAnsi="Arial" w:cs="Arial"/>
        </w:rPr>
        <w:t>,68</w:t>
      </w:r>
      <w:proofErr w:type="gramEnd"/>
      <w:r w:rsidRPr="002E25C7">
        <w:rPr>
          <w:rFonts w:ascii="Arial" w:hAnsi="Arial" w:cs="Arial"/>
        </w:rPr>
        <w:t xml:space="preserve"> % bagian dari 6,73 %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9.2. Nur Akhsan Fauzi bin Muldiri mendapatkan 5</w:t>
      </w:r>
      <w:proofErr w:type="gramStart"/>
      <w:r w:rsidRPr="002E25C7">
        <w:rPr>
          <w:rFonts w:ascii="Arial" w:hAnsi="Arial" w:cs="Arial"/>
        </w:rPr>
        <w:t>,05</w:t>
      </w:r>
      <w:proofErr w:type="gramEnd"/>
      <w:r w:rsidRPr="002E25C7">
        <w:rPr>
          <w:rFonts w:ascii="Arial" w:hAnsi="Arial" w:cs="Arial"/>
        </w:rPr>
        <w:t xml:space="preserve"> % bagian dari 6.73 %. </w:t>
      </w:r>
    </w:p>
    <w:p w:rsidR="0072471C" w:rsidRPr="002E25C7" w:rsidRDefault="0072471C" w:rsidP="00167E1D">
      <w:pPr>
        <w:pStyle w:val="ListParagraph"/>
        <w:numPr>
          <w:ilvl w:val="3"/>
          <w:numId w:val="2"/>
        </w:numPr>
        <w:spacing w:line="360" w:lineRule="auto"/>
        <w:ind w:left="1710" w:hanging="45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ahli waris Hadinoto Komarudin bin Surandim adalah: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10.1. Miskiyah;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10.2. Eko Dharma Nugroho </w:t>
      </w:r>
      <w:proofErr w:type="gramStart"/>
      <w:r w:rsidRPr="002E25C7">
        <w:rPr>
          <w:rFonts w:ascii="Arial" w:hAnsi="Arial" w:cs="Arial"/>
        </w:rPr>
        <w:t>bin</w:t>
      </w:r>
      <w:proofErr w:type="gramEnd"/>
      <w:r w:rsidRPr="002E25C7">
        <w:rPr>
          <w:rFonts w:ascii="Arial" w:hAnsi="Arial" w:cs="Arial"/>
        </w:rPr>
        <w:t xml:space="preserve"> Hadinoto Komarudin;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10.3. Gandung Wira Praja </w:t>
      </w:r>
      <w:proofErr w:type="gramStart"/>
      <w:r w:rsidRPr="002E25C7">
        <w:rPr>
          <w:rFonts w:ascii="Arial" w:hAnsi="Arial" w:cs="Arial"/>
        </w:rPr>
        <w:t>bin</w:t>
      </w:r>
      <w:proofErr w:type="gramEnd"/>
      <w:r w:rsidRPr="002E25C7">
        <w:rPr>
          <w:rFonts w:ascii="Arial" w:hAnsi="Arial" w:cs="Arial"/>
        </w:rPr>
        <w:t xml:space="preserve"> Hadinoto Komarudin; </w:t>
      </w:r>
    </w:p>
    <w:p w:rsidR="0072471C" w:rsidRPr="002E25C7" w:rsidRDefault="0072471C" w:rsidP="00115AC7">
      <w:pPr>
        <w:pStyle w:val="ListParagraph"/>
        <w:numPr>
          <w:ilvl w:val="3"/>
          <w:numId w:val="2"/>
        </w:numPr>
        <w:spacing w:line="360" w:lineRule="auto"/>
        <w:ind w:left="1710" w:hanging="45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harta warisan Hadinoto Komarudin bin Surandim adalah 13,46% bagian warisan Surandim bin Sarikromo; </w:t>
      </w:r>
    </w:p>
    <w:p w:rsidR="0072471C" w:rsidRPr="002E25C7" w:rsidRDefault="0072471C" w:rsidP="00115AC7">
      <w:pPr>
        <w:pStyle w:val="ListParagraph"/>
        <w:numPr>
          <w:ilvl w:val="3"/>
          <w:numId w:val="2"/>
        </w:numPr>
        <w:spacing w:line="360" w:lineRule="auto"/>
        <w:ind w:left="1710" w:hanging="45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bagian masing-masing ahli waris Hadinoto Komarudin bin Surandim adalah sebagai berikut: </w:t>
      </w:r>
    </w:p>
    <w:p w:rsidR="0072471C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12.1</w:t>
      </w:r>
      <w:proofErr w:type="gramStart"/>
      <w:r w:rsidRPr="002E25C7">
        <w:rPr>
          <w:rFonts w:ascii="Arial" w:hAnsi="Arial" w:cs="Arial"/>
        </w:rPr>
        <w:t>.  Miskiyah</w:t>
      </w:r>
      <w:proofErr w:type="gramEnd"/>
      <w:r w:rsidRPr="002E25C7">
        <w:rPr>
          <w:rFonts w:ascii="Arial" w:hAnsi="Arial" w:cs="Arial"/>
        </w:rPr>
        <w:t xml:space="preserve"> mendapatkan 1,68 % bagian dari 13,46 %;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12.2. Eko Dharma Nugroho bin Hadinoto Komarudin </w:t>
      </w:r>
      <w:r w:rsidRPr="002E25C7"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 xml:space="preserve">    </w:t>
      </w:r>
      <w:r w:rsidRPr="002E25C7">
        <w:rPr>
          <w:rFonts w:ascii="Arial" w:hAnsi="Arial" w:cs="Arial"/>
        </w:rPr>
        <w:t>mendapatkan 5</w:t>
      </w:r>
      <w:proofErr w:type="gramStart"/>
      <w:r w:rsidRPr="002E25C7">
        <w:rPr>
          <w:rFonts w:ascii="Arial" w:hAnsi="Arial" w:cs="Arial"/>
        </w:rPr>
        <w:t>,89</w:t>
      </w:r>
      <w:proofErr w:type="gramEnd"/>
      <w:r w:rsidRPr="002E25C7">
        <w:rPr>
          <w:rFonts w:ascii="Arial" w:hAnsi="Arial" w:cs="Arial"/>
        </w:rPr>
        <w:t xml:space="preserve"> % bagian dari 13,46 %;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12.3</w:t>
      </w:r>
      <w:proofErr w:type="gramStart"/>
      <w:r w:rsidRPr="002E25C7">
        <w:rPr>
          <w:rFonts w:ascii="Arial" w:hAnsi="Arial" w:cs="Arial"/>
        </w:rPr>
        <w:t>.  Gandung</w:t>
      </w:r>
      <w:proofErr w:type="gramEnd"/>
      <w:r w:rsidRPr="002E25C7">
        <w:rPr>
          <w:rFonts w:ascii="Arial" w:hAnsi="Arial" w:cs="Arial"/>
        </w:rPr>
        <w:t xml:space="preserve"> Wira Praja bin Hadinoto Komarudin </w:t>
      </w:r>
      <w:r w:rsidRPr="002E25C7">
        <w:rPr>
          <w:rFonts w:ascii="Arial" w:hAnsi="Arial" w:cs="Arial"/>
        </w:rPr>
        <w:tab/>
        <w:t xml:space="preserve">  </w:t>
      </w:r>
      <w:r w:rsidRPr="002E25C7">
        <w:rPr>
          <w:rFonts w:ascii="Arial" w:hAnsi="Arial" w:cs="Arial"/>
        </w:rPr>
        <w:tab/>
        <w:t xml:space="preserve">   mendapatkan 5,89 % bagian dari 13.46 %; </w:t>
      </w:r>
    </w:p>
    <w:p w:rsidR="0072471C" w:rsidRDefault="0072471C" w:rsidP="00115AC7">
      <w:pPr>
        <w:pStyle w:val="ListParagraph"/>
        <w:numPr>
          <w:ilvl w:val="3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ahli waris Zuliati binti Surandim adalah: </w:t>
      </w:r>
    </w:p>
    <w:p w:rsidR="0072471C" w:rsidRPr="002E25C7" w:rsidRDefault="0072471C" w:rsidP="0072471C">
      <w:pPr>
        <w:pStyle w:val="ListParagraph"/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13.1. Sutaryono alias Taryana;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lastRenderedPageBreak/>
        <w:t xml:space="preserve">13.2. Farid Syamsudin bin Sutaryono alias Taryana;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13.3. Rian Adi Surya bin Sutaryono alias Taryana; </w:t>
      </w:r>
    </w:p>
    <w:p w:rsidR="0072471C" w:rsidRPr="002E25C7" w:rsidRDefault="0072471C" w:rsidP="00115AC7">
      <w:pPr>
        <w:pStyle w:val="ListParagraph"/>
        <w:numPr>
          <w:ilvl w:val="3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Menetapkan harta warisan Zuliati binti Surandim adalah 6,73 % bagian warisan Surandim bin Sarikromo;</w:t>
      </w:r>
    </w:p>
    <w:p w:rsidR="0072471C" w:rsidRPr="002E25C7" w:rsidRDefault="0072471C" w:rsidP="00115AC7">
      <w:pPr>
        <w:pStyle w:val="ListParagraph"/>
        <w:numPr>
          <w:ilvl w:val="3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bagian masing-masing ahli waris Zuliati binti Surandim adalah sebagai berikut: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15.1. Sutaryono alias Taryana mendapatkan 1</w:t>
      </w:r>
      <w:proofErr w:type="gramStart"/>
      <w:r w:rsidRPr="002E25C7">
        <w:rPr>
          <w:rFonts w:ascii="Arial" w:hAnsi="Arial" w:cs="Arial"/>
        </w:rPr>
        <w:t>,68</w:t>
      </w:r>
      <w:proofErr w:type="gramEnd"/>
      <w:r w:rsidRPr="002E25C7">
        <w:rPr>
          <w:rFonts w:ascii="Arial" w:hAnsi="Arial" w:cs="Arial"/>
        </w:rPr>
        <w:t xml:space="preserve"> % bagian </w:t>
      </w:r>
      <w:r w:rsidRPr="002E25C7">
        <w:rPr>
          <w:rFonts w:ascii="Arial" w:hAnsi="Arial" w:cs="Arial"/>
        </w:rPr>
        <w:tab/>
        <w:t xml:space="preserve">  dari 6,73 %;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15.2. Farid Syamsudin bin Sutaryono alias Taryana </w:t>
      </w:r>
      <w:r w:rsidRPr="002E25C7">
        <w:rPr>
          <w:rFonts w:ascii="Arial" w:hAnsi="Arial" w:cs="Arial"/>
        </w:rPr>
        <w:tab/>
        <w:t xml:space="preserve">   </w:t>
      </w:r>
      <w:r w:rsidRPr="002E25C7">
        <w:rPr>
          <w:rFonts w:ascii="Arial" w:hAnsi="Arial" w:cs="Arial"/>
        </w:rPr>
        <w:tab/>
        <w:t xml:space="preserve">  mendapatkan 2</w:t>
      </w:r>
      <w:proofErr w:type="gramStart"/>
      <w:r w:rsidRPr="002E25C7">
        <w:rPr>
          <w:rFonts w:ascii="Arial" w:hAnsi="Arial" w:cs="Arial"/>
        </w:rPr>
        <w:t>,52</w:t>
      </w:r>
      <w:proofErr w:type="gramEnd"/>
      <w:r w:rsidRPr="002E25C7">
        <w:rPr>
          <w:rFonts w:ascii="Arial" w:hAnsi="Arial" w:cs="Arial"/>
        </w:rPr>
        <w:t xml:space="preserve"> % bagian dari 6,73 %;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15.3. Rian Adi Surya bin Sutaryono alias Taryana mendapatkan 2</w:t>
      </w:r>
      <w:proofErr w:type="gramStart"/>
      <w:r w:rsidRPr="002E25C7">
        <w:rPr>
          <w:rFonts w:ascii="Arial" w:hAnsi="Arial" w:cs="Arial"/>
        </w:rPr>
        <w:t>,52</w:t>
      </w:r>
      <w:proofErr w:type="gramEnd"/>
      <w:r w:rsidRPr="002E25C7">
        <w:rPr>
          <w:rFonts w:ascii="Arial" w:hAnsi="Arial" w:cs="Arial"/>
        </w:rPr>
        <w:t xml:space="preserve"> % bagian dari 6,73 %; </w:t>
      </w:r>
    </w:p>
    <w:p w:rsidR="0072471C" w:rsidRPr="002E25C7" w:rsidRDefault="0072471C" w:rsidP="00115AC7">
      <w:pPr>
        <w:pStyle w:val="ListParagraph"/>
        <w:numPr>
          <w:ilvl w:val="3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ahli waris Siti Sukaenah adalah sebagai berikut: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16.1. Ashari bin Surandim;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16.2. Ali Saudi bin Surandim;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16.3. Sarwo Edy bin Surandim; </w:t>
      </w:r>
    </w:p>
    <w:p w:rsidR="0072471C" w:rsidRPr="002E25C7" w:rsidRDefault="0072471C" w:rsidP="00115AC7">
      <w:pPr>
        <w:pStyle w:val="ListParagraph"/>
        <w:numPr>
          <w:ilvl w:val="3"/>
          <w:numId w:val="2"/>
        </w:numPr>
        <w:spacing w:line="360" w:lineRule="auto"/>
        <w:ind w:left="1710" w:hanging="45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harta warisan Siti Sukaenah adalah 12,5 % bagian warisan Surandim bin Sarikromo; </w:t>
      </w:r>
    </w:p>
    <w:p w:rsidR="0072471C" w:rsidRPr="002E25C7" w:rsidRDefault="0072471C" w:rsidP="00115AC7">
      <w:pPr>
        <w:pStyle w:val="ListParagraph"/>
        <w:numPr>
          <w:ilvl w:val="3"/>
          <w:numId w:val="2"/>
        </w:numPr>
        <w:spacing w:line="360" w:lineRule="auto"/>
        <w:ind w:left="1710" w:hanging="45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bagian masing-masing ahli waris Siti Sukaenah adalah sebagai berikut: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18.1. Ashari bin Surandim mendapatkan 4</w:t>
      </w:r>
      <w:proofErr w:type="gramStart"/>
      <w:r w:rsidRPr="002E25C7">
        <w:rPr>
          <w:rFonts w:ascii="Arial" w:hAnsi="Arial" w:cs="Arial"/>
        </w:rPr>
        <w:t>,17</w:t>
      </w:r>
      <w:proofErr w:type="gramEnd"/>
      <w:r w:rsidRPr="002E25C7">
        <w:rPr>
          <w:rFonts w:ascii="Arial" w:hAnsi="Arial" w:cs="Arial"/>
        </w:rPr>
        <w:t xml:space="preserve"> % bagian </w:t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  <w:t xml:space="preserve">  dari 12.5 %;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18.2. Ali Saudi bin Surandim mendapatkan 4</w:t>
      </w:r>
      <w:proofErr w:type="gramStart"/>
      <w:r w:rsidRPr="002E25C7">
        <w:rPr>
          <w:rFonts w:ascii="Arial" w:hAnsi="Arial" w:cs="Arial"/>
        </w:rPr>
        <w:t>,17</w:t>
      </w:r>
      <w:proofErr w:type="gramEnd"/>
      <w:r w:rsidRPr="002E25C7">
        <w:rPr>
          <w:rFonts w:ascii="Arial" w:hAnsi="Arial" w:cs="Arial"/>
        </w:rPr>
        <w:t xml:space="preserve">% bagian </w:t>
      </w:r>
      <w:r w:rsidRPr="002E25C7">
        <w:rPr>
          <w:rFonts w:ascii="Arial" w:hAnsi="Arial" w:cs="Arial"/>
        </w:rPr>
        <w:tab/>
        <w:t xml:space="preserve">  dari 12.5 % </w:t>
      </w:r>
    </w:p>
    <w:p w:rsidR="0072471C" w:rsidRPr="002E25C7" w:rsidRDefault="0072471C" w:rsidP="0072471C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18.3. Sarwo Edy bin Surandim mendapatkan 4</w:t>
      </w:r>
      <w:proofErr w:type="gramStart"/>
      <w:r w:rsidRPr="002E25C7">
        <w:rPr>
          <w:rFonts w:ascii="Arial" w:hAnsi="Arial" w:cs="Arial"/>
        </w:rPr>
        <w:t>,17</w:t>
      </w:r>
      <w:proofErr w:type="gramEnd"/>
      <w:r w:rsidRPr="002E25C7">
        <w:rPr>
          <w:rFonts w:ascii="Arial" w:hAnsi="Arial" w:cs="Arial"/>
        </w:rPr>
        <w:t xml:space="preserve">% </w:t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  <w:t xml:space="preserve">  bagian dari 12.5%</w:t>
      </w:r>
    </w:p>
    <w:p w:rsidR="0072471C" w:rsidRPr="002E25C7" w:rsidRDefault="0072471C" w:rsidP="0072471C">
      <w:pPr>
        <w:spacing w:after="0" w:line="360" w:lineRule="auto"/>
        <w:ind w:left="1080"/>
        <w:jc w:val="both"/>
        <w:rPr>
          <w:rFonts w:ascii="Arial" w:hAnsi="Arial" w:cs="Arial"/>
          <w:b/>
          <w:sz w:val="24"/>
          <w:szCs w:val="24"/>
        </w:rPr>
      </w:pPr>
      <w:r w:rsidRPr="002E25C7">
        <w:rPr>
          <w:rFonts w:ascii="Arial" w:hAnsi="Arial" w:cs="Arial"/>
          <w:b/>
          <w:sz w:val="24"/>
          <w:szCs w:val="24"/>
        </w:rPr>
        <w:t>Penyelesaian tingkat kedua</w:t>
      </w:r>
    </w:p>
    <w:p w:rsidR="0072471C" w:rsidRDefault="0072471C" w:rsidP="00115AC7">
      <w:pPr>
        <w:pStyle w:val="ListParagraph"/>
        <w:numPr>
          <w:ilvl w:val="0"/>
          <w:numId w:val="8"/>
        </w:numPr>
        <w:spacing w:line="360" w:lineRule="auto"/>
        <w:ind w:left="144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Nur Sahid meninggal tahun 2018. </w:t>
      </w:r>
    </w:p>
    <w:p w:rsidR="0072471C" w:rsidRPr="00115AC7" w:rsidRDefault="0072471C" w:rsidP="00115AC7">
      <w:pPr>
        <w:pStyle w:val="ListParagraph"/>
        <w:numPr>
          <w:ilvl w:val="0"/>
          <w:numId w:val="8"/>
        </w:numPr>
        <w:spacing w:line="360" w:lineRule="auto"/>
        <w:ind w:left="1440"/>
        <w:contextualSpacing/>
        <w:jc w:val="both"/>
        <w:rPr>
          <w:rFonts w:ascii="Arial" w:hAnsi="Arial" w:cs="Arial"/>
        </w:rPr>
      </w:pPr>
      <w:r w:rsidRPr="00115AC7">
        <w:rPr>
          <w:rFonts w:ascii="Arial" w:hAnsi="Arial" w:cs="Arial"/>
        </w:rPr>
        <w:t xml:space="preserve">Menetapkan ahli waris pengganti Nur Sahid sebagai berikut : </w:t>
      </w:r>
    </w:p>
    <w:p w:rsidR="0072471C" w:rsidRPr="002E25C7" w:rsidRDefault="0072471C" w:rsidP="0072471C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2.1</w:t>
      </w:r>
      <w:proofErr w:type="gramStart"/>
      <w:r w:rsidRPr="002E25C7">
        <w:rPr>
          <w:rFonts w:ascii="Arial" w:hAnsi="Arial" w:cs="Arial"/>
        </w:rPr>
        <w:t>.  Suciningsih</w:t>
      </w:r>
      <w:proofErr w:type="gramEnd"/>
      <w:r w:rsidRPr="002E25C7">
        <w:rPr>
          <w:rFonts w:ascii="Arial" w:hAnsi="Arial" w:cs="Arial"/>
        </w:rPr>
        <w:t xml:space="preserve"> (saudari perempuan seayah anak istri </w:t>
      </w:r>
      <w:r w:rsidRPr="002E25C7">
        <w:rPr>
          <w:rFonts w:ascii="Arial" w:hAnsi="Arial" w:cs="Arial"/>
        </w:rPr>
        <w:tab/>
        <w:t xml:space="preserve">kedua Surandim); </w:t>
      </w:r>
    </w:p>
    <w:p w:rsidR="0072471C" w:rsidRPr="002E25C7" w:rsidRDefault="0072471C" w:rsidP="0072471C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lastRenderedPageBreak/>
        <w:t xml:space="preserve">2.2.    Ashari, Ali Sahid, Sarwo Edy (saudara laki-laki seayah </w:t>
      </w:r>
      <w:r w:rsidRPr="002E25C7">
        <w:rPr>
          <w:rFonts w:ascii="Arial" w:hAnsi="Arial" w:cs="Arial"/>
        </w:rPr>
        <w:tab/>
        <w:t>anak istri ketiga Surandim);</w:t>
      </w:r>
    </w:p>
    <w:p w:rsidR="0072471C" w:rsidRPr="002E25C7" w:rsidRDefault="0072471C" w:rsidP="00115AC7">
      <w:pPr>
        <w:pStyle w:val="ListParagraph"/>
        <w:numPr>
          <w:ilvl w:val="0"/>
          <w:numId w:val="8"/>
        </w:numPr>
        <w:spacing w:line="360" w:lineRule="auto"/>
        <w:ind w:left="144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harta waris Nur Sahid bin Surandim mendapatkan 13,46 % bagian dari harta warisan Surandim bin Sarikromo; </w:t>
      </w:r>
    </w:p>
    <w:p w:rsidR="0072471C" w:rsidRPr="002E25C7" w:rsidRDefault="0072471C" w:rsidP="00115AC7">
      <w:pPr>
        <w:pStyle w:val="ListParagraph"/>
        <w:numPr>
          <w:ilvl w:val="0"/>
          <w:numId w:val="8"/>
        </w:numPr>
        <w:spacing w:line="360" w:lineRule="auto"/>
        <w:ind w:left="144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Menetapkan bagian ahli waris pengganti dari Nur Sahid melalui kedudukan atau derajat waris yang digantikan adalah dengan perbandingan 2 :1 untuk bagian waris pengganti laki-laki dan bagian waris pengganti perempuan, dengan menetapkan asal masalah 11, sebagai berikut : </w:t>
      </w:r>
    </w:p>
    <w:p w:rsidR="0072471C" w:rsidRPr="002E25C7" w:rsidRDefault="0072471C" w:rsidP="0072471C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4.1.   Suciningsih mendapat bagian warisan dari Nur Sahid </w:t>
      </w:r>
      <w:r w:rsidRPr="002E25C7">
        <w:rPr>
          <w:rFonts w:ascii="Arial" w:hAnsi="Arial" w:cs="Arial"/>
        </w:rPr>
        <w:tab/>
        <w:t xml:space="preserve">1/11 dari 13.46%; </w:t>
      </w:r>
    </w:p>
    <w:p w:rsidR="0072471C" w:rsidRPr="002E25C7" w:rsidRDefault="0072471C" w:rsidP="0072471C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4.2.    Ashari mendapat bagian 2/11 dari 13</w:t>
      </w:r>
      <w:proofErr w:type="gramStart"/>
      <w:r w:rsidRPr="002E25C7">
        <w:rPr>
          <w:rFonts w:ascii="Arial" w:hAnsi="Arial" w:cs="Arial"/>
        </w:rPr>
        <w:t>,46</w:t>
      </w:r>
      <w:proofErr w:type="gramEnd"/>
      <w:r w:rsidRPr="002E25C7">
        <w:rPr>
          <w:rFonts w:ascii="Arial" w:hAnsi="Arial" w:cs="Arial"/>
        </w:rPr>
        <w:t xml:space="preserve"> %; </w:t>
      </w:r>
    </w:p>
    <w:p w:rsidR="0072471C" w:rsidRPr="002E25C7" w:rsidRDefault="0072471C" w:rsidP="0072471C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4.3.    Ali Sahid mendapat bagian 2/11 dari 13.46 %; </w:t>
      </w:r>
    </w:p>
    <w:p w:rsidR="0072471C" w:rsidRPr="002E25C7" w:rsidRDefault="0072471C" w:rsidP="0072471C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4.4.    Sarwo Edy mendapat bagian 2/11 dari 13.46 %; </w:t>
      </w:r>
    </w:p>
    <w:p w:rsidR="0072471C" w:rsidRPr="002E25C7" w:rsidRDefault="0072471C" w:rsidP="0072471C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4.5. </w:t>
      </w:r>
      <w:r w:rsidRPr="002E25C7">
        <w:rPr>
          <w:rFonts w:ascii="Arial" w:hAnsi="Arial" w:cs="Arial"/>
        </w:rPr>
        <w:tab/>
        <w:t xml:space="preserve"> Eko Dharma Nugroho dan Gandung Wira Praja </w:t>
      </w:r>
      <w:r w:rsidRPr="002E25C7">
        <w:rPr>
          <w:rFonts w:ascii="Arial" w:hAnsi="Arial" w:cs="Arial"/>
        </w:rPr>
        <w:tab/>
        <w:t xml:space="preserve"> </w:t>
      </w:r>
      <w:r w:rsidRPr="002E25C7">
        <w:rPr>
          <w:rFonts w:ascii="Arial" w:hAnsi="Arial" w:cs="Arial"/>
        </w:rPr>
        <w:tab/>
        <w:t xml:space="preserve"> bergabung mendapat bagian 2/11 dari 13.46 %; </w:t>
      </w:r>
    </w:p>
    <w:p w:rsidR="0072471C" w:rsidRPr="002E25C7" w:rsidRDefault="0072471C" w:rsidP="0072471C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proofErr w:type="gramStart"/>
      <w:r w:rsidRPr="002E25C7">
        <w:rPr>
          <w:rFonts w:ascii="Arial" w:hAnsi="Arial" w:cs="Arial"/>
        </w:rPr>
        <w:t>4.6.</w:t>
      </w:r>
      <w:r w:rsidRPr="002E25C7">
        <w:rPr>
          <w:rFonts w:ascii="Arial" w:hAnsi="Arial" w:cs="Arial"/>
        </w:rPr>
        <w:tab/>
        <w:t xml:space="preserve"> Nur Aksan Fauzi mendapat bagian 1/11 dari 13.46%; 4.7.</w:t>
      </w:r>
      <w:proofErr w:type="gramEnd"/>
      <w:r w:rsidRPr="002E25C7">
        <w:rPr>
          <w:rFonts w:ascii="Arial" w:hAnsi="Arial" w:cs="Arial"/>
        </w:rPr>
        <w:t xml:space="preserve">    Farid Samsudin dan Rian Adi Surya bergabung </w:t>
      </w:r>
      <w:r w:rsidRPr="002E25C7">
        <w:rPr>
          <w:rFonts w:ascii="Arial" w:hAnsi="Arial" w:cs="Arial"/>
        </w:rPr>
        <w:tab/>
        <w:t xml:space="preserve"> </w:t>
      </w:r>
      <w:r w:rsidRPr="002E25C7">
        <w:rPr>
          <w:rFonts w:ascii="Arial" w:hAnsi="Arial" w:cs="Arial"/>
        </w:rPr>
        <w:tab/>
        <w:t xml:space="preserve"> mendapat bagian 1/11 dari 13</w:t>
      </w:r>
      <w:proofErr w:type="gramStart"/>
      <w:r w:rsidRPr="002E25C7">
        <w:rPr>
          <w:rFonts w:ascii="Arial" w:hAnsi="Arial" w:cs="Arial"/>
        </w:rPr>
        <w:t>,46</w:t>
      </w:r>
      <w:proofErr w:type="gramEnd"/>
      <w:r w:rsidRPr="002E25C7">
        <w:rPr>
          <w:rFonts w:ascii="Arial" w:hAnsi="Arial" w:cs="Arial"/>
        </w:rPr>
        <w:t xml:space="preserve"> %;</w:t>
      </w:r>
    </w:p>
    <w:p w:rsidR="0072471C" w:rsidRPr="002E25C7" w:rsidRDefault="0072471C" w:rsidP="0072471C">
      <w:pPr>
        <w:pStyle w:val="ListParagraph"/>
        <w:numPr>
          <w:ilvl w:val="0"/>
          <w:numId w:val="7"/>
        </w:numPr>
        <w:spacing w:line="360" w:lineRule="auto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Menghukum para Tergugat atau siapa saja yang menguasai obyek sengketa sebagaimana tersebut pada diktum 3 (tiga) di atas untuk membagi harta waris dan memberikannya kepada para ahli waris sebagaimana telah ditentukan pada masing-masing tingkatan di atas, sesuai bagian masing-masing dan apabila tidak bisa dibagi secara natura maka harus dilelang melalui </w:t>
      </w:r>
      <w:proofErr w:type="gramStart"/>
      <w:r w:rsidRPr="002E25C7">
        <w:rPr>
          <w:rFonts w:ascii="Arial" w:hAnsi="Arial" w:cs="Arial"/>
        </w:rPr>
        <w:t>kantor</w:t>
      </w:r>
      <w:proofErr w:type="gramEnd"/>
      <w:r w:rsidRPr="002E25C7">
        <w:rPr>
          <w:rFonts w:ascii="Arial" w:hAnsi="Arial" w:cs="Arial"/>
        </w:rPr>
        <w:t xml:space="preserve"> lelang negara dan hasilnya diserahkan sesuai bagiannya masing-masing. </w:t>
      </w:r>
    </w:p>
    <w:p w:rsidR="0072471C" w:rsidRPr="002E25C7" w:rsidRDefault="0072471C" w:rsidP="0072471C">
      <w:pPr>
        <w:pStyle w:val="ListParagraph"/>
        <w:numPr>
          <w:ilvl w:val="0"/>
          <w:numId w:val="7"/>
        </w:numPr>
        <w:spacing w:line="360" w:lineRule="auto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Menghukum para Penggugat dan para Tergugat untuk mematuhi isi putusan dalam perkara ini; </w:t>
      </w:r>
    </w:p>
    <w:p w:rsidR="0072471C" w:rsidRPr="002E25C7" w:rsidRDefault="0072471C" w:rsidP="0072471C">
      <w:pPr>
        <w:pStyle w:val="ListParagraph"/>
        <w:numPr>
          <w:ilvl w:val="0"/>
          <w:numId w:val="7"/>
        </w:numPr>
        <w:spacing w:line="360" w:lineRule="auto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Menolak gugatan para Penggugat selain dan selebihnya; </w:t>
      </w:r>
    </w:p>
    <w:p w:rsidR="0072471C" w:rsidRPr="00E16F76" w:rsidRDefault="0072471C" w:rsidP="0072471C">
      <w:pPr>
        <w:pStyle w:val="ListParagraph"/>
        <w:numPr>
          <w:ilvl w:val="0"/>
          <w:numId w:val="7"/>
        </w:numPr>
        <w:spacing w:line="360" w:lineRule="auto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Menghukum para Penggugat dan para Tergugat untuk membayar biaya </w:t>
      </w:r>
      <w:r w:rsidRPr="00E16F76">
        <w:rPr>
          <w:rFonts w:ascii="Arial" w:hAnsi="Arial" w:cs="Arial"/>
        </w:rPr>
        <w:t xml:space="preserve">perkara ini secara tanggung renteng sebagai berikut : </w:t>
      </w:r>
    </w:p>
    <w:p w:rsidR="0072471C" w:rsidRPr="00E16F76" w:rsidRDefault="0072471C" w:rsidP="0072471C">
      <w:pPr>
        <w:pStyle w:val="ListParagraph"/>
        <w:spacing w:line="360" w:lineRule="auto"/>
        <w:ind w:left="1146"/>
        <w:jc w:val="both"/>
        <w:rPr>
          <w:rFonts w:ascii="Arial" w:hAnsi="Arial" w:cs="Arial"/>
        </w:rPr>
      </w:pPr>
      <w:r w:rsidRPr="00E16F76">
        <w:rPr>
          <w:rFonts w:ascii="Arial" w:hAnsi="Arial" w:cs="Arial"/>
        </w:rPr>
        <w:lastRenderedPageBreak/>
        <w:t>-  Biaya perkara pada tingkat pertama sejumlah Rp 3.016.000</w:t>
      </w:r>
      <w:proofErr w:type="gramStart"/>
      <w:r w:rsidRPr="00E16F76">
        <w:rPr>
          <w:rFonts w:ascii="Arial" w:hAnsi="Arial" w:cs="Arial"/>
        </w:rPr>
        <w:t>,-</w:t>
      </w:r>
      <w:proofErr w:type="gramEnd"/>
      <w:r w:rsidRPr="00E16F76">
        <w:rPr>
          <w:rFonts w:ascii="Arial" w:hAnsi="Arial" w:cs="Arial"/>
        </w:rPr>
        <w:t xml:space="preserve"> </w:t>
      </w:r>
      <w:r w:rsidRPr="00E16F76">
        <w:rPr>
          <w:rFonts w:ascii="Arial" w:hAnsi="Arial" w:cs="Arial"/>
        </w:rPr>
        <w:tab/>
        <w:t xml:space="preserve">(tiga juta enam  belas ribu rupiah);. </w:t>
      </w:r>
    </w:p>
    <w:p w:rsidR="0072471C" w:rsidRPr="00E16F76" w:rsidRDefault="0072471C" w:rsidP="00F71ED1">
      <w:pPr>
        <w:pStyle w:val="ListParagraph"/>
        <w:spacing w:line="360" w:lineRule="auto"/>
        <w:ind w:left="1146"/>
        <w:jc w:val="both"/>
        <w:rPr>
          <w:rFonts w:ascii="Arial" w:hAnsi="Arial" w:cs="Arial"/>
        </w:rPr>
      </w:pPr>
      <w:r w:rsidRPr="00E16F76">
        <w:rPr>
          <w:rFonts w:ascii="Arial" w:hAnsi="Arial" w:cs="Arial"/>
        </w:rPr>
        <w:t>- Biaya perkara pada tingkat banding sejumlah Rp. 150.000</w:t>
      </w:r>
      <w:proofErr w:type="gramStart"/>
      <w:r w:rsidRPr="00E16F76">
        <w:rPr>
          <w:rFonts w:ascii="Arial" w:hAnsi="Arial" w:cs="Arial"/>
        </w:rPr>
        <w:t>,-</w:t>
      </w:r>
      <w:proofErr w:type="gramEnd"/>
      <w:r w:rsidRPr="00E16F76">
        <w:rPr>
          <w:rFonts w:ascii="Arial" w:hAnsi="Arial" w:cs="Arial"/>
        </w:rPr>
        <w:t xml:space="preserve"> </w:t>
      </w:r>
      <w:r w:rsidRPr="00E16F76">
        <w:rPr>
          <w:rFonts w:ascii="Arial" w:hAnsi="Arial" w:cs="Arial"/>
        </w:rPr>
        <w:tab/>
        <w:t>(seratus lima puluh satu rupiah);</w:t>
      </w:r>
    </w:p>
    <w:p w:rsidR="00F71ED1" w:rsidRPr="00E16F76" w:rsidRDefault="00B6775C" w:rsidP="00F71ED1">
      <w:p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r w:rsidRPr="00E16F76">
        <w:rPr>
          <w:rStyle w:val="markedcontent"/>
          <w:rFonts w:ascii="Arial" w:hAnsi="Arial" w:cs="Arial"/>
          <w:sz w:val="24"/>
          <w:szCs w:val="24"/>
        </w:rPr>
        <w:t xml:space="preserve">2. </w:t>
      </w:r>
      <w:r w:rsidR="00F71ED1" w:rsidRPr="00E16F76">
        <w:rPr>
          <w:rStyle w:val="markedcontent"/>
          <w:rFonts w:ascii="Arial" w:hAnsi="Arial" w:cs="Arial"/>
          <w:sz w:val="24"/>
          <w:szCs w:val="24"/>
        </w:rPr>
        <w:t xml:space="preserve">Menetapkan </w:t>
      </w:r>
      <w:r w:rsidR="0028658C">
        <w:rPr>
          <w:rFonts w:ascii="Arial" w:hAnsi="Arial" w:cs="Arial"/>
          <w:sz w:val="24"/>
          <w:szCs w:val="24"/>
        </w:rPr>
        <w:t xml:space="preserve">PT. Cambium Furni Industri </w:t>
      </w:r>
      <w:r w:rsidR="0028658C">
        <w:rPr>
          <w:rStyle w:val="markedcontent"/>
          <w:rFonts w:ascii="Arial" w:hAnsi="Arial" w:cs="Arial"/>
          <w:sz w:val="24"/>
          <w:szCs w:val="24"/>
        </w:rPr>
        <w:t>adalah pemilik objek sengketa</w:t>
      </w:r>
      <w:r w:rsidR="00F71ED1" w:rsidRPr="00E16F76">
        <w:rPr>
          <w:rStyle w:val="markedcontent"/>
          <w:rFonts w:ascii="Arial" w:hAnsi="Arial" w:cs="Arial"/>
          <w:sz w:val="24"/>
          <w:szCs w:val="24"/>
        </w:rPr>
        <w:t xml:space="preserve"> berdasarkan Kutipan Risalah Lelang No 995/37/2021 tertanggal 12 Oktober 2021 dengan objek </w:t>
      </w:r>
      <w:r w:rsidR="00F71ED1" w:rsidRPr="00E16F76">
        <w:rPr>
          <w:rFonts w:ascii="Arial" w:hAnsi="Arial" w:cs="Arial"/>
          <w:sz w:val="24"/>
          <w:szCs w:val="24"/>
        </w:rPr>
        <w:t>sebid</w:t>
      </w:r>
      <w:r w:rsidR="00EE01EF">
        <w:rPr>
          <w:rFonts w:ascii="Arial" w:hAnsi="Arial" w:cs="Arial"/>
          <w:sz w:val="24"/>
          <w:szCs w:val="24"/>
        </w:rPr>
        <w:t xml:space="preserve">ang tanah seluas 1.02 hektar yang </w:t>
      </w:r>
      <w:r w:rsidR="00F71ED1" w:rsidRPr="00E16F76">
        <w:rPr>
          <w:rFonts w:ascii="Arial" w:hAnsi="Arial" w:cs="Arial"/>
          <w:sz w:val="24"/>
          <w:szCs w:val="24"/>
        </w:rPr>
        <w:t xml:space="preserve">terletak di Kelurahan Kedungcino RT05 RW02, Kecamatan Jepara, Kabupaten Jepara, dengan batas-batas : </w:t>
      </w:r>
    </w:p>
    <w:p w:rsidR="00F71ED1" w:rsidRPr="00E16F76" w:rsidRDefault="00F71ED1" w:rsidP="00107398">
      <w:pPr>
        <w:pStyle w:val="ListParagraph"/>
        <w:spacing w:line="360" w:lineRule="auto"/>
        <w:ind w:left="1866" w:hanging="1416"/>
        <w:jc w:val="both"/>
        <w:rPr>
          <w:rFonts w:ascii="Arial" w:hAnsi="Arial" w:cs="Arial"/>
        </w:rPr>
      </w:pPr>
      <w:r w:rsidRPr="00E16F76">
        <w:rPr>
          <w:rFonts w:ascii="Arial" w:hAnsi="Arial" w:cs="Arial"/>
        </w:rPr>
        <w:t xml:space="preserve">- Sebelah Timur </w:t>
      </w:r>
      <w:r w:rsidRPr="00E16F76">
        <w:rPr>
          <w:rFonts w:ascii="Arial" w:hAnsi="Arial" w:cs="Arial"/>
        </w:rPr>
        <w:tab/>
        <w:t xml:space="preserve">: Gudang Mebel milik Rifan dan   </w:t>
      </w:r>
      <w:r w:rsidRPr="00E16F76">
        <w:rPr>
          <w:rFonts w:ascii="Arial" w:hAnsi="Arial" w:cs="Arial"/>
        </w:rPr>
        <w:tab/>
      </w:r>
      <w:r w:rsidRPr="00E16F76">
        <w:rPr>
          <w:rFonts w:ascii="Arial" w:hAnsi="Arial" w:cs="Arial"/>
        </w:rPr>
        <w:tab/>
      </w:r>
      <w:r w:rsidRPr="00E16F76">
        <w:rPr>
          <w:rFonts w:ascii="Arial" w:hAnsi="Arial" w:cs="Arial"/>
        </w:rPr>
        <w:tab/>
      </w:r>
      <w:r w:rsidRPr="00E16F76">
        <w:rPr>
          <w:rFonts w:ascii="Arial" w:hAnsi="Arial" w:cs="Arial"/>
        </w:rPr>
        <w:tab/>
      </w:r>
      <w:r w:rsidRPr="00E16F76">
        <w:rPr>
          <w:rFonts w:ascii="Arial" w:hAnsi="Arial" w:cs="Arial"/>
        </w:rPr>
        <w:tab/>
        <w:t xml:space="preserve">   </w:t>
      </w:r>
      <w:r w:rsidRPr="00E16F76">
        <w:rPr>
          <w:rFonts w:ascii="Arial" w:hAnsi="Arial" w:cs="Arial"/>
        </w:rPr>
        <w:tab/>
      </w:r>
      <w:r w:rsidRPr="00E16F76">
        <w:rPr>
          <w:rFonts w:ascii="Arial" w:hAnsi="Arial" w:cs="Arial"/>
        </w:rPr>
        <w:tab/>
        <w:t xml:space="preserve">  tanah milik Markum </w:t>
      </w:r>
    </w:p>
    <w:p w:rsidR="00F71ED1" w:rsidRPr="00E16F76" w:rsidRDefault="00F71ED1" w:rsidP="00107398">
      <w:pPr>
        <w:pStyle w:val="ListParagraph"/>
        <w:spacing w:line="360" w:lineRule="auto"/>
        <w:ind w:left="1866" w:hanging="1416"/>
        <w:jc w:val="both"/>
        <w:rPr>
          <w:rFonts w:ascii="Arial" w:hAnsi="Arial" w:cs="Arial"/>
        </w:rPr>
      </w:pPr>
      <w:r w:rsidRPr="00E16F76">
        <w:rPr>
          <w:rFonts w:ascii="Arial" w:hAnsi="Arial" w:cs="Arial"/>
        </w:rPr>
        <w:t xml:space="preserve">- Sebelah Selatan </w:t>
      </w:r>
      <w:r w:rsidRPr="00E16F76">
        <w:rPr>
          <w:rFonts w:ascii="Arial" w:hAnsi="Arial" w:cs="Arial"/>
        </w:rPr>
        <w:tab/>
        <w:t xml:space="preserve">: Jalan Desa </w:t>
      </w:r>
    </w:p>
    <w:p w:rsidR="00F71ED1" w:rsidRPr="00E16F76" w:rsidRDefault="00F71ED1" w:rsidP="00107398">
      <w:pPr>
        <w:pStyle w:val="ListParagraph"/>
        <w:spacing w:line="360" w:lineRule="auto"/>
        <w:ind w:left="1866" w:hanging="1416"/>
        <w:jc w:val="both"/>
        <w:rPr>
          <w:rFonts w:ascii="Arial" w:hAnsi="Arial" w:cs="Arial"/>
        </w:rPr>
      </w:pPr>
      <w:r w:rsidRPr="00E16F76">
        <w:rPr>
          <w:rFonts w:ascii="Arial" w:hAnsi="Arial" w:cs="Arial"/>
        </w:rPr>
        <w:t xml:space="preserve">- Sebelah Barat </w:t>
      </w:r>
      <w:r w:rsidRPr="00E16F76">
        <w:rPr>
          <w:rFonts w:ascii="Arial" w:hAnsi="Arial" w:cs="Arial"/>
        </w:rPr>
        <w:tab/>
        <w:t xml:space="preserve">: Tanah Srinoto </w:t>
      </w:r>
    </w:p>
    <w:p w:rsidR="00F71ED1" w:rsidRPr="00E16F76" w:rsidRDefault="00F71ED1" w:rsidP="00107398">
      <w:pPr>
        <w:pStyle w:val="ListParagraph"/>
        <w:spacing w:line="360" w:lineRule="auto"/>
        <w:ind w:left="1866" w:hanging="1416"/>
        <w:jc w:val="both"/>
        <w:rPr>
          <w:rFonts w:ascii="Arial" w:hAnsi="Arial" w:cs="Arial"/>
        </w:rPr>
      </w:pPr>
      <w:r w:rsidRPr="00E16F76">
        <w:rPr>
          <w:rFonts w:ascii="Arial" w:hAnsi="Arial" w:cs="Arial"/>
        </w:rPr>
        <w:t xml:space="preserve">- Sebelah Utara </w:t>
      </w:r>
      <w:r w:rsidRPr="00E16F76">
        <w:rPr>
          <w:rFonts w:ascii="Arial" w:hAnsi="Arial" w:cs="Arial"/>
        </w:rPr>
        <w:tab/>
        <w:t>: Tanah milik Srinoto</w:t>
      </w:r>
    </w:p>
    <w:p w:rsidR="00F71ED1" w:rsidRPr="00E16F76" w:rsidRDefault="00757EFF" w:rsidP="00F71ED1">
      <w:pPr>
        <w:spacing w:line="360" w:lineRule="auto"/>
        <w:ind w:left="45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  <w:lang w:val="en-GB"/>
        </w:rPr>
        <w:t>d</w:t>
      </w:r>
      <w:r w:rsidR="00F71ED1" w:rsidRPr="00E16F76">
        <w:rPr>
          <w:rFonts w:ascii="Arial" w:hAnsi="Arial" w:cs="Arial"/>
          <w:sz w:val="24"/>
          <w:szCs w:val="24"/>
        </w:rPr>
        <w:t>engan</w:t>
      </w:r>
      <w:proofErr w:type="gramEnd"/>
      <w:r w:rsidR="00F71ED1" w:rsidRPr="00E16F76">
        <w:rPr>
          <w:rFonts w:ascii="Arial" w:hAnsi="Arial" w:cs="Arial"/>
          <w:sz w:val="24"/>
          <w:szCs w:val="24"/>
        </w:rPr>
        <w:t xml:space="preserve"> harga Rp. 1.665.000.000,00 (satu milyar enam ratus enam puluh lima juta rupiah)</w:t>
      </w:r>
      <w:r w:rsidR="0028658C">
        <w:rPr>
          <w:rFonts w:ascii="Arial" w:hAnsi="Arial" w:cs="Arial"/>
          <w:sz w:val="24"/>
          <w:szCs w:val="24"/>
        </w:rPr>
        <w:t>;</w:t>
      </w:r>
    </w:p>
    <w:p w:rsidR="00F71ED1" w:rsidRPr="00E16F76" w:rsidRDefault="00344775" w:rsidP="00CB3D75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Style w:val="markedcontent"/>
          <w:rFonts w:ascii="Arial" w:hAnsi="Arial" w:cs="Arial"/>
        </w:rPr>
      </w:pPr>
      <w:r w:rsidRPr="00E16F76">
        <w:rPr>
          <w:rFonts w:ascii="Arial" w:hAnsi="Arial" w:cs="Arial"/>
        </w:rPr>
        <w:t xml:space="preserve">Menetapkan </w:t>
      </w:r>
      <w:r w:rsidR="0024580B" w:rsidRPr="00E16F76">
        <w:rPr>
          <w:rFonts w:ascii="Arial" w:hAnsi="Arial" w:cs="Arial"/>
        </w:rPr>
        <w:t>kepada Termohon Eksekusi untuk menyerahankan, mengosongkan, objek sengketa tersebut untuk diserahkan kepada pemenang lelang</w:t>
      </w:r>
      <w:r w:rsidR="00BF3456">
        <w:rPr>
          <w:rFonts w:ascii="Arial" w:hAnsi="Arial" w:cs="Arial"/>
        </w:rPr>
        <w:t xml:space="preserve"> tersebut</w:t>
      </w:r>
      <w:r w:rsidR="0024580B" w:rsidRPr="00E16F76">
        <w:rPr>
          <w:rFonts w:ascii="Arial" w:hAnsi="Arial" w:cs="Arial"/>
        </w:rPr>
        <w:t xml:space="preserve"> </w:t>
      </w:r>
      <w:r w:rsidR="00107398" w:rsidRPr="00E16F76">
        <w:rPr>
          <w:rFonts w:ascii="Arial" w:hAnsi="Arial" w:cs="Arial"/>
        </w:rPr>
        <w:t>;</w:t>
      </w:r>
    </w:p>
    <w:p w:rsidR="0024580B" w:rsidRPr="00E16F76" w:rsidRDefault="0024580B" w:rsidP="00CB3D75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Arial" w:hAnsi="Arial" w:cs="Arial"/>
        </w:rPr>
      </w:pPr>
      <w:r w:rsidRPr="00E16F76">
        <w:rPr>
          <w:rStyle w:val="markedcontent"/>
          <w:rFonts w:ascii="Arial" w:hAnsi="Arial" w:cs="Arial"/>
        </w:rPr>
        <w:t xml:space="preserve">Membebankan biaya eksekusi ini </w:t>
      </w:r>
      <w:r w:rsidR="001A66A4" w:rsidRPr="00E16F76">
        <w:rPr>
          <w:rStyle w:val="markedcontent"/>
          <w:rFonts w:ascii="Arial" w:hAnsi="Arial" w:cs="Arial"/>
        </w:rPr>
        <w:t xml:space="preserve">menurut </w:t>
      </w:r>
      <w:r w:rsidR="00DE125E">
        <w:rPr>
          <w:rStyle w:val="markedcontent"/>
          <w:rFonts w:ascii="Arial" w:hAnsi="Arial" w:cs="Arial"/>
        </w:rPr>
        <w:t>hukum</w:t>
      </w:r>
      <w:r w:rsidR="001A66A4" w:rsidRPr="00E16F76">
        <w:rPr>
          <w:rStyle w:val="markedcontent"/>
          <w:rFonts w:ascii="Arial" w:hAnsi="Arial" w:cs="Arial"/>
        </w:rPr>
        <w:t>;</w:t>
      </w:r>
      <w:r w:rsidRPr="00E16F76">
        <w:rPr>
          <w:rStyle w:val="markedcontent"/>
          <w:rFonts w:ascii="Arial" w:hAnsi="Arial" w:cs="Arial"/>
        </w:rPr>
        <w:t xml:space="preserve"> </w:t>
      </w:r>
    </w:p>
    <w:p w:rsidR="00F71ED1" w:rsidRPr="00E16F76" w:rsidRDefault="00F71ED1" w:rsidP="00F71ED1">
      <w:pPr>
        <w:spacing w:after="0" w:line="360" w:lineRule="auto"/>
        <w:jc w:val="both"/>
        <w:rPr>
          <w:rStyle w:val="markedcontent"/>
          <w:rFonts w:ascii="Arial" w:hAnsi="Arial" w:cs="Arial"/>
          <w:sz w:val="24"/>
          <w:szCs w:val="24"/>
          <w:lang w:val="en-GB"/>
        </w:rPr>
      </w:pPr>
    </w:p>
    <w:p w:rsidR="0024580B" w:rsidRPr="000A5216" w:rsidRDefault="0024580B" w:rsidP="0024580B">
      <w:pPr>
        <w:spacing w:after="0" w:line="360" w:lineRule="auto"/>
        <w:ind w:firstLine="5040"/>
        <w:jc w:val="both"/>
        <w:rPr>
          <w:rStyle w:val="markedcontent"/>
          <w:rFonts w:ascii="Arial" w:hAnsi="Arial" w:cs="Arial"/>
          <w:sz w:val="24"/>
          <w:szCs w:val="24"/>
        </w:rPr>
      </w:pPr>
      <w:r w:rsidRPr="000A5216">
        <w:rPr>
          <w:rStyle w:val="markedcontent"/>
          <w:rFonts w:ascii="Arial" w:hAnsi="Arial" w:cs="Arial"/>
          <w:sz w:val="24"/>
          <w:szCs w:val="24"/>
        </w:rPr>
        <w:t xml:space="preserve">Ditetapkan </w:t>
      </w:r>
      <w:proofErr w:type="gramStart"/>
      <w:r w:rsidRPr="000A5216">
        <w:rPr>
          <w:rStyle w:val="markedcontent"/>
          <w:rFonts w:ascii="Arial" w:hAnsi="Arial" w:cs="Arial"/>
          <w:sz w:val="24"/>
          <w:szCs w:val="24"/>
        </w:rPr>
        <w:t>di :</w:t>
      </w:r>
      <w:proofErr w:type="gramEnd"/>
      <w:r w:rsidRPr="000A5216">
        <w:rPr>
          <w:rStyle w:val="markedcontent"/>
          <w:rFonts w:ascii="Arial" w:hAnsi="Arial" w:cs="Arial"/>
          <w:sz w:val="24"/>
          <w:szCs w:val="24"/>
        </w:rPr>
        <w:t xml:space="preserve"> </w:t>
      </w:r>
      <w:r>
        <w:rPr>
          <w:rStyle w:val="markedcontent"/>
          <w:rFonts w:ascii="Arial" w:hAnsi="Arial" w:cs="Arial"/>
          <w:sz w:val="24"/>
          <w:szCs w:val="24"/>
        </w:rPr>
        <w:t>Jepara</w:t>
      </w:r>
    </w:p>
    <w:p w:rsidR="0024580B" w:rsidRPr="000A5216" w:rsidRDefault="0024580B" w:rsidP="0024580B">
      <w:pPr>
        <w:spacing w:after="0" w:line="360" w:lineRule="auto"/>
        <w:ind w:firstLine="5040"/>
        <w:jc w:val="both"/>
        <w:rPr>
          <w:rStyle w:val="markedcontent"/>
          <w:rFonts w:ascii="Arial" w:hAnsi="Arial" w:cs="Arial"/>
          <w:sz w:val="24"/>
          <w:szCs w:val="24"/>
        </w:rPr>
      </w:pPr>
      <w:r w:rsidRPr="000A5216">
        <w:rPr>
          <w:rStyle w:val="markedcontent"/>
          <w:rFonts w:ascii="Arial" w:hAnsi="Arial" w:cs="Arial"/>
          <w:sz w:val="24"/>
          <w:szCs w:val="24"/>
        </w:rPr>
        <w:t xml:space="preserve">Pada </w:t>
      </w:r>
      <w:proofErr w:type="gramStart"/>
      <w:r w:rsidRPr="000A5216">
        <w:rPr>
          <w:rStyle w:val="markedcontent"/>
          <w:rFonts w:ascii="Arial" w:hAnsi="Arial" w:cs="Arial"/>
          <w:sz w:val="24"/>
          <w:szCs w:val="24"/>
        </w:rPr>
        <w:t>tanggal :</w:t>
      </w:r>
      <w:proofErr w:type="gramEnd"/>
      <w:r w:rsidRPr="000A5216">
        <w:rPr>
          <w:rStyle w:val="markedcontent"/>
          <w:rFonts w:ascii="Arial" w:hAnsi="Arial" w:cs="Arial"/>
          <w:sz w:val="24"/>
          <w:szCs w:val="24"/>
        </w:rPr>
        <w:t xml:space="preserve"> </w:t>
      </w:r>
      <w:r>
        <w:rPr>
          <w:rStyle w:val="markedcontent"/>
          <w:rFonts w:ascii="Arial" w:hAnsi="Arial" w:cs="Arial"/>
          <w:sz w:val="24"/>
          <w:szCs w:val="24"/>
        </w:rPr>
        <w:t>20 Januari 2022</w:t>
      </w:r>
    </w:p>
    <w:p w:rsidR="0024580B" w:rsidRDefault="0024580B" w:rsidP="0024580B">
      <w:pPr>
        <w:spacing w:after="0" w:line="360" w:lineRule="auto"/>
        <w:ind w:firstLine="5040"/>
        <w:jc w:val="both"/>
        <w:rPr>
          <w:rStyle w:val="markedcontent"/>
          <w:rFonts w:ascii="Arial" w:hAnsi="Arial" w:cs="Arial"/>
          <w:sz w:val="24"/>
          <w:szCs w:val="24"/>
        </w:rPr>
      </w:pPr>
      <w:r w:rsidRPr="000A5216">
        <w:rPr>
          <w:rStyle w:val="markedcontent"/>
          <w:rFonts w:ascii="Arial" w:hAnsi="Arial" w:cs="Arial"/>
          <w:sz w:val="24"/>
          <w:szCs w:val="24"/>
        </w:rPr>
        <w:t>Ketua</w:t>
      </w:r>
      <w:r>
        <w:rPr>
          <w:rStyle w:val="markedcontent"/>
          <w:rFonts w:ascii="Arial" w:hAnsi="Arial" w:cs="Arial"/>
          <w:sz w:val="24"/>
          <w:szCs w:val="24"/>
        </w:rPr>
        <w:t xml:space="preserve"> Pengadilan Agama Jepara,</w:t>
      </w:r>
    </w:p>
    <w:p w:rsidR="0024580B" w:rsidRDefault="0024580B" w:rsidP="0024580B">
      <w:pPr>
        <w:spacing w:after="0" w:line="360" w:lineRule="auto"/>
        <w:ind w:firstLine="5040"/>
        <w:jc w:val="both"/>
        <w:rPr>
          <w:rStyle w:val="markedcontent"/>
          <w:rFonts w:ascii="Arial" w:hAnsi="Arial" w:cs="Arial"/>
          <w:sz w:val="24"/>
          <w:szCs w:val="24"/>
        </w:rPr>
      </w:pPr>
    </w:p>
    <w:p w:rsidR="0024580B" w:rsidRDefault="00437290" w:rsidP="0024580B">
      <w:pPr>
        <w:spacing w:after="0" w:line="360" w:lineRule="auto"/>
        <w:ind w:firstLine="5040"/>
        <w:jc w:val="both"/>
        <w:rPr>
          <w:rStyle w:val="markedcontent"/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621656" wp14:editId="74FFD30E">
            <wp:simplePos x="0" y="0"/>
            <wp:positionH relativeFrom="column">
              <wp:posOffset>2089586</wp:posOffset>
            </wp:positionH>
            <wp:positionV relativeFrom="paragraph">
              <wp:posOffset>97790</wp:posOffset>
            </wp:positionV>
            <wp:extent cx="1571625" cy="2200275"/>
            <wp:effectExtent l="0" t="0" r="0" b="0"/>
            <wp:wrapNone/>
            <wp:docPr id="1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A9A">
        <w:rPr>
          <w:rStyle w:val="markedcontent"/>
          <w:rFonts w:ascii="Arial" w:hAnsi="Arial" w:cs="Arial"/>
          <w:sz w:val="24"/>
          <w:szCs w:val="24"/>
        </w:rPr>
        <w:t xml:space="preserve">                  TTD</w:t>
      </w:r>
    </w:p>
    <w:p w:rsidR="0024580B" w:rsidRDefault="0024580B" w:rsidP="0024580B">
      <w:pPr>
        <w:spacing w:after="0" w:line="360" w:lineRule="auto"/>
        <w:ind w:firstLine="5040"/>
        <w:jc w:val="both"/>
        <w:rPr>
          <w:rStyle w:val="markedcontent"/>
          <w:rFonts w:ascii="Arial" w:hAnsi="Arial" w:cs="Arial"/>
          <w:sz w:val="24"/>
          <w:szCs w:val="24"/>
        </w:rPr>
      </w:pPr>
    </w:p>
    <w:p w:rsidR="0024580B" w:rsidRPr="00BD2A98" w:rsidRDefault="0024580B" w:rsidP="0024580B">
      <w:pPr>
        <w:spacing w:after="0" w:line="240" w:lineRule="auto"/>
        <w:ind w:firstLine="5040"/>
        <w:rPr>
          <w:rFonts w:ascii="Arial" w:hAnsi="Arial" w:cs="Arial"/>
          <w:b/>
          <w:sz w:val="24"/>
          <w:szCs w:val="24"/>
        </w:rPr>
      </w:pPr>
      <w:r w:rsidRPr="00BD2A98">
        <w:rPr>
          <w:rFonts w:ascii="Arial" w:eastAsia="Times New Roman" w:hAnsi="Arial" w:cs="Arial"/>
          <w:b/>
          <w:sz w:val="24"/>
          <w:szCs w:val="24"/>
        </w:rPr>
        <w:t>Dr. Rifai, S.Ag.</w:t>
      </w:r>
      <w:proofErr w:type="gramStart"/>
      <w:r w:rsidRPr="00BD2A98">
        <w:rPr>
          <w:rFonts w:ascii="Arial" w:eastAsia="Times New Roman" w:hAnsi="Arial" w:cs="Arial"/>
          <w:b/>
          <w:sz w:val="24"/>
          <w:szCs w:val="24"/>
        </w:rPr>
        <w:t>,S.H</w:t>
      </w:r>
      <w:proofErr w:type="gramEnd"/>
      <w:r w:rsidRPr="00BD2A98">
        <w:rPr>
          <w:rFonts w:ascii="Arial" w:eastAsia="Times New Roman" w:hAnsi="Arial" w:cs="Arial"/>
          <w:b/>
          <w:sz w:val="24"/>
          <w:szCs w:val="24"/>
        </w:rPr>
        <w:t>., M.H.</w:t>
      </w:r>
    </w:p>
    <w:p w:rsidR="0024580B" w:rsidRDefault="00BE6A9A" w:rsidP="00BE6A9A">
      <w:pPr>
        <w:spacing w:after="0" w:line="240" w:lineRule="auto"/>
        <w:ind w:firstLine="2880"/>
        <w:jc w:val="center"/>
        <w:rPr>
          <w:sz w:val="24"/>
          <w:szCs w:val="24"/>
        </w:rPr>
      </w:pPr>
      <w:r>
        <w:rPr>
          <w:sz w:val="24"/>
          <w:szCs w:val="24"/>
        </w:rPr>
        <w:t>Untuk Salinan yang sesuai dengan aslinya</w:t>
      </w:r>
    </w:p>
    <w:p w:rsidR="00BE6A9A" w:rsidRDefault="00437290" w:rsidP="00BE6A9A">
      <w:pPr>
        <w:spacing w:after="0" w:line="240" w:lineRule="auto"/>
        <w:ind w:firstLine="2880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6EEB5D" wp14:editId="55484180">
            <wp:simplePos x="0" y="0"/>
            <wp:positionH relativeFrom="column">
              <wp:posOffset>3061335</wp:posOffset>
            </wp:positionH>
            <wp:positionV relativeFrom="paragraph">
              <wp:posOffset>98425</wp:posOffset>
            </wp:positionV>
            <wp:extent cx="1066800" cy="847725"/>
            <wp:effectExtent l="0" t="0" r="0" b="9525"/>
            <wp:wrapNone/>
            <wp:docPr id="12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A9A">
        <w:rPr>
          <w:sz w:val="24"/>
          <w:szCs w:val="24"/>
        </w:rPr>
        <w:t>Panitera Pengadilan Agama Jepara</w:t>
      </w:r>
    </w:p>
    <w:p w:rsidR="00BE6A9A" w:rsidRDefault="00BE6A9A" w:rsidP="00BE6A9A">
      <w:pPr>
        <w:spacing w:after="0" w:line="240" w:lineRule="auto"/>
        <w:ind w:firstLine="2880"/>
        <w:jc w:val="center"/>
        <w:rPr>
          <w:sz w:val="24"/>
          <w:szCs w:val="24"/>
        </w:rPr>
      </w:pPr>
    </w:p>
    <w:p w:rsidR="00BE6A9A" w:rsidRDefault="00BE6A9A" w:rsidP="00BE6A9A">
      <w:pPr>
        <w:spacing w:after="0" w:line="240" w:lineRule="auto"/>
        <w:ind w:firstLine="2880"/>
        <w:jc w:val="center"/>
        <w:rPr>
          <w:sz w:val="24"/>
          <w:szCs w:val="24"/>
        </w:rPr>
      </w:pPr>
    </w:p>
    <w:p w:rsidR="00BE6A9A" w:rsidRDefault="00BE6A9A" w:rsidP="00BE6A9A">
      <w:pPr>
        <w:spacing w:after="0" w:line="240" w:lineRule="auto"/>
        <w:ind w:firstLine="2880"/>
        <w:jc w:val="center"/>
        <w:rPr>
          <w:sz w:val="24"/>
          <w:szCs w:val="24"/>
        </w:rPr>
      </w:pPr>
      <w:bookmarkStart w:id="0" w:name="_GoBack"/>
      <w:bookmarkEnd w:id="0"/>
    </w:p>
    <w:p w:rsidR="00BE6A9A" w:rsidRPr="00BE6A9A" w:rsidRDefault="00BE6A9A" w:rsidP="00BE6A9A">
      <w:pPr>
        <w:spacing w:after="0" w:line="240" w:lineRule="auto"/>
        <w:ind w:firstLine="2880"/>
        <w:jc w:val="center"/>
        <w:rPr>
          <w:b/>
          <w:sz w:val="24"/>
          <w:szCs w:val="24"/>
        </w:rPr>
      </w:pPr>
      <w:r w:rsidRPr="00BE6A9A">
        <w:rPr>
          <w:b/>
          <w:sz w:val="24"/>
          <w:szCs w:val="24"/>
        </w:rPr>
        <w:t xml:space="preserve">Tazkiyaturrobihah, </w:t>
      </w:r>
      <w:proofErr w:type="gramStart"/>
      <w:r w:rsidRPr="00BE6A9A">
        <w:rPr>
          <w:b/>
          <w:sz w:val="24"/>
          <w:szCs w:val="24"/>
        </w:rPr>
        <w:t>S.Ag.,</w:t>
      </w:r>
      <w:proofErr w:type="gramEnd"/>
      <w:r w:rsidRPr="00BE6A9A">
        <w:rPr>
          <w:b/>
          <w:sz w:val="24"/>
          <w:szCs w:val="24"/>
        </w:rPr>
        <w:t xml:space="preserve"> MH.</w:t>
      </w:r>
    </w:p>
    <w:p w:rsidR="009411EE" w:rsidRPr="004B66DB" w:rsidRDefault="009411EE" w:rsidP="00BE6A9A">
      <w:pPr>
        <w:ind w:firstLine="2880"/>
        <w:jc w:val="center"/>
        <w:rPr>
          <w:sz w:val="24"/>
          <w:szCs w:val="24"/>
        </w:rPr>
      </w:pPr>
    </w:p>
    <w:sectPr w:rsidR="009411EE" w:rsidRPr="004B6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listo MT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27D95"/>
    <w:multiLevelType w:val="hybridMultilevel"/>
    <w:tmpl w:val="FC20039C"/>
    <w:lvl w:ilvl="0" w:tplc="0409000F">
      <w:start w:val="1"/>
      <w:numFmt w:val="decimal"/>
      <w:lvlText w:val="%1."/>
      <w:lvlJc w:val="left"/>
      <w:pPr>
        <w:ind w:left="4026" w:hanging="360"/>
      </w:pPr>
    </w:lvl>
    <w:lvl w:ilvl="1" w:tplc="04090019" w:tentative="1">
      <w:start w:val="1"/>
      <w:numFmt w:val="lowerLetter"/>
      <w:lvlText w:val="%2."/>
      <w:lvlJc w:val="left"/>
      <w:pPr>
        <w:ind w:left="4746" w:hanging="360"/>
      </w:pPr>
    </w:lvl>
    <w:lvl w:ilvl="2" w:tplc="0409001B" w:tentative="1">
      <w:start w:val="1"/>
      <w:numFmt w:val="lowerRoman"/>
      <w:lvlText w:val="%3."/>
      <w:lvlJc w:val="right"/>
      <w:pPr>
        <w:ind w:left="5466" w:hanging="180"/>
      </w:pPr>
    </w:lvl>
    <w:lvl w:ilvl="3" w:tplc="0409000F" w:tentative="1">
      <w:start w:val="1"/>
      <w:numFmt w:val="decimal"/>
      <w:lvlText w:val="%4."/>
      <w:lvlJc w:val="left"/>
      <w:pPr>
        <w:ind w:left="6186" w:hanging="360"/>
      </w:pPr>
    </w:lvl>
    <w:lvl w:ilvl="4" w:tplc="04090019" w:tentative="1">
      <w:start w:val="1"/>
      <w:numFmt w:val="lowerLetter"/>
      <w:lvlText w:val="%5."/>
      <w:lvlJc w:val="left"/>
      <w:pPr>
        <w:ind w:left="6906" w:hanging="360"/>
      </w:pPr>
    </w:lvl>
    <w:lvl w:ilvl="5" w:tplc="0409001B" w:tentative="1">
      <w:start w:val="1"/>
      <w:numFmt w:val="lowerRoman"/>
      <w:lvlText w:val="%6."/>
      <w:lvlJc w:val="right"/>
      <w:pPr>
        <w:ind w:left="7626" w:hanging="180"/>
      </w:pPr>
    </w:lvl>
    <w:lvl w:ilvl="6" w:tplc="0409000F" w:tentative="1">
      <w:start w:val="1"/>
      <w:numFmt w:val="decimal"/>
      <w:lvlText w:val="%7."/>
      <w:lvlJc w:val="left"/>
      <w:pPr>
        <w:ind w:left="8346" w:hanging="360"/>
      </w:pPr>
    </w:lvl>
    <w:lvl w:ilvl="7" w:tplc="04090019" w:tentative="1">
      <w:start w:val="1"/>
      <w:numFmt w:val="lowerLetter"/>
      <w:lvlText w:val="%8."/>
      <w:lvlJc w:val="left"/>
      <w:pPr>
        <w:ind w:left="9066" w:hanging="360"/>
      </w:pPr>
    </w:lvl>
    <w:lvl w:ilvl="8" w:tplc="0409001B" w:tentative="1">
      <w:start w:val="1"/>
      <w:numFmt w:val="lowerRoman"/>
      <w:lvlText w:val="%9."/>
      <w:lvlJc w:val="right"/>
      <w:pPr>
        <w:ind w:left="9786" w:hanging="180"/>
      </w:pPr>
    </w:lvl>
  </w:abstractNum>
  <w:abstractNum w:abstractNumId="1">
    <w:nsid w:val="26C808FB"/>
    <w:multiLevelType w:val="hybridMultilevel"/>
    <w:tmpl w:val="34949AE2"/>
    <w:lvl w:ilvl="0" w:tplc="28B4EF4E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C2F81"/>
    <w:multiLevelType w:val="hybridMultilevel"/>
    <w:tmpl w:val="504A76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085A07"/>
    <w:multiLevelType w:val="hybridMultilevel"/>
    <w:tmpl w:val="057E36AA"/>
    <w:lvl w:ilvl="0" w:tplc="0409000F">
      <w:start w:val="1"/>
      <w:numFmt w:val="decimal"/>
      <w:lvlText w:val="%1."/>
      <w:lvlJc w:val="left"/>
      <w:pPr>
        <w:ind w:left="186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02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8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  <w:rPr>
        <w:rFonts w:cs="Times New Roman"/>
      </w:rPr>
    </w:lvl>
  </w:abstractNum>
  <w:abstractNum w:abstractNumId="4">
    <w:nsid w:val="43D87100"/>
    <w:multiLevelType w:val="hybridMultilevel"/>
    <w:tmpl w:val="5AE42FB6"/>
    <w:lvl w:ilvl="0" w:tplc="523EA506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>
    <w:nsid w:val="492E236E"/>
    <w:multiLevelType w:val="hybridMultilevel"/>
    <w:tmpl w:val="62D29520"/>
    <w:lvl w:ilvl="0" w:tplc="238878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EA319B"/>
    <w:multiLevelType w:val="hybridMultilevel"/>
    <w:tmpl w:val="3188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A6E92"/>
    <w:multiLevelType w:val="hybridMultilevel"/>
    <w:tmpl w:val="D340CF8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5A5882"/>
    <w:multiLevelType w:val="hybridMultilevel"/>
    <w:tmpl w:val="ED6A7F1A"/>
    <w:lvl w:ilvl="0" w:tplc="7FDCA9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6B33674"/>
    <w:multiLevelType w:val="hybridMultilevel"/>
    <w:tmpl w:val="BC1E4E70"/>
    <w:lvl w:ilvl="0" w:tplc="97FE8D94">
      <w:start w:val="1"/>
      <w:numFmt w:val="upperRoman"/>
      <w:lvlText w:val="%1."/>
      <w:lvlJc w:val="right"/>
      <w:pPr>
        <w:ind w:left="1146" w:hanging="360"/>
      </w:pPr>
      <w:rPr>
        <w:rFonts w:cs="Times New Roman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5C"/>
    <w:rsid w:val="00026B4F"/>
    <w:rsid w:val="000A0408"/>
    <w:rsid w:val="00107398"/>
    <w:rsid w:val="00115AC7"/>
    <w:rsid w:val="00167E1D"/>
    <w:rsid w:val="001A66A4"/>
    <w:rsid w:val="001C1D67"/>
    <w:rsid w:val="0024580B"/>
    <w:rsid w:val="0028658C"/>
    <w:rsid w:val="002D7B16"/>
    <w:rsid w:val="00321021"/>
    <w:rsid w:val="00344775"/>
    <w:rsid w:val="003A1EBE"/>
    <w:rsid w:val="003D3A97"/>
    <w:rsid w:val="0043654E"/>
    <w:rsid w:val="00437290"/>
    <w:rsid w:val="00481781"/>
    <w:rsid w:val="004B66DB"/>
    <w:rsid w:val="004C6C57"/>
    <w:rsid w:val="005E41A8"/>
    <w:rsid w:val="00625F65"/>
    <w:rsid w:val="0072471C"/>
    <w:rsid w:val="00726813"/>
    <w:rsid w:val="00757EFF"/>
    <w:rsid w:val="008370E9"/>
    <w:rsid w:val="009411EE"/>
    <w:rsid w:val="00951D19"/>
    <w:rsid w:val="009E2F83"/>
    <w:rsid w:val="00A9665C"/>
    <w:rsid w:val="00B6775C"/>
    <w:rsid w:val="00B82C09"/>
    <w:rsid w:val="00BE6A9A"/>
    <w:rsid w:val="00BF3456"/>
    <w:rsid w:val="00C052CE"/>
    <w:rsid w:val="00C94860"/>
    <w:rsid w:val="00CB3D75"/>
    <w:rsid w:val="00CB7867"/>
    <w:rsid w:val="00DD3D56"/>
    <w:rsid w:val="00DE125E"/>
    <w:rsid w:val="00E16F76"/>
    <w:rsid w:val="00EE01EF"/>
    <w:rsid w:val="00F7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6775C"/>
  </w:style>
  <w:style w:type="paragraph" w:styleId="ListParagraph">
    <w:name w:val="List Paragraph"/>
    <w:basedOn w:val="Normal"/>
    <w:uiPriority w:val="34"/>
    <w:qFormat/>
    <w:rsid w:val="004B66D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344775"/>
    <w:rPr>
      <w:b/>
      <w:bCs/>
    </w:rPr>
  </w:style>
  <w:style w:type="character" w:styleId="Emphasis">
    <w:name w:val="Emphasis"/>
    <w:basedOn w:val="DefaultParagraphFont"/>
    <w:uiPriority w:val="20"/>
    <w:qFormat/>
    <w:rsid w:val="0034477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6775C"/>
  </w:style>
  <w:style w:type="paragraph" w:styleId="ListParagraph">
    <w:name w:val="List Paragraph"/>
    <w:basedOn w:val="Normal"/>
    <w:uiPriority w:val="34"/>
    <w:qFormat/>
    <w:rsid w:val="004B66D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344775"/>
    <w:rPr>
      <w:b/>
      <w:bCs/>
    </w:rPr>
  </w:style>
  <w:style w:type="character" w:styleId="Emphasis">
    <w:name w:val="Emphasis"/>
    <w:basedOn w:val="DefaultParagraphFont"/>
    <w:uiPriority w:val="20"/>
    <w:qFormat/>
    <w:rsid w:val="0034477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2425</Words>
  <Characters>13824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Panitera</dc:creator>
  <cp:lastModifiedBy>Panitera</cp:lastModifiedBy>
  <cp:revision>35</cp:revision>
  <cp:lastPrinted>2022-01-26T09:24:00Z</cp:lastPrinted>
  <dcterms:created xsi:type="dcterms:W3CDTF">2022-01-21T04:19:00Z</dcterms:created>
  <dcterms:modified xsi:type="dcterms:W3CDTF">2022-01-26T09:28:00Z</dcterms:modified>
</cp:coreProperties>
</file>