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7B82" w14:textId="5A6B32EB" w:rsidR="00EF2893" w:rsidRPr="00EF2893" w:rsidRDefault="00EF2893" w:rsidP="00EF2893">
      <w:pPr>
        <w:pStyle w:val="Heading3"/>
        <w:spacing w:before="0" w:line="240" w:lineRule="auto"/>
        <w:rPr>
          <w:rFonts w:ascii="Arial" w:hAnsi="Arial" w:cs="Arial"/>
          <w:b/>
          <w:bCs/>
          <w:color w:val="auto"/>
          <w:sz w:val="36"/>
          <w:szCs w:val="36"/>
        </w:rPr>
      </w:pPr>
      <w:r w:rsidRPr="00EF2893">
        <w:rPr>
          <w:rFonts w:ascii="Arial" w:hAnsi="Arial" w:cs="Arial"/>
          <w:b/>
          <w:bCs/>
          <w:color w:val="auto"/>
          <w:sz w:val="36"/>
          <w:szCs w:val="36"/>
        </w:rPr>
        <w:t xml:space="preserve">Nama </w:t>
      </w:r>
      <w:r w:rsidRPr="00EF2893">
        <w:rPr>
          <w:rFonts w:ascii="Arial" w:hAnsi="Arial" w:cs="Arial"/>
          <w:b/>
          <w:bCs/>
          <w:color w:val="auto"/>
          <w:sz w:val="36"/>
          <w:szCs w:val="36"/>
        </w:rPr>
        <w:tab/>
      </w:r>
      <w:r w:rsidRPr="00EF2893">
        <w:rPr>
          <w:rFonts w:ascii="Arial" w:hAnsi="Arial" w:cs="Arial"/>
          <w:b/>
          <w:bCs/>
          <w:color w:val="auto"/>
          <w:sz w:val="36"/>
          <w:szCs w:val="36"/>
        </w:rPr>
        <w:t xml:space="preserve">: </w:t>
      </w:r>
      <w:proofErr w:type="spellStart"/>
      <w:r w:rsidRPr="00EF2893">
        <w:rPr>
          <w:rFonts w:ascii="Arial" w:hAnsi="Arial" w:cs="Arial"/>
          <w:b/>
          <w:bCs/>
          <w:color w:val="auto"/>
          <w:sz w:val="36"/>
          <w:szCs w:val="36"/>
        </w:rPr>
        <w:t>Eko</w:t>
      </w:r>
      <w:proofErr w:type="spellEnd"/>
      <w:r w:rsidRPr="00EF2893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  <w:proofErr w:type="spellStart"/>
      <w:r w:rsidRPr="00EF2893">
        <w:rPr>
          <w:rFonts w:ascii="Arial" w:hAnsi="Arial" w:cs="Arial"/>
          <w:b/>
          <w:bCs/>
          <w:color w:val="auto"/>
          <w:sz w:val="36"/>
          <w:szCs w:val="36"/>
        </w:rPr>
        <w:t>Muchamad</w:t>
      </w:r>
      <w:proofErr w:type="spellEnd"/>
      <w:r w:rsidRPr="00EF2893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  <w:proofErr w:type="spellStart"/>
      <w:r w:rsidRPr="00EF2893">
        <w:rPr>
          <w:rFonts w:ascii="Arial" w:hAnsi="Arial" w:cs="Arial"/>
          <w:b/>
          <w:bCs/>
          <w:color w:val="auto"/>
          <w:sz w:val="36"/>
          <w:szCs w:val="36"/>
        </w:rPr>
        <w:t>Haryono</w:t>
      </w:r>
      <w:proofErr w:type="spellEnd"/>
    </w:p>
    <w:p w14:paraId="309FD278" w14:textId="4C5455C5" w:rsidR="00EF2893" w:rsidRPr="00EF2893" w:rsidRDefault="00EF2893" w:rsidP="00EF2893">
      <w:pPr>
        <w:spacing w:after="0" w:line="240" w:lineRule="auto"/>
        <w:rPr>
          <w:b/>
          <w:bCs/>
          <w:sz w:val="36"/>
          <w:szCs w:val="36"/>
        </w:rPr>
      </w:pPr>
      <w:r w:rsidRPr="00EF2893">
        <w:rPr>
          <w:b/>
          <w:bCs/>
          <w:sz w:val="36"/>
          <w:szCs w:val="36"/>
        </w:rPr>
        <w:t xml:space="preserve">Kelas </w:t>
      </w:r>
      <w:r w:rsidRPr="00EF2893">
        <w:rPr>
          <w:b/>
          <w:bCs/>
          <w:sz w:val="36"/>
          <w:szCs w:val="36"/>
        </w:rPr>
        <w:tab/>
        <w:t>: XI – RPL</w:t>
      </w:r>
    </w:p>
    <w:p w14:paraId="396CFD31" w14:textId="5D8D3EBB" w:rsidR="00EF2893" w:rsidRPr="00EF2893" w:rsidRDefault="00EF2893" w:rsidP="00EF2893">
      <w:pPr>
        <w:spacing w:after="0" w:line="240" w:lineRule="auto"/>
        <w:rPr>
          <w:b/>
          <w:bCs/>
          <w:sz w:val="36"/>
          <w:szCs w:val="36"/>
        </w:rPr>
      </w:pPr>
      <w:proofErr w:type="spellStart"/>
      <w:r w:rsidRPr="00EF2893">
        <w:rPr>
          <w:b/>
          <w:bCs/>
          <w:sz w:val="36"/>
          <w:szCs w:val="36"/>
        </w:rPr>
        <w:t>Mapel</w:t>
      </w:r>
      <w:proofErr w:type="spellEnd"/>
      <w:r w:rsidRPr="00EF2893">
        <w:rPr>
          <w:b/>
          <w:bCs/>
          <w:sz w:val="36"/>
          <w:szCs w:val="36"/>
        </w:rPr>
        <w:t xml:space="preserve"> </w:t>
      </w:r>
      <w:r w:rsidRPr="00EF2893">
        <w:rPr>
          <w:b/>
          <w:bCs/>
          <w:sz w:val="36"/>
          <w:szCs w:val="36"/>
        </w:rPr>
        <w:tab/>
        <w:t>: PPL</w:t>
      </w:r>
    </w:p>
    <w:p w14:paraId="199446D1" w14:textId="4147D5BF" w:rsidR="00EF2893" w:rsidRDefault="00EF2893" w:rsidP="00EF2893">
      <w:pPr>
        <w:spacing w:after="0" w:line="240" w:lineRule="auto"/>
        <w:rPr>
          <w:b/>
          <w:bCs/>
          <w:sz w:val="36"/>
          <w:szCs w:val="36"/>
        </w:rPr>
      </w:pPr>
      <w:proofErr w:type="spellStart"/>
      <w:r w:rsidRPr="00EF2893">
        <w:rPr>
          <w:b/>
          <w:bCs/>
          <w:sz w:val="36"/>
          <w:szCs w:val="36"/>
        </w:rPr>
        <w:t>Tanggal</w:t>
      </w:r>
      <w:proofErr w:type="spellEnd"/>
      <w:r w:rsidRPr="00EF2893">
        <w:rPr>
          <w:b/>
          <w:bCs/>
          <w:sz w:val="36"/>
          <w:szCs w:val="36"/>
        </w:rPr>
        <w:t xml:space="preserve"> </w:t>
      </w:r>
      <w:r w:rsidRPr="00EF2893">
        <w:rPr>
          <w:b/>
          <w:bCs/>
          <w:sz w:val="36"/>
          <w:szCs w:val="36"/>
        </w:rPr>
        <w:tab/>
        <w:t xml:space="preserve">: Rabu, </w:t>
      </w:r>
      <w:proofErr w:type="gramStart"/>
      <w:r w:rsidRPr="00EF2893">
        <w:rPr>
          <w:b/>
          <w:bCs/>
          <w:sz w:val="36"/>
          <w:szCs w:val="36"/>
        </w:rPr>
        <w:t>22</w:t>
      </w:r>
      <w:r>
        <w:rPr>
          <w:b/>
          <w:bCs/>
          <w:sz w:val="36"/>
          <w:szCs w:val="36"/>
        </w:rPr>
        <w:t xml:space="preserve"> </w:t>
      </w:r>
      <w:r w:rsidRPr="00EF289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proofErr w:type="gramEnd"/>
      <w:r w:rsidRPr="00EF2893">
        <w:rPr>
          <w:b/>
          <w:bCs/>
          <w:sz w:val="36"/>
          <w:szCs w:val="36"/>
        </w:rPr>
        <w:t xml:space="preserve"> </w:t>
      </w:r>
      <w:r w:rsidRPr="00EF2893">
        <w:rPr>
          <w:b/>
          <w:bCs/>
          <w:sz w:val="36"/>
          <w:szCs w:val="36"/>
        </w:rPr>
        <w:t xml:space="preserve"> 04 </w:t>
      </w:r>
      <w:r>
        <w:rPr>
          <w:b/>
          <w:bCs/>
          <w:sz w:val="36"/>
          <w:szCs w:val="36"/>
        </w:rPr>
        <w:t>–</w:t>
      </w:r>
      <w:r w:rsidRPr="00EF2893">
        <w:rPr>
          <w:b/>
          <w:bCs/>
          <w:sz w:val="36"/>
          <w:szCs w:val="36"/>
        </w:rPr>
        <w:t xml:space="preserve"> 2020</w:t>
      </w:r>
    </w:p>
    <w:p w14:paraId="6C01840B" w14:textId="77777777" w:rsidR="00EF2893" w:rsidRPr="00EF2893" w:rsidRDefault="00EF2893" w:rsidP="00EF2893">
      <w:pPr>
        <w:spacing w:after="0" w:line="240" w:lineRule="auto"/>
        <w:rPr>
          <w:b/>
          <w:bCs/>
          <w:sz w:val="36"/>
          <w:szCs w:val="36"/>
        </w:rPr>
      </w:pPr>
    </w:p>
    <w:p w14:paraId="6E11C5A8" w14:textId="54C11EDB" w:rsidR="00124125" w:rsidRPr="00124125" w:rsidRDefault="00124125" w:rsidP="00124125">
      <w:pPr>
        <w:pStyle w:val="Heading3"/>
        <w:spacing w:before="60" w:line="240" w:lineRule="auto"/>
        <w:jc w:val="center"/>
        <w:rPr>
          <w:rFonts w:ascii="Arial" w:hAnsi="Arial" w:cs="Arial"/>
          <w:b/>
          <w:bCs/>
          <w:color w:val="auto"/>
          <w:sz w:val="44"/>
          <w:szCs w:val="44"/>
        </w:rPr>
      </w:pPr>
      <w:proofErr w:type="spellStart"/>
      <w:r w:rsidRPr="00124125">
        <w:rPr>
          <w:rFonts w:ascii="Arial" w:hAnsi="Arial" w:cs="Arial"/>
          <w:b/>
          <w:bCs/>
          <w:color w:val="auto"/>
          <w:sz w:val="44"/>
          <w:szCs w:val="44"/>
        </w:rPr>
        <w:t>Menganalisis</w:t>
      </w:r>
      <w:proofErr w:type="spellEnd"/>
      <w:r w:rsidRPr="00124125">
        <w:rPr>
          <w:rFonts w:ascii="Arial" w:hAnsi="Arial" w:cs="Arial"/>
          <w:b/>
          <w:bCs/>
          <w:color w:val="auto"/>
          <w:sz w:val="44"/>
          <w:szCs w:val="44"/>
        </w:rPr>
        <w:t xml:space="preserve"> </w:t>
      </w:r>
      <w:proofErr w:type="spellStart"/>
      <w:r w:rsidRPr="00124125">
        <w:rPr>
          <w:rFonts w:ascii="Arial" w:hAnsi="Arial" w:cs="Arial"/>
          <w:b/>
          <w:bCs/>
          <w:color w:val="auto"/>
          <w:sz w:val="44"/>
          <w:szCs w:val="44"/>
        </w:rPr>
        <w:t>Mekanisme</w:t>
      </w:r>
      <w:proofErr w:type="spellEnd"/>
      <w:r w:rsidRPr="00124125">
        <w:rPr>
          <w:rFonts w:ascii="Arial" w:hAnsi="Arial" w:cs="Arial"/>
          <w:b/>
          <w:bCs/>
          <w:color w:val="auto"/>
          <w:sz w:val="44"/>
          <w:szCs w:val="44"/>
        </w:rPr>
        <w:t xml:space="preserve"> </w:t>
      </w:r>
    </w:p>
    <w:p w14:paraId="411D3258" w14:textId="64B815E8" w:rsidR="004D1609" w:rsidRPr="00124125" w:rsidRDefault="00124125" w:rsidP="00124125">
      <w:pPr>
        <w:pStyle w:val="Heading3"/>
        <w:spacing w:before="60" w:line="240" w:lineRule="auto"/>
        <w:jc w:val="center"/>
        <w:rPr>
          <w:rFonts w:ascii="Arial" w:hAnsi="Arial" w:cs="Arial"/>
          <w:b/>
          <w:bCs/>
          <w:color w:val="auto"/>
          <w:sz w:val="44"/>
          <w:szCs w:val="44"/>
        </w:rPr>
      </w:pPr>
      <w:proofErr w:type="spellStart"/>
      <w:r w:rsidRPr="00124125">
        <w:rPr>
          <w:rFonts w:ascii="Arial" w:hAnsi="Arial" w:cs="Arial"/>
          <w:b/>
          <w:bCs/>
          <w:color w:val="auto"/>
          <w:sz w:val="44"/>
          <w:szCs w:val="44"/>
        </w:rPr>
        <w:t>Dokumen</w:t>
      </w:r>
      <w:proofErr w:type="spellEnd"/>
      <w:r w:rsidRPr="00124125">
        <w:rPr>
          <w:rFonts w:ascii="Arial" w:hAnsi="Arial" w:cs="Arial"/>
          <w:b/>
          <w:bCs/>
          <w:color w:val="auto"/>
          <w:sz w:val="44"/>
          <w:szCs w:val="44"/>
        </w:rPr>
        <w:t xml:space="preserve"> </w:t>
      </w:r>
      <w:hyperlink r:id="rId5" w:history="1">
        <w:r w:rsidR="004D1609" w:rsidRPr="00124125">
          <w:rPr>
            <w:rStyle w:val="Hyperlink"/>
            <w:rFonts w:ascii="Arial" w:hAnsi="Arial" w:cs="Arial"/>
            <w:b/>
            <w:bCs/>
            <w:color w:val="auto"/>
            <w:sz w:val="44"/>
            <w:szCs w:val="44"/>
            <w:u w:val="none"/>
          </w:rPr>
          <w:t>Metadata</w:t>
        </w:r>
      </w:hyperlink>
    </w:p>
    <w:p w14:paraId="052D500F" w14:textId="77777777" w:rsidR="00124125" w:rsidRPr="00124125" w:rsidRDefault="00124125" w:rsidP="00124125"/>
    <w:p w14:paraId="182130E3" w14:textId="77777777" w:rsidR="004D1609" w:rsidRPr="00A97B70" w:rsidRDefault="004D1609" w:rsidP="00A97B70">
      <w:pPr>
        <w:spacing w:line="360" w:lineRule="auto"/>
        <w:rPr>
          <w:rFonts w:ascii="Arial" w:hAnsi="Arial" w:cs="Arial"/>
          <w:sz w:val="36"/>
          <w:szCs w:val="36"/>
        </w:rPr>
      </w:pPr>
      <w:proofErr w:type="spellStart"/>
      <w:r w:rsidRPr="00A97B70">
        <w:rPr>
          <w:rFonts w:ascii="Arial" w:hAnsi="Arial" w:cs="Arial"/>
          <w:b/>
          <w:bCs/>
          <w:sz w:val="36"/>
          <w:szCs w:val="36"/>
          <w:lang w:val="en-US"/>
        </w:rPr>
        <w:t>Definisi</w:t>
      </w:r>
      <w:proofErr w:type="spellEnd"/>
      <w:r w:rsidRPr="00A97B70">
        <w:rPr>
          <w:rFonts w:ascii="Arial" w:hAnsi="Arial" w:cs="Arial"/>
          <w:b/>
          <w:bCs/>
          <w:sz w:val="36"/>
          <w:szCs w:val="36"/>
          <w:lang w:val="en-US"/>
        </w:rPr>
        <w:t xml:space="preserve"> Metadata</w:t>
      </w:r>
    </w:p>
    <w:p w14:paraId="4C5D42EA" w14:textId="0C83303D" w:rsidR="004D1609" w:rsidRPr="00124125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124125">
        <w:rPr>
          <w:rFonts w:ascii="Arial" w:hAnsi="Arial" w:cs="Arial"/>
          <w:sz w:val="28"/>
          <w:szCs w:val="28"/>
          <w:lang w:val="en-US"/>
        </w:rPr>
        <w:t>Definisi</w:t>
      </w:r>
      <w:proofErr w:type="spellEnd"/>
      <w:r w:rsidRPr="0012412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24125">
        <w:rPr>
          <w:rFonts w:ascii="Arial" w:hAnsi="Arial" w:cs="Arial"/>
          <w:sz w:val="28"/>
          <w:szCs w:val="28"/>
          <w:lang w:val="en-US"/>
        </w:rPr>
        <w:t>sederhana</w:t>
      </w:r>
      <w:proofErr w:type="spellEnd"/>
      <w:r w:rsidRPr="0012412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24125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124125">
        <w:rPr>
          <w:rFonts w:ascii="Arial" w:hAnsi="Arial" w:cs="Arial"/>
          <w:sz w:val="28"/>
          <w:szCs w:val="28"/>
          <w:lang w:val="en-US"/>
        </w:rPr>
        <w:t> metadata </w:t>
      </w:r>
      <w:proofErr w:type="spellStart"/>
      <w:r w:rsidRPr="00124125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mengenai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 </w:t>
      </w:r>
      <w:hyperlink r:id="rId6" w:tooltip="Data" w:history="1">
        <w:r w:rsidRPr="00A97B70">
          <w:rPr>
            <w:rStyle w:val="Hyperlink"/>
            <w:rFonts w:ascii="Arial" w:hAnsi="Arial" w:cs="Arial"/>
            <w:color w:val="auto"/>
            <w:sz w:val="28"/>
            <w:szCs w:val="28"/>
            <w:lang w:val="en-US"/>
          </w:rPr>
          <w:t>data</w:t>
        </w:r>
      </w:hyperlink>
      <w:r w:rsidRPr="00A97B70">
        <w:rPr>
          <w:rFonts w:ascii="Arial" w:hAnsi="Arial" w:cs="Arial"/>
          <w:sz w:val="28"/>
          <w:szCs w:val="28"/>
          <w:lang w:val="en-US"/>
        </w:rPr>
        <w:t xml:space="preserve">.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mengandung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mengenai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dipakai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keperluan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manajemen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file/data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nantinya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 </w:t>
      </w:r>
      <w:hyperlink r:id="rId7" w:tooltip="Database" w:history="1">
        <w:r w:rsidRPr="00A97B70">
          <w:rPr>
            <w:rStyle w:val="Hyperlink"/>
            <w:rFonts w:ascii="Arial" w:hAnsi="Arial" w:cs="Arial"/>
            <w:color w:val="auto"/>
            <w:sz w:val="28"/>
            <w:szCs w:val="28"/>
            <w:lang w:val="en-US"/>
          </w:rPr>
          <w:t>basis data</w:t>
        </w:r>
      </w:hyperlink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r w:rsidR="00124125"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A97B70">
        <w:rPr>
          <w:rFonts w:ascii="Arial" w:hAnsi="Arial" w:cs="Arial"/>
          <w:sz w:val="28"/>
          <w:szCs w:val="28"/>
          <w:lang w:val="en-US"/>
        </w:rPr>
        <w:t xml:space="preserve">Jika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 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teks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metadatanya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biasanya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berupa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keterangan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mengenai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nama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ruas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(field),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panjang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field,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tipe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fieldnya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: integer, character, date,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dll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 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gambar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 (image),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mengandung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mengenai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siapa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pemotretnya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kapan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pemotretannya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dan setting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kamera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dilakukan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pemotretan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Satu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lagi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berupa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 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kumpulan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file,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metadatanya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nama-nama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file,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tipe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file,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nama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pengelola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(administrator)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file-file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30DCEBAB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menjelaskan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meliputi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siapa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pemilik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tujuan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penyusunan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kualitas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pengorganisasian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dan lain-lain (Wibowo et at 2000).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digunakan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menghasilkan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akurat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sesuai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parameter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standar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sebuah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menghindari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overlap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penyusunan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instansi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lembaga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perguruan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tinggi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swasta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kelautan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2649BEBD" w14:textId="3004EFD4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A97B70">
        <w:rPr>
          <w:rFonts w:ascii="Arial" w:hAnsi="Arial" w:cs="Arial"/>
          <w:sz w:val="28"/>
          <w:szCs w:val="28"/>
          <w:lang w:val="en-US"/>
        </w:rPr>
        <w:lastRenderedPageBreak/>
        <w:t xml:space="preserve">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merupakan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mengenai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data,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menggambarkan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kualitas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kondisi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karakteristik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data.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membantu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mengalokasikan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memahami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(USGS 1994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Wibowo et al. 2000).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Maksud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penyusunan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memberikan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lain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dipunyai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oleh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instansi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serta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mendapatkannya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tujuannya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sarana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pertukaran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antar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instansi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lembaga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kelautan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agar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duplikasi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overlape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)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penyusunan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kelautan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dicegah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4871651E" w14:textId="36F55028" w:rsidR="00A97B70" w:rsidRPr="00A97B70" w:rsidRDefault="00A97B70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Jadi metadata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suatu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kumpulan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suatu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keperluan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manajemen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file yang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memuat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sebagai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wakil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dimiliki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supaya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mudah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diketemukan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shd w:val="clear" w:color="auto" w:fill="FFFFFF"/>
        </w:rPr>
        <w:t>kembali</w:t>
      </w:r>
      <w:proofErr w:type="spellEnd"/>
      <w:r w:rsidRPr="00A97B70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7627144D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442BE4A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A97B70">
        <w:rPr>
          <w:rFonts w:ascii="Arial" w:hAnsi="Arial" w:cs="Arial"/>
          <w:b/>
          <w:bCs/>
          <w:sz w:val="36"/>
          <w:szCs w:val="36"/>
          <w:lang w:val="en-US"/>
        </w:rPr>
        <w:t>Konsep</w:t>
      </w:r>
      <w:proofErr w:type="spellEnd"/>
      <w:r w:rsidRPr="00A97B70">
        <w:rPr>
          <w:rFonts w:ascii="Arial" w:hAnsi="Arial" w:cs="Arial"/>
          <w:b/>
          <w:bCs/>
          <w:sz w:val="36"/>
          <w:szCs w:val="36"/>
          <w:lang w:val="en-US"/>
        </w:rPr>
        <w:t xml:space="preserve"> Metadata</w:t>
      </w:r>
    </w:p>
    <w:p w14:paraId="1F8B0184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diartikan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‘data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(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spasial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)’,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berisikan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mengenai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karakteristik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memegang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penting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mekanisme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pertukaran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Melalui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diharapkan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mengintepretasikan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secara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bilamana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melihat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langsung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spasialnya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berisikan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menjelaskan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karakteristik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terutama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kwalitas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kondisi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perolehannya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dipergunakan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melakukan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dokumentasi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spasial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berhubungan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siapa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kapan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bagaimana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spasial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dipersiapkan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32C5D642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AB96962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A97B70">
        <w:rPr>
          <w:rFonts w:ascii="Arial" w:hAnsi="Arial" w:cs="Arial"/>
          <w:b/>
          <w:bCs/>
          <w:sz w:val="36"/>
          <w:szCs w:val="36"/>
          <w:lang w:val="en-US"/>
        </w:rPr>
        <w:t>Kegunaan</w:t>
      </w:r>
      <w:proofErr w:type="spellEnd"/>
      <w:r w:rsidRPr="00A97B70">
        <w:rPr>
          <w:rFonts w:ascii="Arial" w:hAnsi="Arial" w:cs="Arial"/>
          <w:b/>
          <w:bCs/>
          <w:sz w:val="36"/>
          <w:szCs w:val="36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b/>
          <w:bCs/>
          <w:sz w:val="36"/>
          <w:szCs w:val="36"/>
          <w:lang w:val="en-US"/>
        </w:rPr>
        <w:t>Manfaat</w:t>
      </w:r>
      <w:proofErr w:type="spellEnd"/>
      <w:r w:rsidRPr="00A97B70">
        <w:rPr>
          <w:rFonts w:ascii="Arial" w:hAnsi="Arial" w:cs="Arial"/>
          <w:b/>
          <w:bCs/>
          <w:sz w:val="36"/>
          <w:szCs w:val="36"/>
          <w:lang w:val="en-US"/>
        </w:rPr>
        <w:t xml:space="preserve"> Metadata</w:t>
      </w:r>
    </w:p>
    <w:p w14:paraId="660CB269" w14:textId="3326FFDD" w:rsidR="004D1609" w:rsidRPr="00A97B70" w:rsidRDefault="004D1609" w:rsidP="00A97B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lastRenderedPageBreak/>
        <w:t>Sebagai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alat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/tool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pengelolaan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investasi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(data)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seperti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melakukan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monitoring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kemajuan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pelaksanaan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pekerjaan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pembangunan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spasial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mendokumentasikan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data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selesai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dikerjakan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),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menginformasikan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data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dimiliki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dimanfaatkan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oleh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pihak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lain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melakukan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estimasi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rencana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kerja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pengumpulan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dikemudian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hari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10254FDF" w14:textId="4AC26D44" w:rsidR="004D1609" w:rsidRPr="00A97B70" w:rsidRDefault="004D1609" w:rsidP="00A97B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Sarana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menyebarluaskan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kepemilikan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melalui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mekanisme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clearinghouse.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merupakan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faktor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penting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konsep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pemanfaatan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spasial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bersama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(data sharing).</w:t>
      </w:r>
    </w:p>
    <w:p w14:paraId="4F70515F" w14:textId="77777777" w:rsidR="00A97B70" w:rsidRPr="00A97B70" w:rsidRDefault="004D1609" w:rsidP="00A97B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Memberikan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penjelasan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)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kepada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tata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pemrosesan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mengintepretasikannya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458D0E89" w14:textId="23B3F8AE" w:rsidR="00A97B70" w:rsidRPr="00A97B70" w:rsidRDefault="004D1609" w:rsidP="00A97B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 Metadata juga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mengandung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berisikan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)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istilah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istilah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baku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dipakai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kasanah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spasial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pembakuan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istilah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kesalahan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arti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penuturan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spasial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97B70">
        <w:rPr>
          <w:rFonts w:ascii="Arial" w:hAnsi="Arial" w:cs="Arial"/>
          <w:sz w:val="28"/>
          <w:szCs w:val="28"/>
          <w:lang w:val="en-US"/>
        </w:rPr>
        <w:t>dihindari.Untuk</w:t>
      </w:r>
      <w:proofErr w:type="spellEnd"/>
      <w:proofErr w:type="gram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mencapai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tujuan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atas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maka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penyusunan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harus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dipersiapkan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mempertimbangkan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hal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sedemikian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hingga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produk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dihasilkan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dimanfaatkan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oleh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pihak</w:t>
      </w:r>
      <w:proofErr w:type="spellEnd"/>
      <w:r w:rsidR="00A97B70" w:rsidRPr="00A97B70">
        <w:rPr>
          <w:rFonts w:ascii="Arial" w:hAnsi="Arial" w:cs="Arial"/>
          <w:sz w:val="28"/>
          <w:szCs w:val="28"/>
          <w:lang w:val="en-US"/>
        </w:rPr>
        <w:t xml:space="preserve">. 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ditetapkan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berdasarkan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4 (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empat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)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karakteristik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menentukan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peranan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metadata, </w:t>
      </w:r>
      <w:proofErr w:type="spellStart"/>
      <w:proofErr w:type="gram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yaitu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</w:p>
    <w:p w14:paraId="0EAD51AC" w14:textId="77777777" w:rsidR="00A97B70" w:rsidRPr="00A97B70" w:rsidRDefault="004D1609" w:rsidP="00A97B70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Ketersediaan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diperlukan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mengetahui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ketersediaan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</w:t>
      </w:r>
    </w:p>
    <w:p w14:paraId="7F33B657" w14:textId="77777777" w:rsidR="00A97B70" w:rsidRPr="00A97B70" w:rsidRDefault="004D1609" w:rsidP="00A97B70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diperlukan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mengetahui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kegunaan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</w:t>
      </w:r>
    </w:p>
    <w:p w14:paraId="4E2EC1BD" w14:textId="77777777" w:rsidR="00A97B70" w:rsidRPr="00A97B70" w:rsidRDefault="004D1609" w:rsidP="00A97B70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Akses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diperlukan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tatacara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mendapatkan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</w:t>
      </w:r>
    </w:p>
    <w:p w14:paraId="2688E33B" w14:textId="793054B6" w:rsidR="004D1609" w:rsidRPr="00A97B70" w:rsidRDefault="004D1609" w:rsidP="00A97B70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Transfer -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diperlukan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mengolah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data.</w:t>
      </w:r>
    </w:p>
    <w:p w14:paraId="6C820CB2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lastRenderedPageBreak/>
        <w:t xml:space="preserve">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tingkat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global,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beberapa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tingkatan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biasa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digunakan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 w:rsidRPr="00A97B70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</w:p>
    <w:p w14:paraId="76317E36" w14:textId="77777777" w:rsidR="00A97B70" w:rsidRPr="00A97B70" w:rsidRDefault="004D1609" w:rsidP="00A97B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Discovery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minimum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diberikan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menjelaskan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sumber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tentu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saja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tidak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memenuhi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kategori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bisa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diaplikasikan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tingkat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internasional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3E9AFC12" w14:textId="77777777" w:rsidR="00A97B70" w:rsidRPr="00A97B70" w:rsidRDefault="004D1609" w:rsidP="00A97B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Exploration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lebih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detil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diberikan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menjelaskan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sumber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diharapkan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membantu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keperluan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analisis</w:t>
      </w:r>
      <w:proofErr w:type="spellEnd"/>
    </w:p>
    <w:p w14:paraId="60332A17" w14:textId="240DC067" w:rsidR="004D1609" w:rsidRPr="00A97B70" w:rsidRDefault="004D1609" w:rsidP="00A97B7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Exploitation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memuat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akses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data, transfer data, load data,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menginterpretasikan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25E295D7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09B18A6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A97B70">
        <w:rPr>
          <w:rFonts w:ascii="Arial" w:hAnsi="Arial" w:cs="Arial"/>
          <w:b/>
          <w:bCs/>
          <w:sz w:val="36"/>
          <w:szCs w:val="36"/>
          <w:lang w:val="en-US"/>
        </w:rPr>
        <w:t>Peranan</w:t>
      </w:r>
      <w:proofErr w:type="spellEnd"/>
      <w:r w:rsidRPr="00A97B70">
        <w:rPr>
          <w:rFonts w:ascii="Arial" w:hAnsi="Arial" w:cs="Arial"/>
          <w:b/>
          <w:bCs/>
          <w:sz w:val="36"/>
          <w:szCs w:val="36"/>
          <w:lang w:val="en-US"/>
        </w:rPr>
        <w:t xml:space="preserve"> Metadata</w:t>
      </w:r>
    </w:p>
    <w:p w14:paraId="590D4CFA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studi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oleh United States Geological Survey (USGS) 1994,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mengatakan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mempunyai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3 (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)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peranan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utama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 w:rsidRPr="00A97B70">
        <w:rPr>
          <w:rFonts w:ascii="Arial" w:hAnsi="Arial" w:cs="Arial"/>
          <w:sz w:val="28"/>
          <w:szCs w:val="28"/>
          <w:lang w:val="en-US"/>
        </w:rPr>
        <w:t>yaitu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</w:p>
    <w:p w14:paraId="68D65E9E" w14:textId="0A35AC6A" w:rsidR="004D1609" w:rsidRPr="00A97B70" w:rsidRDefault="004D1609" w:rsidP="00A97B7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Menyediakan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Bagi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Katalog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Clearinghauses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SIG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seringkali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membutuhkan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banyak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tetapi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sedikit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sekali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instansi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lembaga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mampu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memenuhi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semua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mereka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butuhkan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Seringkali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dibuat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oleh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Instansi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lembaga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juga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bermanfaat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bagi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lain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tersedianya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metedata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melalui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katalog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clearinghous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maka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lain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membutuhkan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menemukan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mereka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perlukan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selain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juga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patner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bersama-sama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mengumpulkan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menjaga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pemeliharaan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</w:t>
      </w:r>
      <w:r w:rsidR="00A97B70"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Apabila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terjadi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pergantian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personel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mengawaki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SIG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seringkali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lastRenderedPageBreak/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data,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merupakan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tanggung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jawab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personel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mungkin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hilang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sehingga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kehilangan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nilainya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Sedangkan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personel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pengganti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kurang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memahami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penggunaan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basis data digital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mungkin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mereka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tidak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mempercayai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hasil-hasil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dimunculkan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ditinggalkan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oleh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personel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sebelumnya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keteraturan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pemasukan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terjamin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02F8C61E" w14:textId="77777777" w:rsidR="004D1609" w:rsidRPr="00A97B70" w:rsidRDefault="004D1609" w:rsidP="00A97B70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Menyediakan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Membantu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Pentransferan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Data.</w:t>
      </w:r>
    </w:p>
    <w:p w14:paraId="1CD523E6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membantu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instansi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lembaga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menerima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proses data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menginterpretasi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menggabungkan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basis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datanya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memperbaharui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katalog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internal pada basis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37CEEE79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89F601E" w14:textId="77777777" w:rsidR="004D1609" w:rsidRPr="00124125" w:rsidRDefault="004D1609" w:rsidP="00A97B70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124125">
        <w:rPr>
          <w:rFonts w:ascii="Arial" w:hAnsi="Arial" w:cs="Arial"/>
          <w:b/>
          <w:bCs/>
          <w:sz w:val="36"/>
          <w:szCs w:val="36"/>
          <w:lang w:val="en-US"/>
        </w:rPr>
        <w:t>Jenis</w:t>
      </w:r>
      <w:proofErr w:type="spellEnd"/>
      <w:r w:rsidRPr="00124125">
        <w:rPr>
          <w:rFonts w:ascii="Arial" w:hAnsi="Arial" w:cs="Arial"/>
          <w:b/>
          <w:bCs/>
          <w:sz w:val="36"/>
          <w:szCs w:val="36"/>
          <w:lang w:val="en-US"/>
        </w:rPr>
        <w:t xml:space="preserve"> Metadata</w:t>
      </w:r>
    </w:p>
    <w:p w14:paraId="1C52E3DA" w14:textId="4824126F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Metadata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dewasa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sangat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beragam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dan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sederhana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sampai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sangat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rinci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Berikut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beberapa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sudah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dipakai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negara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antara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lain:</w:t>
      </w:r>
    </w:p>
    <w:p w14:paraId="32FBE4BC" w14:textId="77777777" w:rsidR="004D1609" w:rsidRPr="00A97B70" w:rsidRDefault="004D1609" w:rsidP="00A97B7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Dublin Core. Metadata yang paling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sederhana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elemen-elemen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data,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bertujuan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mendukung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pencarian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penemuan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sumber-sumber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disebarkan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oleh Web.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Dublin Core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terdiri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10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atribut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standar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97B70">
        <w:rPr>
          <w:rFonts w:ascii="Arial" w:hAnsi="Arial" w:cs="Arial"/>
          <w:sz w:val="28"/>
          <w:szCs w:val="28"/>
          <w:lang w:val="en-US"/>
        </w:rPr>
        <w:t>berikut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A97B70">
        <w:rPr>
          <w:rFonts w:ascii="Arial" w:hAnsi="Arial" w:cs="Arial"/>
          <w:sz w:val="28"/>
          <w:szCs w:val="28"/>
          <w:lang w:val="en-US"/>
        </w:rPr>
        <w:t xml:space="preserve"> Name, Identifier, Version, Registration Authority, Language, Definition, Obligation, Data type. Maximum Occurrence dan Comment.</w:t>
      </w:r>
    </w:p>
    <w:p w14:paraId="26EC70F2" w14:textId="17F9B497" w:rsidR="004D1609" w:rsidRPr="00A97B70" w:rsidRDefault="004D1609" w:rsidP="00A97B7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ANZLIC (The Australia New Zealand Land Information Council).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versi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ANZLIC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masih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sederhana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sangat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umum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pengelompokkannya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elemen-elemen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inti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mempunyai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digabungkan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kategori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Informasi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lastRenderedPageBreak/>
        <w:t>ketegori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masih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sedikit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menyulitkan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pemakai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memutuskan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apakah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digunakan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atau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tidak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sedangkan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keuntungannya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sangat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efesien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waktu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tenaga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karena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sedkit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kategori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dilengkapi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p w14:paraId="57B5C0B7" w14:textId="77777777" w:rsidR="004D1609" w:rsidRPr="00A97B70" w:rsidRDefault="004D1609" w:rsidP="00A97B70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t xml:space="preserve">FGDC (Federal Geographic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Commite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).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Merupakan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dikeluarkan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oleh United State Geological States (USGS),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versi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FGDC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lebih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spesifik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rinci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pengelompokannya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di mana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masing-masing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kategori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mempunyai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beberapa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sub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bagian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totalnya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hingga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220 item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menggambarkan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digital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jumlah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item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menyebabkan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daftar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metedatanya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sangat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panjang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istilah-istilahnya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sangat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susah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dimengerti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FDGC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membagi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terdiri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dan 2 (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dua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)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kelompok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besar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, </w:t>
      </w:r>
      <w:proofErr w:type="spellStart"/>
      <w:proofErr w:type="gramStart"/>
      <w:r w:rsidRPr="00A97B70">
        <w:rPr>
          <w:rFonts w:ascii="Arial" w:hAnsi="Arial" w:cs="Arial"/>
          <w:b/>
          <w:bCs/>
          <w:sz w:val="28"/>
          <w:szCs w:val="28"/>
          <w:lang w:val="en-US"/>
        </w:rPr>
        <w:t>yaitu</w:t>
      </w:r>
      <w:proofErr w:type="spellEnd"/>
      <w:r w:rsidRPr="00A97B70"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</w:p>
    <w:p w14:paraId="72AF0D49" w14:textId="77777777" w:rsidR="004D1609" w:rsidRPr="00A97B70" w:rsidRDefault="004D1609" w:rsidP="00A97B70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Kelompok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Mayor CSDGM (Content Standard for Digital Geospatial Metadata),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elemen-elemennya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berupa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: Identification Information : data set title, area covered, keyword ; Data Quality Information: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horizantal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and vertical accuracy ; Spatial Data Organization Information : raster, vector, or 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inderect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link to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lacation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; Entity and Attribute Information: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/long, coordinate system, map projection ; Distribution Information: distributor, file format of data dan Metadata Reference Information: who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maked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the data and when.</w:t>
      </w:r>
    </w:p>
    <w:p w14:paraId="409D9D6F" w14:textId="77777777" w:rsidR="004D1609" w:rsidRPr="00A97B70" w:rsidRDefault="004D1609" w:rsidP="00A97B70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Kelompok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Minor CSDGM (Content Standard for Digital Geospatial Metadata</w:t>
      </w:r>
      <w:proofErr w:type="gramStart"/>
      <w:r w:rsidRPr="00A97B70">
        <w:rPr>
          <w:rFonts w:ascii="Arial" w:hAnsi="Arial" w:cs="Arial"/>
          <w:sz w:val="28"/>
          <w:szCs w:val="28"/>
          <w:lang w:val="en-US"/>
        </w:rPr>
        <w:t>) ,</w:t>
      </w:r>
      <w:proofErr w:type="gram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elemen-elemennya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berupa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: Citation Information : originator, title, publication date,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publiser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; Time Period Information : single date, multiple date ; Contact Information : contact person/organization, address, phone, email.</w:t>
      </w:r>
    </w:p>
    <w:p w14:paraId="79AD8529" w14:textId="748EE96A" w:rsidR="004D1609" w:rsidRPr="00124125" w:rsidRDefault="004D1609" w:rsidP="00A97B70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sz w:val="28"/>
          <w:szCs w:val="28"/>
          <w:lang w:val="en-US"/>
        </w:rPr>
        <w:lastRenderedPageBreak/>
        <w:t xml:space="preserve">Core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SIG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Kelautan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Metadata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dibangun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keperluan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SIG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kelautan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berisi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Geografi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fisik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Geografi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sosek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sebaiknya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dipilih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elemen-elemen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mengacu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kombinasi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dan ANZLIC dan FGDC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serta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mempertimbangkan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core metadata yang lain.</w:t>
      </w:r>
    </w:p>
    <w:p w14:paraId="299D7162" w14:textId="77777777" w:rsidR="00124125" w:rsidRPr="00A97B70" w:rsidRDefault="00124125" w:rsidP="00124125">
      <w:pPr>
        <w:spacing w:before="100" w:beforeAutospacing="1" w:after="100" w:afterAutospacing="1"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10DA6DEF" w14:textId="77777777" w:rsidR="004D1609" w:rsidRPr="00124125" w:rsidRDefault="004D1609" w:rsidP="00A97B70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124125">
        <w:rPr>
          <w:rFonts w:ascii="Arial" w:hAnsi="Arial" w:cs="Arial"/>
          <w:b/>
          <w:bCs/>
          <w:sz w:val="36"/>
          <w:szCs w:val="36"/>
          <w:lang w:val="en-US"/>
        </w:rPr>
        <w:t>Jenis</w:t>
      </w:r>
      <w:proofErr w:type="spellEnd"/>
      <w:r w:rsidRPr="00124125">
        <w:rPr>
          <w:rFonts w:ascii="Arial" w:hAnsi="Arial" w:cs="Arial"/>
          <w:b/>
          <w:bCs/>
          <w:sz w:val="36"/>
          <w:szCs w:val="36"/>
          <w:lang w:val="en-US"/>
        </w:rPr>
        <w:t xml:space="preserve"> Metadata </w:t>
      </w:r>
      <w:proofErr w:type="spellStart"/>
      <w:r w:rsidRPr="00124125">
        <w:rPr>
          <w:rFonts w:ascii="Arial" w:hAnsi="Arial" w:cs="Arial"/>
          <w:b/>
          <w:bCs/>
          <w:sz w:val="36"/>
          <w:szCs w:val="36"/>
          <w:lang w:val="en-US"/>
        </w:rPr>
        <w:t>Lainnya</w:t>
      </w:r>
      <w:proofErr w:type="spellEnd"/>
    </w:p>
    <w:p w14:paraId="26B81D01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Style w:val="Emphasis"/>
          <w:rFonts w:ascii="Arial" w:hAnsi="Arial" w:cs="Arial"/>
          <w:sz w:val="28"/>
          <w:szCs w:val="28"/>
          <w:lang w:val="en-US"/>
        </w:rPr>
        <w:t>Single Loop Dynamic Metadata</w:t>
      </w:r>
      <w:r w:rsidRPr="00A97B70">
        <w:rPr>
          <w:rFonts w:ascii="Arial" w:hAnsi="Arial" w:cs="Arial"/>
          <w:sz w:val="28"/>
          <w:szCs w:val="28"/>
          <w:lang w:val="en-US"/>
        </w:rPr>
        <w:t xml:space="preserve"> (SLDM)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sebuah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atau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lebih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memiliki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korelasi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salah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atau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lebih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sama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contoh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SLDM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mekanisme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kontrol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proses tender.</w:t>
      </w:r>
    </w:p>
    <w:p w14:paraId="003D652B" w14:textId="77777777" w:rsidR="004D1609" w:rsidRPr="00A97B70" w:rsidRDefault="004D1609" w:rsidP="00A97B7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Style w:val="Emphasis"/>
          <w:rFonts w:ascii="Arial" w:hAnsi="Arial" w:cs="Arial"/>
          <w:sz w:val="28"/>
          <w:szCs w:val="28"/>
          <w:lang w:val="en-US"/>
        </w:rPr>
        <w:t>Cross Document Dynamic Metadata</w:t>
      </w:r>
      <w:r w:rsidRPr="00A97B70">
        <w:rPr>
          <w:rFonts w:ascii="Arial" w:hAnsi="Arial" w:cs="Arial"/>
          <w:sz w:val="28"/>
          <w:szCs w:val="28"/>
          <w:lang w:val="en-US"/>
        </w:rPr>
        <w:t xml:space="preserve"> (CDDM)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sebuah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atau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lebih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memiliki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korelasi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salah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atau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lebih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tipe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berbeda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namun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masih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berada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domain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entiti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organisasi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(unit, biro, divisi,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departemen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perusahaan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dan lain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sebagainya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).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contoh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CDDM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mekanisme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kontrol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proses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pengajuan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kredit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97B70">
        <w:rPr>
          <w:rFonts w:ascii="Arial" w:hAnsi="Arial" w:cs="Arial"/>
          <w:sz w:val="28"/>
          <w:szCs w:val="28"/>
          <w:lang w:val="en-US"/>
        </w:rPr>
        <w:t>perbankan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..</w:t>
      </w:r>
      <w:proofErr w:type="gramEnd"/>
    </w:p>
    <w:p w14:paraId="0FFF9EBB" w14:textId="472735BF" w:rsidR="004D1609" w:rsidRPr="00A97B70" w:rsidRDefault="004D1609" w:rsidP="0012412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97B70">
        <w:rPr>
          <w:rFonts w:ascii="Arial" w:hAnsi="Arial" w:cs="Arial"/>
          <w:i/>
          <w:iCs/>
          <w:sz w:val="28"/>
          <w:szCs w:val="28"/>
          <w:lang w:val="en-US"/>
        </w:rPr>
        <w:t>Heterogeneous Sources Dynamic Metadata</w:t>
      </w:r>
      <w:r w:rsidRPr="00A97B70">
        <w:rPr>
          <w:rFonts w:ascii="Arial" w:hAnsi="Arial" w:cs="Arial"/>
          <w:sz w:val="28"/>
          <w:szCs w:val="28"/>
          <w:lang w:val="en-US"/>
        </w:rPr>
        <w:t xml:space="preserve"> (HSDM)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metadata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sebuah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dimana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atau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lebih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tersebut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memiliki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korelasi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salah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satu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atau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lebih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elemen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jenis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dokumen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tipe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berbeda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dan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berada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tersebar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di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domain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entiti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organisasi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berbeda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contoh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HSDM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mekanisme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kontrol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pada proses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penghitungan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pajak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penghasilan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PPh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).</w:t>
      </w:r>
      <w:r w:rsidRPr="00A97B70">
        <w:rPr>
          <w:rFonts w:ascii="Arial" w:hAnsi="Arial" w:cs="Arial"/>
          <w:sz w:val="28"/>
          <w:szCs w:val="28"/>
          <w:lang w:val="en-US"/>
        </w:rPr>
        <w:br/>
      </w:r>
      <w:r w:rsidRPr="00A97B70">
        <w:rPr>
          <w:rFonts w:ascii="Arial" w:hAnsi="Arial" w:cs="Arial"/>
          <w:sz w:val="28"/>
          <w:szCs w:val="28"/>
          <w:lang w:val="en-US"/>
        </w:rPr>
        <w:lastRenderedPageBreak/>
        <w:br/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Masing-masing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kategori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diatas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memiliki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komponen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knowledge generator.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Yakni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sebuah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modul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menciptakan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pengetahuan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berbekal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graph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relasi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hasil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representasi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dynamic metadata.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berbekal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graph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relasi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, rules, dan variables,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maka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sebuah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komponen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knowdledge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generator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menghasilkan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berbagai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fungsi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 xml:space="preserve"> intelligence yang </w:t>
      </w:r>
      <w:proofErr w:type="spellStart"/>
      <w:r w:rsidRPr="00A97B70">
        <w:rPr>
          <w:rFonts w:ascii="Arial" w:hAnsi="Arial" w:cs="Arial"/>
          <w:sz w:val="28"/>
          <w:szCs w:val="28"/>
          <w:lang w:val="en-US"/>
        </w:rPr>
        <w:t>diinginkan</w:t>
      </w:r>
      <w:proofErr w:type="spellEnd"/>
      <w:r w:rsidRPr="00A97B70">
        <w:rPr>
          <w:rFonts w:ascii="Arial" w:hAnsi="Arial" w:cs="Arial"/>
          <w:sz w:val="28"/>
          <w:szCs w:val="28"/>
          <w:lang w:val="en-US"/>
        </w:rPr>
        <w:t>.</w:t>
      </w:r>
    </w:p>
    <w:sectPr w:rsidR="004D1609" w:rsidRPr="00A9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0E90"/>
    <w:multiLevelType w:val="multilevel"/>
    <w:tmpl w:val="A13ABD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A1881"/>
    <w:multiLevelType w:val="multilevel"/>
    <w:tmpl w:val="73A8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82D2E"/>
    <w:multiLevelType w:val="multilevel"/>
    <w:tmpl w:val="E20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4148A"/>
    <w:multiLevelType w:val="multilevel"/>
    <w:tmpl w:val="353A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90919"/>
    <w:multiLevelType w:val="hybridMultilevel"/>
    <w:tmpl w:val="4BEAD850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976414"/>
    <w:multiLevelType w:val="hybridMultilevel"/>
    <w:tmpl w:val="4EE8738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0B00AA"/>
    <w:multiLevelType w:val="hybridMultilevel"/>
    <w:tmpl w:val="95D0CDE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934E01"/>
    <w:multiLevelType w:val="multilevel"/>
    <w:tmpl w:val="AAF02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C92731"/>
    <w:multiLevelType w:val="multilevel"/>
    <w:tmpl w:val="7C50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F52CF"/>
    <w:multiLevelType w:val="multilevel"/>
    <w:tmpl w:val="2BF6C6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10070"/>
    <w:multiLevelType w:val="hybridMultilevel"/>
    <w:tmpl w:val="4A4A75DA"/>
    <w:lvl w:ilvl="0" w:tplc="A5AE8E3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09"/>
    <w:rsid w:val="00124125"/>
    <w:rsid w:val="004D1609"/>
    <w:rsid w:val="00A97B70"/>
    <w:rsid w:val="00EF2893"/>
    <w:rsid w:val="00F3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74CA"/>
  <w15:chartTrackingRefBased/>
  <w15:docId w15:val="{553B5D11-5466-4B8C-BA0A-A4C35C04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1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60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mw-headline">
    <w:name w:val="mw-headline"/>
    <w:basedOn w:val="DefaultParagraphFont"/>
    <w:rsid w:val="004D1609"/>
  </w:style>
  <w:style w:type="character" w:customStyle="1" w:styleId="mw-editsection">
    <w:name w:val="mw-editsection"/>
    <w:basedOn w:val="DefaultParagraphFont"/>
    <w:rsid w:val="004D1609"/>
  </w:style>
  <w:style w:type="character" w:customStyle="1" w:styleId="mw-editsection-bracket">
    <w:name w:val="mw-editsection-bracket"/>
    <w:basedOn w:val="DefaultParagraphFont"/>
    <w:rsid w:val="004D1609"/>
  </w:style>
  <w:style w:type="character" w:styleId="Hyperlink">
    <w:name w:val="Hyperlink"/>
    <w:basedOn w:val="DefaultParagraphFont"/>
    <w:uiPriority w:val="99"/>
    <w:semiHidden/>
    <w:unhideWhenUsed/>
    <w:rsid w:val="004D1609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4D1609"/>
  </w:style>
  <w:style w:type="paragraph" w:styleId="NormalWeb">
    <w:name w:val="Normal (Web)"/>
    <w:basedOn w:val="Normal"/>
    <w:uiPriority w:val="99"/>
    <w:semiHidden/>
    <w:unhideWhenUsed/>
    <w:rsid w:val="004D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4D1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16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1609"/>
    <w:rPr>
      <w:i/>
      <w:iCs/>
    </w:rPr>
  </w:style>
  <w:style w:type="paragraph" w:styleId="ListParagraph">
    <w:name w:val="List Paragraph"/>
    <w:basedOn w:val="Normal"/>
    <w:uiPriority w:val="34"/>
    <w:qFormat/>
    <w:rsid w:val="00A9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9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8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Data" TargetMode="External"/><Relationship Id="rId5" Type="http://schemas.openxmlformats.org/officeDocument/2006/relationships/hyperlink" Target="http://tentang-semua.blogspot.com/2012/10/metada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2</cp:revision>
  <dcterms:created xsi:type="dcterms:W3CDTF">2020-04-22T01:04:00Z</dcterms:created>
  <dcterms:modified xsi:type="dcterms:W3CDTF">2020-04-22T01:36:00Z</dcterms:modified>
</cp:coreProperties>
</file>