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9717" w14:textId="1939B3A0" w:rsidR="00CD02FB" w:rsidRPr="007923A6" w:rsidRDefault="00CD02FB" w:rsidP="00CD02FB">
      <w:pPr>
        <w:spacing w:after="0" w:line="360" w:lineRule="auto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Nama </w:t>
      </w:r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ab/>
        <w:t xml:space="preserve">: </w:t>
      </w:r>
      <w:proofErr w:type="spellStart"/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>Eko</w:t>
      </w:r>
      <w:proofErr w:type="spellEnd"/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>Muchamad</w:t>
      </w:r>
      <w:proofErr w:type="spellEnd"/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>Haryono</w:t>
      </w:r>
      <w:proofErr w:type="spellEnd"/>
    </w:p>
    <w:p w14:paraId="42CE12D2" w14:textId="2C308F6B" w:rsidR="00CD02FB" w:rsidRPr="007923A6" w:rsidRDefault="00CD02FB" w:rsidP="00CD02FB">
      <w:pPr>
        <w:spacing w:after="0" w:line="360" w:lineRule="auto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>Kelas</w:t>
      </w:r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ab/>
        <w:t>: XI-RPL</w:t>
      </w:r>
    </w:p>
    <w:p w14:paraId="238F82D9" w14:textId="44945F51" w:rsidR="00CD02FB" w:rsidRPr="007923A6" w:rsidRDefault="00CD02FB" w:rsidP="00CD02FB">
      <w:pPr>
        <w:spacing w:after="0" w:line="360" w:lineRule="auto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proofErr w:type="spellStart"/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>Tanggal</w:t>
      </w:r>
      <w:proofErr w:type="spellEnd"/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ab/>
        <w:t xml:space="preserve">: Rabu, 22 – 04 </w:t>
      </w:r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– </w:t>
      </w:r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>2020</w:t>
      </w:r>
    </w:p>
    <w:p w14:paraId="0B1973C1" w14:textId="0662F270" w:rsidR="007923A6" w:rsidRPr="007923A6" w:rsidRDefault="007923A6" w:rsidP="00CD02FB">
      <w:pPr>
        <w:spacing w:after="0" w:line="360" w:lineRule="auto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proofErr w:type="spellStart"/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>Materi</w:t>
      </w:r>
      <w:proofErr w:type="spellEnd"/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ab/>
        <w:t xml:space="preserve">: </w:t>
      </w:r>
      <w:proofErr w:type="spellStart"/>
      <w:r w:rsidRPr="007923A6">
        <w:rPr>
          <w:rFonts w:ascii="Arial" w:hAnsi="Arial" w:cs="Arial"/>
          <w:b/>
          <w:bCs/>
          <w:sz w:val="32"/>
          <w:szCs w:val="32"/>
          <w:shd w:val="clear" w:color="auto" w:fill="FFFFFF"/>
        </w:rPr>
        <w:t>Objek</w:t>
      </w:r>
      <w:proofErr w:type="spellEnd"/>
    </w:p>
    <w:p w14:paraId="4641906A" w14:textId="07FD401F" w:rsidR="00CD02FB" w:rsidRPr="00CD02FB" w:rsidRDefault="00CD02FB" w:rsidP="00CD02FB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proofErr w:type="spellStart"/>
      <w:r w:rsidRPr="00CD02FB">
        <w:rPr>
          <w:rFonts w:ascii="Arial" w:hAnsi="Arial" w:cs="Arial"/>
          <w:b/>
          <w:bCs/>
          <w:sz w:val="40"/>
          <w:szCs w:val="40"/>
          <w:shd w:val="clear" w:color="auto" w:fill="FFFFFF"/>
        </w:rPr>
        <w:t>Soal</w:t>
      </w:r>
      <w:proofErr w:type="spellEnd"/>
    </w:p>
    <w:p w14:paraId="27050E2B" w14:textId="77777777" w:rsidR="00CD02FB" w:rsidRPr="00CD02FB" w:rsidRDefault="00CD02FB" w:rsidP="00CD02FB">
      <w:pPr>
        <w:spacing w:after="0" w:line="36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624F9A9B" w14:textId="0D8519F5" w:rsidR="00CD02FB" w:rsidRPr="00CD02FB" w:rsidRDefault="00CD02FB" w:rsidP="00CD02FB">
      <w:pPr>
        <w:spacing w:after="0"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Metode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baru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dalam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membuat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program, dan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dalam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teknik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membuat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program OOP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adalah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dengan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mengetahui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terlebih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dahulu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Objeknya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kemudian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atribut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>(field/</w:t>
      </w:r>
      <w:proofErr w:type="gramStart"/>
      <w:r w:rsidRPr="00CD02FB">
        <w:rPr>
          <w:rFonts w:ascii="Arial" w:hAnsi="Arial" w:cs="Arial"/>
          <w:sz w:val="28"/>
          <w:szCs w:val="28"/>
          <w:shd w:val="clear" w:color="auto" w:fill="FFFFFF"/>
        </w:rPr>
        <w:t>data)dan</w:t>
      </w:r>
      <w:proofErr w:type="gram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Perilaku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(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Fungsi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). </w:t>
      </w:r>
    </w:p>
    <w:p w14:paraId="0687F2BD" w14:textId="7B903046" w:rsidR="00524DB8" w:rsidRPr="00CD02FB" w:rsidRDefault="00CD02FB" w:rsidP="00CD02FB">
      <w:pPr>
        <w:spacing w:after="0"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Tugasnya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adalah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jelaskan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dimaksud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dengan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atribuy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(field data</w:t>
      </w:r>
      <w:proofErr w:type="gramStart"/>
      <w:r w:rsidRPr="00CD02FB">
        <w:rPr>
          <w:rFonts w:ascii="Arial" w:hAnsi="Arial" w:cs="Arial"/>
          <w:sz w:val="28"/>
          <w:szCs w:val="28"/>
          <w:shd w:val="clear" w:color="auto" w:fill="FFFFFF"/>
        </w:rPr>
        <w:t>) !</w:t>
      </w:r>
      <w:proofErr w:type="gramEnd"/>
    </w:p>
    <w:p w14:paraId="6598EC5B" w14:textId="36B053DF" w:rsidR="00CD02FB" w:rsidRPr="00CD02FB" w:rsidRDefault="00CD02FB" w:rsidP="00CD02FB">
      <w:pPr>
        <w:spacing w:after="0" w:line="36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258E72AC" w14:textId="64D1F019" w:rsidR="00CD02FB" w:rsidRPr="00CD02FB" w:rsidRDefault="00CD02FB" w:rsidP="00CD02FB">
      <w:pPr>
        <w:spacing w:after="0" w:line="36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64F4D116" w14:textId="50BE9D4D" w:rsidR="00CD02FB" w:rsidRPr="00CD02FB" w:rsidRDefault="00CD02FB" w:rsidP="00CD02FB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proofErr w:type="spellStart"/>
      <w:r w:rsidRPr="00CD02FB">
        <w:rPr>
          <w:rFonts w:ascii="Arial" w:hAnsi="Arial" w:cs="Arial"/>
          <w:b/>
          <w:bCs/>
          <w:sz w:val="40"/>
          <w:szCs w:val="40"/>
          <w:shd w:val="clear" w:color="auto" w:fill="FFFFFF"/>
        </w:rPr>
        <w:t>Jawaban</w:t>
      </w:r>
      <w:proofErr w:type="spellEnd"/>
    </w:p>
    <w:p w14:paraId="3BA58131" w14:textId="575A160E" w:rsidR="00CD02FB" w:rsidRPr="00CD02FB" w:rsidRDefault="00CD02FB" w:rsidP="00CD02FB">
      <w:pPr>
        <w:spacing w:after="0" w:line="360" w:lineRule="auto"/>
        <w:jc w:val="center"/>
        <w:rPr>
          <w:rFonts w:ascii="Arial" w:hAnsi="Arial" w:cs="Arial"/>
          <w:sz w:val="32"/>
          <w:szCs w:val="32"/>
          <w:shd w:val="clear" w:color="auto" w:fill="FFFFFF"/>
        </w:rPr>
      </w:pPr>
    </w:p>
    <w:p w14:paraId="32EBBCAE" w14:textId="5C6120C1" w:rsidR="00CD02FB" w:rsidRPr="00CD02FB" w:rsidRDefault="00CD02FB" w:rsidP="00CD02FB">
      <w:pPr>
        <w:spacing w:after="0" w:line="360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CD02FB">
        <w:rPr>
          <w:rFonts w:ascii="Arial" w:hAnsi="Arial" w:cs="Arial"/>
          <w:b/>
          <w:bCs/>
          <w:sz w:val="28"/>
          <w:szCs w:val="28"/>
          <w:shd w:val="clear" w:color="auto" w:fill="FFFFFF"/>
        </w:rPr>
        <w:t>Pengertian</w:t>
      </w:r>
      <w:proofErr w:type="spellEnd"/>
      <w:r w:rsidRPr="00CD02FB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Field</w:t>
      </w:r>
      <w:r w:rsidRPr="00CD02FB">
        <w:rPr>
          <w:rFonts w:ascii="Arial" w:hAnsi="Arial" w:cs="Arial"/>
          <w:sz w:val="28"/>
          <w:szCs w:val="28"/>
          <w:shd w:val="clear" w:color="auto" w:fill="FFFFFF"/>
        </w:rPr>
        <w:t>. </w:t>
      </w:r>
      <w:r w:rsidRPr="00CD02FB">
        <w:rPr>
          <w:rFonts w:ascii="Arial" w:hAnsi="Arial" w:cs="Arial"/>
          <w:b/>
          <w:bCs/>
          <w:sz w:val="28"/>
          <w:szCs w:val="28"/>
          <w:shd w:val="clear" w:color="auto" w:fill="FFFFFF"/>
        </w:rPr>
        <w:t>Field</w:t>
      </w:r>
      <w:r w:rsidRPr="00CD02FB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adalah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suatu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CD02FB">
        <w:rPr>
          <w:rFonts w:ascii="Arial" w:hAnsi="Arial" w:cs="Arial"/>
          <w:b/>
          <w:bCs/>
          <w:sz w:val="28"/>
          <w:szCs w:val="28"/>
          <w:shd w:val="clear" w:color="auto" w:fill="FFFFFF"/>
        </w:rPr>
        <w:t>atribut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berasal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dari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CD02FB">
        <w:rPr>
          <w:rFonts w:ascii="Arial" w:hAnsi="Arial" w:cs="Arial"/>
          <w:b/>
          <w:bCs/>
          <w:sz w:val="28"/>
          <w:szCs w:val="28"/>
          <w:shd w:val="clear" w:color="auto" w:fill="FFFFFF"/>
        </w:rPr>
        <w:t>record</w:t>
      </w:r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menunjukkan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>/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menampilkan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suatu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item yang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berasal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dari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Pr="00CD02FB">
        <w:rPr>
          <w:rFonts w:ascii="Arial" w:hAnsi="Arial" w:cs="Arial"/>
          <w:b/>
          <w:bCs/>
          <w:sz w:val="28"/>
          <w:szCs w:val="28"/>
          <w:shd w:val="clear" w:color="auto" w:fill="FFFFFF"/>
        </w:rPr>
        <w:t>data</w:t>
      </w:r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seumpama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seperti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nama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alamat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dan lain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sebagainya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Field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merupakan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suatu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kumpulan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, yang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mempunyai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arti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, yang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disaat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terdapat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field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layaknya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D02FB">
        <w:rPr>
          <w:rFonts w:ascii="Arial" w:hAnsi="Arial" w:cs="Arial"/>
          <w:sz w:val="28"/>
          <w:szCs w:val="28"/>
          <w:shd w:val="clear" w:color="auto" w:fill="FFFFFF"/>
        </w:rPr>
        <w:t>seperti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 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NoBarang</w:t>
      </w:r>
      <w:proofErr w:type="spellEnd"/>
      <w:proofErr w:type="gram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atau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NamaBarang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akan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bisa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di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paparkan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didalam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field yang  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harus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>/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mesti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berkaitan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dengan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nomer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barang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dan juga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nama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barang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. Field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merupakan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tempat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atau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kolom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gramStart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yang 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tersedia</w:t>
      </w:r>
      <w:proofErr w:type="spellEnd"/>
      <w:proofErr w:type="gram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 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didalam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tabel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bisa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di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isi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nama-nama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D02FB">
        <w:rPr>
          <w:rFonts w:ascii="Arial" w:hAnsi="Arial" w:cs="Arial"/>
          <w:sz w:val="28"/>
          <w:szCs w:val="28"/>
          <w:shd w:val="clear" w:color="auto" w:fill="FFFFFF"/>
        </w:rPr>
        <w:t>atau</w:t>
      </w:r>
      <w:proofErr w:type="spellEnd"/>
      <w:r w:rsidRPr="00CD02FB">
        <w:rPr>
          <w:rFonts w:ascii="Arial" w:hAnsi="Arial" w:cs="Arial"/>
          <w:sz w:val="28"/>
          <w:szCs w:val="28"/>
          <w:shd w:val="clear" w:color="auto" w:fill="FFFFFF"/>
        </w:rPr>
        <w:t xml:space="preserve"> data field.</w:t>
      </w:r>
    </w:p>
    <w:p w14:paraId="15326654" w14:textId="5D29C49B" w:rsidR="00CD02FB" w:rsidRPr="000829B9" w:rsidRDefault="00CD02FB" w:rsidP="000829B9">
      <w:pPr>
        <w:shd w:val="clear" w:color="auto" w:fill="FFFFFF"/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n-ID"/>
        </w:rPr>
      </w:pPr>
      <w:proofErr w:type="spellStart"/>
      <w:r w:rsidRPr="00CD02FB">
        <w:rPr>
          <w:rFonts w:ascii="Arial" w:eastAsia="Times New Roman" w:hAnsi="Arial" w:cs="Arial"/>
          <w:b/>
          <w:bCs/>
          <w:kern w:val="36"/>
          <w:sz w:val="28"/>
          <w:szCs w:val="28"/>
          <w:bdr w:val="none" w:sz="0" w:space="0" w:color="auto" w:frame="1"/>
          <w:lang w:eastAsia="en-ID"/>
        </w:rPr>
        <w:t>Pengertian</w:t>
      </w:r>
      <w:proofErr w:type="spellEnd"/>
      <w:r w:rsidRPr="00CD02FB">
        <w:rPr>
          <w:rFonts w:ascii="Arial" w:eastAsia="Times New Roman" w:hAnsi="Arial" w:cs="Arial"/>
          <w:b/>
          <w:bCs/>
          <w:kern w:val="36"/>
          <w:sz w:val="28"/>
          <w:szCs w:val="28"/>
          <w:bdr w:val="none" w:sz="0" w:space="0" w:color="auto" w:frame="1"/>
          <w:lang w:eastAsia="en-ID"/>
        </w:rPr>
        <w:t xml:space="preserve"> Record</w:t>
      </w:r>
      <w:r>
        <w:rPr>
          <w:rFonts w:ascii="Arial" w:eastAsia="Times New Roman" w:hAnsi="Arial" w:cs="Arial"/>
          <w:b/>
          <w:bCs/>
          <w:kern w:val="36"/>
          <w:sz w:val="28"/>
          <w:szCs w:val="28"/>
          <w:lang w:eastAsia="en-ID"/>
        </w:rPr>
        <w:t xml:space="preserve">. </w:t>
      </w:r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Record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merupakan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suatu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perkumpulan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> </w:t>
      </w:r>
      <w:hyperlink r:id="rId5" w:history="1">
        <w:r w:rsidRPr="00CD02FB">
          <w:rPr>
            <w:rFonts w:ascii="Arial" w:eastAsia="Times New Roman" w:hAnsi="Arial" w:cs="Arial"/>
            <w:sz w:val="28"/>
            <w:szCs w:val="28"/>
            <w:u w:val="single"/>
            <w:bdr w:val="none" w:sz="0" w:space="0" w:color="auto" w:frame="1"/>
            <w:lang w:eastAsia="en-ID"/>
          </w:rPr>
          <w:t>field</w:t>
        </w:r>
      </w:hyperlink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 yang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telah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lengkap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yang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biasanya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di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kalkulasi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di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didalam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satuan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baris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>.</w:t>
      </w:r>
    </w:p>
    <w:p w14:paraId="6B482689" w14:textId="77777777" w:rsidR="00CD02FB" w:rsidRPr="00CD02FB" w:rsidRDefault="00CD02FB" w:rsidP="00CD02F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n-ID"/>
        </w:rPr>
      </w:pPr>
      <w:r w:rsidRPr="00CD02FB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D"/>
        </w:rPr>
        <w:t xml:space="preserve">Ada </w:t>
      </w:r>
      <w:proofErr w:type="spellStart"/>
      <w:r w:rsidRPr="00CD02FB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D"/>
        </w:rPr>
        <w:t>tiga</w:t>
      </w:r>
      <w:proofErr w:type="spellEnd"/>
      <w:r w:rsidRPr="00CD02FB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D"/>
        </w:rPr>
        <w:t>jenis</w:t>
      </w:r>
      <w:proofErr w:type="spellEnd"/>
      <w:r w:rsidRPr="00CD02FB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D"/>
        </w:rPr>
        <w:t xml:space="preserve"> field </w:t>
      </w:r>
      <w:proofErr w:type="spellStart"/>
      <w:r w:rsidRPr="00CD02FB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D"/>
        </w:rPr>
        <w:t>perlu</w:t>
      </w:r>
      <w:proofErr w:type="spellEnd"/>
      <w:r w:rsidRPr="00CD02FB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D"/>
        </w:rPr>
        <w:t>diketahui</w:t>
      </w:r>
      <w:proofErr w:type="spellEnd"/>
      <w:r w:rsidRPr="00CD02FB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D"/>
        </w:rPr>
        <w:t xml:space="preserve">, </w:t>
      </w:r>
      <w:proofErr w:type="spellStart"/>
      <w:proofErr w:type="gramStart"/>
      <w:r w:rsidRPr="00CD02FB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D"/>
        </w:rPr>
        <w:t>yaitu</w:t>
      </w:r>
      <w:proofErr w:type="spellEnd"/>
      <w:r w:rsidRPr="00CD02FB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D"/>
        </w:rPr>
        <w:t xml:space="preserve"> :</w:t>
      </w:r>
      <w:proofErr w:type="gramEnd"/>
    </w:p>
    <w:p w14:paraId="49FB3F6B" w14:textId="77777777" w:rsidR="00CD02FB" w:rsidRPr="00CD02FB" w:rsidRDefault="00CD02FB" w:rsidP="00CD02FB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en-ID"/>
        </w:rPr>
      </w:pPr>
      <w:r w:rsidRPr="00CD02FB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  <w:lang w:eastAsia="en-ID"/>
        </w:rPr>
        <w:t xml:space="preserve">field </w:t>
      </w:r>
      <w:proofErr w:type="gramStart"/>
      <w:r w:rsidRPr="00CD02FB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  <w:lang w:eastAsia="en-ID"/>
        </w:rPr>
        <w:t>name</w:t>
      </w:r>
      <w:r w:rsidRPr="00CD02FB">
        <w:rPr>
          <w:rFonts w:ascii="Arial" w:eastAsia="Times New Roman" w:hAnsi="Arial" w:cs="Arial"/>
          <w:sz w:val="28"/>
          <w:szCs w:val="28"/>
          <w:lang w:eastAsia="en-ID"/>
        </w:rPr>
        <w:t> :</w:t>
      </w:r>
      <w:proofErr w:type="gram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wajib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diberi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nama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untuk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membedakan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field yang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satu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dengan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lainnya</w:t>
      </w:r>
      <w:proofErr w:type="spellEnd"/>
    </w:p>
    <w:p w14:paraId="46BCCA35" w14:textId="77777777" w:rsidR="00CD02FB" w:rsidRPr="00CD02FB" w:rsidRDefault="00CD02FB" w:rsidP="00CD02FB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en-ID"/>
        </w:rPr>
      </w:pPr>
      <w:r w:rsidRPr="00CD02FB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  <w:lang w:eastAsia="en-ID"/>
        </w:rPr>
        <w:lastRenderedPageBreak/>
        <w:t xml:space="preserve">field </w:t>
      </w:r>
      <w:proofErr w:type="gramStart"/>
      <w:r w:rsidRPr="00CD02FB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  <w:lang w:eastAsia="en-ID"/>
        </w:rPr>
        <w:t>representation</w:t>
      </w:r>
      <w:r w:rsidRPr="00CD02FB">
        <w:rPr>
          <w:rFonts w:ascii="Arial" w:eastAsia="Times New Roman" w:hAnsi="Arial" w:cs="Arial"/>
          <w:sz w:val="28"/>
          <w:szCs w:val="28"/>
          <w:lang w:eastAsia="en-ID"/>
        </w:rPr>
        <w:t> :</w:t>
      </w:r>
      <w:proofErr w:type="gram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jenis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field (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karakter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,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teks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,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tanggal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,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angka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,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dsb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),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lebar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field (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ruang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maksimum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yang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bisa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 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diisi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bersama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dengan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karakter-karakter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data).</w:t>
      </w:r>
    </w:p>
    <w:p w14:paraId="53A62107" w14:textId="77777777" w:rsidR="00CD02FB" w:rsidRPr="00CD02FB" w:rsidRDefault="00CD02FB" w:rsidP="00CD02FB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en-ID"/>
        </w:rPr>
      </w:pPr>
      <w:r w:rsidRPr="00CD02FB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  <w:lang w:eastAsia="en-ID"/>
        </w:rPr>
        <w:t xml:space="preserve">field </w:t>
      </w:r>
      <w:proofErr w:type="gramStart"/>
      <w:r w:rsidRPr="00CD02FB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  <w:lang w:eastAsia="en-ID"/>
        </w:rPr>
        <w:t>value</w:t>
      </w:r>
      <w:r w:rsidRPr="00CD02FB">
        <w:rPr>
          <w:rFonts w:ascii="Arial" w:eastAsia="Times New Roman" w:hAnsi="Arial" w:cs="Arial"/>
          <w:sz w:val="28"/>
          <w:szCs w:val="28"/>
          <w:lang w:eastAsia="en-ID"/>
        </w:rPr>
        <w:t> :</w:t>
      </w:r>
      <w:proofErr w:type="gram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isi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yang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berasal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dari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field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untuk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CD02FB">
        <w:rPr>
          <w:rFonts w:ascii="Arial" w:eastAsia="Times New Roman" w:hAnsi="Arial" w:cs="Arial"/>
          <w:sz w:val="28"/>
          <w:szCs w:val="28"/>
          <w:lang w:eastAsia="en-ID"/>
        </w:rPr>
        <w:t>tiap-tiap</w:t>
      </w:r>
      <w:proofErr w:type="spellEnd"/>
      <w:r w:rsidRPr="00CD02FB">
        <w:rPr>
          <w:rFonts w:ascii="Arial" w:eastAsia="Times New Roman" w:hAnsi="Arial" w:cs="Arial"/>
          <w:sz w:val="28"/>
          <w:szCs w:val="28"/>
          <w:lang w:eastAsia="en-ID"/>
        </w:rPr>
        <w:t xml:space="preserve"> record.</w:t>
      </w:r>
    </w:p>
    <w:p w14:paraId="54485136" w14:textId="77777777" w:rsidR="00CD02FB" w:rsidRPr="00CD02FB" w:rsidRDefault="00CD02FB" w:rsidP="00CD02FB">
      <w:pPr>
        <w:spacing w:after="0" w:line="360" w:lineRule="auto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</w:p>
    <w:sectPr w:rsidR="00CD02FB" w:rsidRPr="00CD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739DC"/>
    <w:multiLevelType w:val="multilevel"/>
    <w:tmpl w:val="F726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7C113F"/>
    <w:multiLevelType w:val="multilevel"/>
    <w:tmpl w:val="8A34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FB"/>
    <w:rsid w:val="000829B9"/>
    <w:rsid w:val="00524DB8"/>
    <w:rsid w:val="007923A6"/>
    <w:rsid w:val="00C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2153"/>
  <w15:chartTrackingRefBased/>
  <w15:docId w15:val="{A988964F-3323-47B7-9796-AD549A61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D02FB"/>
    <w:rPr>
      <w:b/>
      <w:bCs/>
    </w:rPr>
  </w:style>
  <w:style w:type="character" w:styleId="Emphasis">
    <w:name w:val="Emphasis"/>
    <w:basedOn w:val="DefaultParagraphFont"/>
    <w:uiPriority w:val="20"/>
    <w:qFormat/>
    <w:rsid w:val="00CD02F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D02F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CD0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pengertian.biz/pengertian-field-character-record-file-data-dan-basis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</dc:creator>
  <cp:keywords/>
  <dc:description/>
  <cp:lastModifiedBy>Pengguna</cp:lastModifiedBy>
  <cp:revision>2</cp:revision>
  <dcterms:created xsi:type="dcterms:W3CDTF">2020-04-22T03:06:00Z</dcterms:created>
  <dcterms:modified xsi:type="dcterms:W3CDTF">2020-04-22T03:18:00Z</dcterms:modified>
</cp:coreProperties>
</file>