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Author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Dorokhin Andrey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17.04.2024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Version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1.0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>Test Plan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    </w:t>
      </w:r>
      <w:r>
        <w:rPr>
          <w:rFonts w:ascii="Times New Roman" w:hAnsi="Times New Roman" w:cs="Times New Roman"/>
          <w:sz w:val="28"/>
          <w:sz-cs w:val="28"/>
        </w:rPr>
        <w:t xml:space="preserve">TP-01AD-1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240" w:after="24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Introduction</w:t>
      </w:r>
    </w:p>
    <w:p>
      <w:pPr>
        <w:jc w:val="both"/>
        <w:spacing w:before="240" w:after="240"/>
      </w:pPr>
      <w:r>
        <w:rPr>
          <w:rFonts w:ascii="Times New Roman" w:hAnsi="Times New Roman" w:cs="Times New Roman"/>
          <w:sz w:val="26"/>
          <w:sz-cs w:val="26"/>
        </w:rPr>
        <w:t xml:space="preserve">The purpose of compiling this Test Plan is to describe the process of testing the “</w:t>
      </w:r>
      <w:r>
        <w:rPr>
          <w:rFonts w:ascii="Times New Roman" w:hAnsi="Times New Roman" w:cs="Times New Roman"/>
          <w:sz w:val="26"/>
          <w:sz-cs w:val="26"/>
          <w:b/>
        </w:rPr>
        <w:t xml:space="preserve">TeamCity</w:t>
      </w:r>
      <w:r>
        <w:rPr>
          <w:rFonts w:ascii="Times New Roman" w:hAnsi="Times New Roman" w:cs="Times New Roman"/>
          <w:sz w:val="26"/>
          <w:sz-cs w:val="26"/>
        </w:rPr>
        <w:t xml:space="preserve">” software.  The document allows you to get an idea of the program testing activities.</w:t>
      </w:r>
    </w:p>
    <w:p>
      <w:pPr>
        <w:jc w:val="both"/>
        <w:spacing w:before="240" w:after="240"/>
      </w:pPr>
      <w:r>
        <w:rPr>
          <w:rFonts w:ascii="Times New Roman" w:hAnsi="Times New Roman" w:cs="Times New Roman"/>
          <w:sz w:val="26"/>
          <w:sz-cs w:val="26"/>
          <w:b/>
        </w:rPr>
        <w:t xml:space="preserve">TeamCity</w:t>
      </w:r>
      <w:r>
        <w:rPr>
          <w:rFonts w:ascii="Times New Roman" w:hAnsi="Times New Roman" w:cs="Times New Roman"/>
          <w:sz w:val="26"/>
          <w:sz-cs w:val="26"/>
        </w:rPr>
        <w:t xml:space="preserve"> software is server software from JetBrains, written in Java, a build server to ensure continuous integration. Used mainly by developers and DevOps engineers as a powerful continuous integration and deployment tool.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Test Goals: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checking the correct operation of critical software functionality;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achieve 100% coverage of all critical scenarios at the API and UI level;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provide automatic monitoring and control of test metrics;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the time spent on autoregression should not exceed 10 minutes for all platforms in total;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UI auto testing should occur for the Chrome browser;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autotests should be implemented taking into account best practices:</w:t>
      </w:r>
    </w:p>
    <w:p>
      <w:pPr>
        <w:jc w:val="both"/>
        <w:ind w:left="2160" w:first-line="-216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generating test data;</w:t>
      </w:r>
    </w:p>
    <w:p>
      <w:pPr>
        <w:jc w:val="both"/>
        <w:ind w:left="2160" w:first-line="-216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parameterization;</w:t>
      </w:r>
    </w:p>
    <w:p>
      <w:pPr>
        <w:jc w:val="both"/>
        <w:ind w:left="2160" w:first-line="-216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scalability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Test items: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functionality;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availability;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stability;</w:t>
      </w:r>
    </w:p>
    <w:p>
      <w:pPr>
        <w:ind w:left="1440" w:first-line="-1440"/>
        <w:spacing w:after="2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performance.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24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Features to be tested: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creating a user;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user logging;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creating basic build configurations;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build execution;</w:t>
      </w:r>
    </w:p>
    <w:p>
      <w:pPr>
        <w:ind w:left="1440" w:first-line="-1440"/>
        <w:spacing w:after="2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obtaining the correct result of the completed build.</w:t>
      </w:r>
    </w:p>
    <w:p>
      <w:pPr>
        <w:ind w:left="1440"/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  <w:spacing w:before="24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Approach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In the process of testing the TeamCity software, the following types of testing will be used:</w:t>
      </w:r>
    </w:p>
    <w:p>
      <w:pPr>
        <w:jc w:val="both"/>
        <w:ind w:left="2160" w:first-line="-216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Black Box;</w:t>
      </w:r>
    </w:p>
    <w:p>
      <w:pPr>
        <w:jc w:val="both"/>
        <w:ind w:left="2160" w:first-line="-216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Positive;</w:t>
      </w:r>
    </w:p>
    <w:p>
      <w:pPr>
        <w:jc w:val="both"/>
        <w:ind w:left="2160" w:first-line="-216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Negative;</w:t>
      </w:r>
    </w:p>
    <w:p>
      <w:pPr>
        <w:jc w:val="both"/>
        <w:ind w:left="2160" w:first-line="-216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Performance;</w:t>
      </w:r>
    </w:p>
    <w:p>
      <w:pPr>
        <w:jc w:val="both"/>
        <w:ind w:left="2160" w:first-line="-216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Functional.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Next test data will be used:</w:t>
      </w:r>
    </w:p>
    <w:p>
      <w:pPr>
        <w:jc w:val="both"/>
        <w:ind w:left="2160" w:first-line="-216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credentials for several users;</w:t>
      </w:r>
    </w:p>
    <w:p>
      <w:pPr>
        <w:jc w:val="both"/>
        <w:ind w:left="2160" w:first-line="-216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several variations of commands that create configuration builds;</w:t>
      </w:r>
    </w:p>
    <w:p>
      <w:pPr>
        <w:jc w:val="both"/>
        <w:ind w:left="2160" w:first-line="-2160"/>
        <w:spacing w:after="2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data on the expected results of executing prepared build configurations.</w:t>
      </w:r>
    </w:p>
    <w:p>
      <w:pPr>
        <w:jc w:val="both"/>
        <w:ind w:left="2160"/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Item pass/fail criteria: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requirement coverage for this program is 100%;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90% of tests passed with a pass result;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the test report was compiled by AQA Lead and approved by the product owner.</w:t>
      </w:r>
    </w:p>
    <w:p>
      <w:pPr>
        <w:ind w:left="1440"/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24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Suspension criteria and resumption requirements: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the criterion for stopping testing is failure to pass the smoke test;</w:t>
      </w:r>
    </w:p>
    <w:p>
      <w:pPr>
        <w:ind w:left="1440" w:first-line="-1440"/>
        <w:spacing w:after="2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the requirement to resume testing is to re-pass the smoke test.</w:t>
      </w:r>
    </w:p>
    <w:p>
      <w:pPr>
        <w:ind w:left="1440"/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24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Test deliverables: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auto tests;</w:t>
      </w:r>
    </w:p>
    <w:p>
      <w:pPr>
        <w:ind w:left="1440" w:first-line="-1440"/>
        <w:spacing w:after="2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test report.</w:t>
      </w:r>
    </w:p>
    <w:p>
      <w:pPr>
        <w:ind w:left="1440"/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24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Environmental needs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IntelliJ IDEA; 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Chrome browser v.122 or higher;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Java 11;</w:t>
      </w:r>
    </w:p>
    <w:p>
      <w:pPr>
        <w:ind w:left="1440" w:first-line="-1440"/>
        <w:spacing w:after="2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Docker.</w:t>
      </w:r>
    </w:p>
    <w:p>
      <w:pPr>
        <w:ind w:left="1440"/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Strategy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Automation technologies:</w:t>
      </w:r>
    </w:p>
    <w:p>
      <w:pPr>
        <w:ind w:left="2160" w:first-line="-216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API: </w:t>
      </w:r>
      <w:r>
        <w:rPr>
          <w:rFonts w:ascii="Times New Roman" w:hAnsi="Times New Roman" w:cs="Times New Roman"/>
          <w:sz w:val="26"/>
          <w:sz-cs w:val="26"/>
        </w:rPr>
        <w:t xml:space="preserve">Java + Rest Assured</w:t>
      </w:r>
    </w:p>
    <w:p>
      <w:pPr>
        <w:ind w:left="2160" w:first-line="-216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UI:  </w:t>
      </w:r>
      <w:r>
        <w:rPr>
          <w:rFonts w:ascii="Times New Roman" w:hAnsi="Times New Roman" w:cs="Times New Roman"/>
          <w:sz w:val="26"/>
          <w:sz-cs w:val="26"/>
        </w:rPr>
        <w:t xml:space="preserve">Java + Selenide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Table of responsibilities and deadlines: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  <w:b/>
        </w:rPr>
        <w:t xml:space="preserve">Task</w:t>
      </w:r>
    </w:p>
    <w:p>
      <w:pPr/>
      <w:r>
        <w:rPr>
          <w:rFonts w:ascii="Times New Roman" w:hAnsi="Times New Roman" w:cs="Times New Roman"/>
          <w:sz w:val="26"/>
          <w:sz-cs w:val="26"/>
          <w:b/>
        </w:rPr>
        <w:t xml:space="preserve">Task Responsible</w:t>
      </w:r>
    </w:p>
    <w:p>
      <w:pPr/>
      <w:r>
        <w:rPr>
          <w:rFonts w:ascii="Times New Roman" w:hAnsi="Times New Roman" w:cs="Times New Roman"/>
          <w:sz w:val="26"/>
          <w:sz-cs w:val="26"/>
          <w:b/>
        </w:rPr>
        <w:t xml:space="preserve">Task Deadline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Test framework development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AQA Team Lead - Andrey Dorokhin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05.05.2024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Setting up a test stage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DevOps Engineer - Andrey Dorokhin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05.05.2024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Creation of additional endpoints for testing functionality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Backend developer - Andrey Dorokhin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05.05.2024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Creating Test Data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AQA Team Lead - Andrey Dorokhin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06.05.2024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Setting up metrics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AQA Team Lead - Andrey Dorokhin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10.05.2024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Creating a user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AQA Team Lead - Andrey Dorokhin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15.05.2024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User logging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AQA Team Lead - Andrey Dorokhin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21.05.2024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Creating basic build configurations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DevOps Engineer - Andrey Dorokhin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01.06.2024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Build Execution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AQA Team Lead - Andrey Dorokhin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07.06.2024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Getting the correct result of the completed build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AQA Team Lead - Andrey Dorokhin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13.06.2024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Monitoring test metrics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AQA Team Lead - Andrey Dorokhin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15.06.2024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Generating a testing report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AQA Team Lead - Andrey Dorokhin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16.06.2024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Schedule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Completion of work – 17.06.2024.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24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Risks and contingencies: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testability;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functionality;</w:t>
      </w:r>
    </w:p>
    <w:p>
      <w:pPr>
        <w:ind w:left="1440" w:first-line="-14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availability;</w:t>
      </w:r>
    </w:p>
    <w:p>
      <w:pPr>
        <w:ind w:left="1440" w:first-line="-1440"/>
        <w:spacing w:after="24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stability.</w:t>
      </w:r>
    </w:p>
    <w:p>
      <w:pPr>
        <w:ind w:left="1440"/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240" w:after="240"/>
      </w:pP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•</w:t>
        <w:tab/>
        <w:t xml:space="preserve">Approvals: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Product owner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Alex Pshe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AQA Team Lead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Andrey Dorokhin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Ok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DevOps Engineer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Andrey Dorokhin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Ok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Backend developer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Andrey Dorokhin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Ok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540" w:right="1440" w:bottom="63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CocoaOOXMLWriter/2487.3</generator>
</meta>
</file>