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66D" w:rsidRDefault="00A5166D" w:rsidP="00310EDB">
      <w:pPr>
        <w:pStyle w:val="PlainText"/>
        <w:adjustRightInd w:val="0"/>
        <w:snapToGrid w:val="0"/>
        <w:spacing w:line="300" w:lineRule="exact"/>
        <w:rPr>
          <w:rFonts w:ascii="Arial" w:hAnsi="Arial" w:cs="Arial"/>
          <w:highlight w:val="lightGray"/>
        </w:rPr>
      </w:pPr>
    </w:p>
    <w:p w:rsidR="00336F73" w:rsidRDefault="00336F73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DA6497" w:rsidRDefault="00447875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  <w:r w:rsidRPr="00447875"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3.75pt;margin-top:6.75pt;width:636.75pt;height:60.75pt;z-index:251658240" strokecolor="#4bacc6">
            <v:textbox>
              <w:txbxContent>
                <w:p w:rsidR="00A5166D" w:rsidRPr="00585465" w:rsidRDefault="00585465" w:rsidP="00585465">
                  <w:r w:rsidRPr="00BB2C5E">
                    <w:rPr>
                      <w:rFonts w:ascii="Arial" w:hAnsi="Arial" w:cs="Arial"/>
                      <w:szCs w:val="21"/>
                    </w:rPr>
                    <w:t xml:space="preserve">This table summarizes key performance </w:t>
                  </w:r>
                  <w:r w:rsidR="00CA7D69">
                    <w:rPr>
                      <w:rFonts w:ascii="Arial" w:hAnsi="Arial" w:cs="Arial"/>
                      <w:szCs w:val="21"/>
                    </w:rPr>
                    <w:t>highlights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 for suppliers and retailers</w:t>
                  </w:r>
                  <w:r w:rsidR="006076F1">
                    <w:rPr>
                      <w:rFonts w:ascii="Arial" w:hAnsi="Arial" w:cs="Arial" w:hint="eastAsia"/>
                      <w:szCs w:val="21"/>
                    </w:rPr>
                    <w:t xml:space="preserve"> from a brand perspective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>. For suppliers, the</w:t>
                  </w:r>
                  <w:r w:rsidR="00EE51F9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4E0D0F">
                    <w:rPr>
                      <w:rFonts w:ascii="Arial" w:hAnsi="Arial" w:cs="Arial"/>
                      <w:szCs w:val="21"/>
                    </w:rPr>
                    <w:t xml:space="preserve">B&amp;M 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sales figures refer to sales to </w:t>
                  </w:r>
                  <w:r w:rsidR="00EE51F9">
                    <w:rPr>
                      <w:rFonts w:ascii="Arial" w:hAnsi="Arial" w:cs="Arial"/>
                      <w:szCs w:val="21"/>
                    </w:rPr>
                    <w:t xml:space="preserve">all the three </w:t>
                  </w:r>
                  <w:r w:rsidRPr="00BB2C5E">
                    <w:rPr>
                      <w:rFonts w:ascii="Arial" w:hAnsi="Arial" w:cs="Arial"/>
                      <w:szCs w:val="21"/>
                    </w:rPr>
                    <w:t xml:space="preserve">the retailers. 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>For</w:t>
                  </w:r>
                  <w:r w:rsidR="007C632B">
                    <w:rPr>
                      <w:rFonts w:ascii="Arial" w:hAnsi="Arial" w:cs="Arial" w:hint="eastAsia"/>
                      <w:szCs w:val="21"/>
                    </w:rPr>
                    <w:t xml:space="preserve"> Retailers, the sales represent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 xml:space="preserve"> the sale of their </w:t>
                  </w:r>
                  <w:r w:rsidR="00505CA3">
                    <w:rPr>
                      <w:rFonts w:ascii="Arial" w:hAnsi="Arial" w:cs="Arial"/>
                      <w:szCs w:val="21"/>
                    </w:rPr>
                    <w:t>private</w:t>
                  </w:r>
                  <w:r w:rsidR="00505CA3">
                    <w:rPr>
                      <w:rFonts w:ascii="Arial" w:hAnsi="Arial" w:cs="Arial" w:hint="eastAsia"/>
                      <w:szCs w:val="21"/>
                    </w:rPr>
                    <w:t xml:space="preserve"> labels. </w:t>
                  </w:r>
                  <w:r w:rsidR="000F6C53">
                    <w:rPr>
                      <w:rFonts w:ascii="Arial" w:hAnsi="Arial" w:cs="Arial"/>
                      <w:szCs w:val="21"/>
                    </w:rPr>
                    <w:t>Consumer sales for each supplier and retailer represent the sales of the products from their product portfolios.</w:t>
                  </w:r>
                </w:p>
              </w:txbxContent>
            </v:textbox>
          </v:shape>
        </w:pict>
      </w:r>
    </w:p>
    <w:p w:rsidR="00DA6497" w:rsidRDefault="00DA6497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Default="008A15C8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Default="008A15C8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</w:p>
    <w:p w:rsidR="008A15C8" w:rsidRPr="00EA212F" w:rsidRDefault="00447875" w:rsidP="008672DA">
      <w:pPr>
        <w:pStyle w:val="PlainText"/>
        <w:adjustRightInd w:val="0"/>
        <w:snapToGrid w:val="0"/>
        <w:spacing w:line="300" w:lineRule="exact"/>
        <w:rPr>
          <w:rFonts w:ascii="Arial" w:hAnsi="Arial" w:cs="Arial"/>
        </w:rPr>
      </w:pPr>
      <w:r w:rsidRPr="00447875">
        <w:rPr>
          <w:rFonts w:ascii="Arial" w:hAnsi="Arial" w:cs="Arial"/>
          <w:noProof/>
        </w:rPr>
        <w:pict>
          <v:shape id="_x0000_s2052" type="#_x0000_t202" style="position:absolute;margin-left:741.75pt;margin-top:6.75pt;width:191.25pt;height:484.5pt;z-index:251659264" strokecolor="white [3212]">
            <v:textbox style="mso-next-textbox:#_x0000_s2052">
              <w:txbxContent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Performance</w:t>
                  </w:r>
                  <w:r w:rsidR="00332FF2">
                    <w:rPr>
                      <w:rFonts w:ascii="Arial" w:hAnsi="Arial" w:cs="Arial" w:hint="eastAsia"/>
                      <w:b/>
                      <w:color w:val="002060"/>
                      <w:sz w:val="20"/>
                      <w:szCs w:val="20"/>
                    </w:rPr>
                    <w:t xml:space="preserve"> Highlights</w:t>
                  </w:r>
                </w:p>
                <w:p w:rsidR="00656781" w:rsidRDefault="00656781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18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656781">
                    <w:rPr>
                      <w:rFonts w:ascii="Arial" w:hAnsi="Arial" w:cs="Arial" w:hint="eastAsia"/>
                      <w:b/>
                      <w:color w:val="002060"/>
                      <w:sz w:val="18"/>
                      <w:szCs w:val="20"/>
                    </w:rPr>
                    <w:t>Brand Perspective</w:t>
                  </w:r>
                </w:p>
                <w:p w:rsidR="00656781" w:rsidRPr="00656781" w:rsidRDefault="00656781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2060"/>
                      <w:sz w:val="18"/>
                      <w:szCs w:val="20"/>
                    </w:rPr>
                    <w:tab/>
                  </w:r>
                  <w:r w:rsidRPr="00656781">
                    <w:rPr>
                      <w:rFonts w:ascii="Arial" w:hAnsi="Arial" w:cs="Arial" w:hint="eastAsia"/>
                      <w:color w:val="002060"/>
                      <w:sz w:val="18"/>
                      <w:szCs w:val="20"/>
                    </w:rPr>
                    <w:t>Channel Perspective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DA6497" w:rsidRP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A6497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DA6497" w:rsidRDefault="00DA6497" w:rsidP="00DA649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6B60C2" w:rsidRDefault="006B60C2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6B60C2" w:rsidRDefault="005F7D40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Elecssories</w:t>
                  </w:r>
                  <w:r w:rsidR="00E22E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</w:t>
                  </w:r>
                  <w:r w:rsidR="006B60C2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Situation Report</w:t>
                  </w:r>
                  <w:r w:rsidR="00585465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</w:p>
                <w:p w:rsidR="00E22ECB" w:rsidRDefault="005F7D40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HealthBeauties</w:t>
                  </w:r>
                  <w:r w:rsidR="00E22ECB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Reports</w:t>
                  </w:r>
                </w:p>
                <w:p w:rsidR="006B60C2" w:rsidRDefault="006B60C2" w:rsidP="006B60C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E2365A" w:rsidRP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E2365A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Brand </w:t>
                  </w:r>
                  <w:r w:rsidRPr="00E2365A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Perceptions</w:t>
                  </w:r>
                </w:p>
                <w:p w:rsidR="00E2365A" w:rsidRPr="00633812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Retailer</w:t>
                  </w: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 Perceptions</w:t>
                  </w:r>
                </w:p>
                <w:p w:rsidR="00E2365A" w:rsidRPr="003F242F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3F242F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</w:t>
                  </w: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ales by Consumer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 w:rsidRPr="00633812"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5451DB" w:rsidRDefault="005451DB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>Sales by Channel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FF0000"/>
                      <w:sz w:val="20"/>
                      <w:szCs w:val="20"/>
                    </w:rPr>
                    <w:t xml:space="preserve">B&amp;M </w:t>
                  </w: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Retail Prices 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E2365A" w:rsidRDefault="00E2365A" w:rsidP="00E2365A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E2365A" w:rsidRDefault="00E2365A" w:rsidP="00E2365A"/>
                <w:p w:rsidR="00DA6497" w:rsidRDefault="00DA6497" w:rsidP="00DA6497"/>
              </w:txbxContent>
            </v:textbox>
          </v:shape>
        </w:pict>
      </w:r>
    </w:p>
    <w:tbl>
      <w:tblPr>
        <w:tblStyle w:val="LightList-Accent5"/>
        <w:tblW w:w="13788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Layout w:type="fixed"/>
        <w:tblLook w:val="04A0"/>
      </w:tblPr>
      <w:tblGrid>
        <w:gridCol w:w="3618"/>
        <w:gridCol w:w="1350"/>
        <w:gridCol w:w="990"/>
        <w:gridCol w:w="1350"/>
        <w:gridCol w:w="900"/>
        <w:gridCol w:w="1350"/>
        <w:gridCol w:w="900"/>
        <w:gridCol w:w="1710"/>
        <w:gridCol w:w="1620"/>
      </w:tblGrid>
      <w:tr w:rsidR="000D32AA" w:rsidRPr="00F652B0" w:rsidTr="0042458E">
        <w:trPr>
          <w:cnfStyle w:val="100000000000"/>
          <w:trHeight w:val="598"/>
        </w:trPr>
        <w:tc>
          <w:tcPr>
            <w:cnfStyle w:val="001000000000"/>
            <w:tcW w:w="13788" w:type="dxa"/>
            <w:gridSpan w:val="9"/>
            <w:shd w:val="clear" w:color="auto" w:fill="428BCA"/>
            <w:vAlign w:val="center"/>
          </w:tcPr>
          <w:p w:rsidR="000D32AA" w:rsidRPr="006076F1" w:rsidRDefault="000D32AA" w:rsidP="00AC61C1">
            <w:pPr>
              <w:pStyle w:val="PlainText"/>
              <w:adjustRightInd w:val="0"/>
              <w:snapToGrid w:val="0"/>
              <w:spacing w:line="300" w:lineRule="exact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AC61C1">
              <w:rPr>
                <w:rFonts w:ascii="Arial" w:hAnsi="Arial" w:cs="Arial" w:hint="eastAsia"/>
                <w:sz w:val="30"/>
                <w:szCs w:val="30"/>
              </w:rPr>
              <w:t>Performance Highlights</w:t>
            </w:r>
            <w:r w:rsidR="006076F1">
              <w:rPr>
                <w:rFonts w:ascii="Arial" w:hAnsi="Arial" w:cs="Arial" w:hint="eastAsia"/>
                <w:sz w:val="30"/>
                <w:szCs w:val="30"/>
              </w:rPr>
              <w:t xml:space="preserve"> </w:t>
            </w:r>
            <w:r w:rsidR="006076F1">
              <w:rPr>
                <w:rFonts w:ascii="Arial" w:hAnsi="Arial" w:cs="Arial"/>
                <w:sz w:val="30"/>
                <w:szCs w:val="30"/>
              </w:rPr>
              <w:t>–</w:t>
            </w:r>
            <w:r w:rsidR="006076F1">
              <w:rPr>
                <w:rFonts w:ascii="Arial" w:hAnsi="Arial" w:cs="Arial" w:hint="eastAsia"/>
                <w:sz w:val="30"/>
                <w:szCs w:val="30"/>
              </w:rPr>
              <w:t xml:space="preserve"> Brand Perspective</w:t>
            </w:r>
          </w:p>
        </w:tc>
      </w:tr>
      <w:tr w:rsidR="0056660D" w:rsidRPr="009D4B0E" w:rsidTr="00D9453D">
        <w:trPr>
          <w:cnfStyle w:val="000000100000"/>
        </w:trPr>
        <w:tc>
          <w:tcPr>
            <w:cnfStyle w:val="001000000000"/>
            <w:tcW w:w="361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6840" w:type="dxa"/>
            <w:gridSpan w:val="6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0D32AA" w:rsidRDefault="0056660D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</w:rPr>
            </w:pPr>
            <w:r w:rsidRPr="000D32AA">
              <w:rPr>
                <w:rFonts w:ascii="Arial" w:hAnsi="Arial" w:cs="Arial"/>
                <w:b/>
                <w:color w:val="000000" w:themeColor="text1"/>
              </w:rPr>
              <w:t>Suppliers</w:t>
            </w:r>
          </w:p>
        </w:tc>
        <w:tc>
          <w:tcPr>
            <w:tcW w:w="3330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6660D" w:rsidRPr="000D32AA" w:rsidRDefault="0056660D" w:rsidP="008D25E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</w:rPr>
            </w:pPr>
            <w:r w:rsidRPr="000D32AA">
              <w:rPr>
                <w:rFonts w:ascii="Arial" w:hAnsi="Arial" w:cs="Arial"/>
                <w:b/>
                <w:color w:val="000000" w:themeColor="text1"/>
              </w:rPr>
              <w:t>Retailers</w:t>
            </w:r>
          </w:p>
        </w:tc>
      </w:tr>
      <w:tr w:rsidR="0056660D" w:rsidRPr="009D4B0E" w:rsidTr="00B015F8">
        <w:tc>
          <w:tcPr>
            <w:cnfStyle w:val="001000000000"/>
            <w:tcW w:w="3618" w:type="dxa"/>
            <w:vMerge/>
            <w:shd w:val="clear" w:color="auto" w:fill="FFFFFF" w:themeFill="background1"/>
          </w:tcPr>
          <w:p w:rsidR="0056660D" w:rsidRPr="009D4B0E" w:rsidRDefault="0056660D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2340" w:type="dxa"/>
            <w:gridSpan w:val="2"/>
            <w:shd w:val="clear" w:color="auto" w:fill="FFFFFF" w:themeFill="background1"/>
            <w:vAlign w:val="center"/>
          </w:tcPr>
          <w:p w:rsidR="0056660D" w:rsidRPr="009D4B0E" w:rsidRDefault="0056660D" w:rsidP="00B015F8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 w:rsidRPr="009D4B0E">
              <w:rPr>
                <w:rFonts w:ascii="Arial" w:hAnsi="Arial" w:cs="Arial" w:hint="eastAsia"/>
                <w:color w:val="000000" w:themeColor="text1"/>
              </w:rPr>
              <w:t>Supplier 1</w:t>
            </w:r>
          </w:p>
        </w:tc>
        <w:tc>
          <w:tcPr>
            <w:tcW w:w="2250" w:type="dxa"/>
            <w:gridSpan w:val="2"/>
            <w:shd w:val="clear" w:color="auto" w:fill="FFFFFF" w:themeFill="background1"/>
            <w:vAlign w:val="center"/>
          </w:tcPr>
          <w:p w:rsidR="0056660D" w:rsidRPr="009D4B0E" w:rsidRDefault="0056660D" w:rsidP="00B015F8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 w:rsidRPr="009D4B0E">
              <w:rPr>
                <w:rFonts w:ascii="Arial" w:hAnsi="Arial" w:cs="Arial" w:hint="eastAsia"/>
                <w:color w:val="000000" w:themeColor="text1"/>
              </w:rPr>
              <w:t>Supplier 2</w:t>
            </w:r>
          </w:p>
        </w:tc>
        <w:tc>
          <w:tcPr>
            <w:tcW w:w="2250" w:type="dxa"/>
            <w:gridSpan w:val="2"/>
            <w:shd w:val="clear" w:color="auto" w:fill="FFFFFF" w:themeFill="background1"/>
            <w:vAlign w:val="center"/>
          </w:tcPr>
          <w:p w:rsidR="0056660D" w:rsidRPr="009D4B0E" w:rsidRDefault="0056660D" w:rsidP="00B015F8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 w:rsidRPr="009D4B0E">
              <w:rPr>
                <w:rFonts w:ascii="Arial" w:hAnsi="Arial" w:cs="Arial" w:hint="eastAsia"/>
                <w:color w:val="000000" w:themeColor="text1"/>
              </w:rPr>
              <w:t>Supplier 3</w:t>
            </w:r>
          </w:p>
        </w:tc>
        <w:tc>
          <w:tcPr>
            <w:tcW w:w="1710" w:type="dxa"/>
            <w:vMerge w:val="restart"/>
            <w:shd w:val="clear" w:color="auto" w:fill="FFFFFF" w:themeFill="background1"/>
            <w:vAlign w:val="center"/>
          </w:tcPr>
          <w:p w:rsidR="0056660D" w:rsidRPr="009D4B0E" w:rsidRDefault="0056660D" w:rsidP="0091317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Retailer 1</w:t>
            </w:r>
          </w:p>
        </w:tc>
        <w:tc>
          <w:tcPr>
            <w:tcW w:w="1620" w:type="dxa"/>
            <w:vMerge w:val="restart"/>
            <w:shd w:val="clear" w:color="auto" w:fill="FFFFFF" w:themeFill="background1"/>
            <w:vAlign w:val="center"/>
          </w:tcPr>
          <w:p w:rsidR="0056660D" w:rsidRPr="009D4B0E" w:rsidRDefault="0056660D" w:rsidP="00913176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0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Retailer 2</w:t>
            </w:r>
          </w:p>
        </w:tc>
      </w:tr>
      <w:tr w:rsidR="0056660D" w:rsidRPr="009D4B0E" w:rsidTr="00D9453D">
        <w:trPr>
          <w:cnfStyle w:val="000000100000"/>
        </w:trPr>
        <w:tc>
          <w:tcPr>
            <w:cnfStyle w:val="001000000000"/>
            <w:tcW w:w="361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8672D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  <w:color w:val="000000" w:themeColor="text1"/>
              </w:rPr>
            </w:pP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B&amp;M (Wholesale)</w:t>
            </w: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B&amp;M</w:t>
            </w:r>
          </w:p>
          <w:p w:rsidR="0056660D" w:rsidRPr="009D4B0E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(Wholesale)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B&amp;M</w:t>
            </w:r>
          </w:p>
          <w:p w:rsidR="0056660D" w:rsidRPr="009D4B0E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(Wholesale)</w:t>
            </w: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Pr="009D4B0E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Online</w:t>
            </w:r>
          </w:p>
        </w:tc>
        <w:tc>
          <w:tcPr>
            <w:tcW w:w="1710" w:type="dxa"/>
            <w:vMerge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56660D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620" w:type="dxa"/>
            <w:vMerge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56660D" w:rsidRDefault="0056660D" w:rsidP="006878DE">
            <w:pPr>
              <w:pStyle w:val="PlainText"/>
              <w:adjustRightInd w:val="0"/>
              <w:snapToGrid w:val="0"/>
              <w:spacing w:line="300" w:lineRule="exact"/>
              <w:jc w:val="center"/>
              <w:cnfStyle w:val="000000100000"/>
              <w:rPr>
                <w:rFonts w:ascii="Arial" w:hAnsi="Arial" w:cs="Arial"/>
                <w:color w:val="000000" w:themeColor="text1"/>
              </w:rPr>
            </w:pPr>
          </w:p>
        </w:tc>
      </w:tr>
      <w:tr w:rsidR="00EC59B5" w:rsidRPr="00DE6C75" w:rsidTr="0042458E">
        <w:tc>
          <w:tcPr>
            <w:cnfStyle w:val="001000000000"/>
            <w:tcW w:w="13788" w:type="dxa"/>
            <w:gridSpan w:val="9"/>
            <w:shd w:val="clear" w:color="auto" w:fill="auto"/>
          </w:tcPr>
          <w:p w:rsidR="00EC59B5" w:rsidRDefault="00EC59B5" w:rsidP="00B524F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>ales</w:t>
            </w:r>
          </w:p>
        </w:tc>
      </w:tr>
      <w:tr w:rsidR="00EC59B5" w:rsidRPr="00DE6C75" w:rsidTr="00D9453D">
        <w:trPr>
          <w:cnfStyle w:val="000000100000"/>
        </w:trPr>
        <w:tc>
          <w:tcPr>
            <w:cnfStyle w:val="001000000000"/>
            <w:tcW w:w="13788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59B5" w:rsidRPr="00A01A07" w:rsidRDefault="00EC59B5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A01A07">
              <w:rPr>
                <w:rFonts w:ascii="Arial" w:hAnsi="Arial" w:cs="Arial"/>
                <w:b w:val="0"/>
              </w:rPr>
              <w:t>Volume (units mln)</w:t>
            </w:r>
          </w:p>
        </w:tc>
      </w:tr>
      <w:tr w:rsidR="00690178" w:rsidRPr="00DE6C75" w:rsidTr="0085078D">
        <w:tc>
          <w:tcPr>
            <w:cnfStyle w:val="001000000000"/>
            <w:tcW w:w="3618" w:type="dxa"/>
            <w:shd w:val="clear" w:color="auto" w:fill="EAF1DD" w:themeFill="accent3" w:themeFillTint="33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135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690178" w:rsidRPr="00DE6C75" w:rsidTr="0085078D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HealthBeauties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D32AA" w:rsidRPr="00DE6C75" w:rsidTr="0042458E">
        <w:tc>
          <w:tcPr>
            <w:cnfStyle w:val="001000000000"/>
            <w:tcW w:w="10458" w:type="dxa"/>
            <w:gridSpan w:val="7"/>
            <w:shd w:val="clear" w:color="auto" w:fill="auto"/>
          </w:tcPr>
          <w:p w:rsidR="000D32AA" w:rsidRPr="00DE6C75" w:rsidRDefault="000D32AA" w:rsidP="00A01A07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AB757B">
              <w:rPr>
                <w:rFonts w:ascii="Arial" w:hAnsi="Arial" w:cs="Arial"/>
                <w:b w:val="0"/>
              </w:rPr>
              <w:t>Value ($mln)</w:t>
            </w:r>
          </w:p>
        </w:tc>
        <w:tc>
          <w:tcPr>
            <w:tcW w:w="1710" w:type="dxa"/>
          </w:tcPr>
          <w:p w:rsidR="000D32AA" w:rsidRPr="00AB757B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0D32AA" w:rsidRPr="00AB757B" w:rsidRDefault="000D32AA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cnfStyle w:val="000000000000"/>
              <w:rPr>
                <w:rFonts w:ascii="Arial" w:hAnsi="Arial" w:cs="Arial"/>
              </w:rPr>
            </w:pPr>
          </w:p>
        </w:tc>
      </w:tr>
      <w:tr w:rsidR="00690178" w:rsidRPr="00DE6C75" w:rsidTr="0085078D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99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35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690178" w:rsidRPr="00DE6C75" w:rsidTr="0085078D">
        <w:tc>
          <w:tcPr>
            <w:cnfStyle w:val="001000000000"/>
            <w:tcW w:w="3618" w:type="dxa"/>
            <w:shd w:val="clear" w:color="auto" w:fill="F2DEDE"/>
          </w:tcPr>
          <w:p w:rsidR="000D32AA" w:rsidRPr="00A01A07" w:rsidRDefault="000D32AA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 xml:space="preserve">        HealthBeauties</w:t>
            </w:r>
          </w:p>
        </w:tc>
        <w:tc>
          <w:tcPr>
            <w:tcW w:w="135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35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F2DEDE"/>
          </w:tcPr>
          <w:p w:rsidR="000D32AA" w:rsidRPr="00DE6C75" w:rsidRDefault="000D32AA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EC59B5" w:rsidRPr="00DE6C75" w:rsidTr="00D9453D">
        <w:trPr>
          <w:cnfStyle w:val="000000100000"/>
        </w:trPr>
        <w:tc>
          <w:tcPr>
            <w:cnfStyle w:val="001000000000"/>
            <w:tcW w:w="13788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EC59B5" w:rsidRDefault="00EC59B5" w:rsidP="006B4A09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 w:val="0"/>
              </w:rPr>
              <w:t xml:space="preserve">Consumer </w:t>
            </w:r>
            <w:r>
              <w:rPr>
                <w:rFonts w:ascii="Arial" w:hAnsi="Arial" w:cs="Arial"/>
                <w:b w:val="0"/>
              </w:rPr>
              <w:t>M</w:t>
            </w:r>
            <w:r>
              <w:rPr>
                <w:rFonts w:ascii="Arial" w:hAnsi="Arial" w:cs="Arial" w:hint="eastAsia"/>
                <w:b w:val="0"/>
              </w:rPr>
              <w:t>arket Shares</w:t>
            </w:r>
          </w:p>
        </w:tc>
      </w:tr>
      <w:tr w:rsidR="00EC59B5" w:rsidRPr="00DE6C75" w:rsidTr="0042458E">
        <w:tc>
          <w:tcPr>
            <w:cnfStyle w:val="001000000000"/>
            <w:tcW w:w="13788" w:type="dxa"/>
            <w:gridSpan w:val="9"/>
            <w:shd w:val="clear" w:color="auto" w:fill="auto"/>
          </w:tcPr>
          <w:p w:rsidR="00EC59B5" w:rsidRPr="006B4A09" w:rsidRDefault="00EC59B5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6B4A09">
              <w:rPr>
                <w:rFonts w:ascii="Arial" w:hAnsi="Arial" w:cs="Arial"/>
                <w:b w:val="0"/>
              </w:rPr>
              <w:t>Value Market Shares (%)</w:t>
            </w:r>
          </w:p>
        </w:tc>
      </w:tr>
      <w:tr w:rsidR="006C4940" w:rsidRPr="00DE6C75" w:rsidTr="00D9453D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C4940" w:rsidRPr="006B4A09" w:rsidRDefault="006C4940" w:rsidP="0000268B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C4940" w:rsidRPr="00DE6C75" w:rsidRDefault="006C4940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C4940" w:rsidRPr="00DE6C75" w:rsidRDefault="006C4940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C4940" w:rsidRPr="00DE6C75" w:rsidRDefault="006C4940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EAF1DD" w:themeFill="accent3" w:themeFillTint="33"/>
          </w:tcPr>
          <w:p w:rsidR="006C4940" w:rsidRPr="00DE6C75" w:rsidRDefault="006C4940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AF1DD" w:themeFill="accent3" w:themeFillTint="33"/>
          </w:tcPr>
          <w:p w:rsidR="006C4940" w:rsidRPr="00DE6C75" w:rsidRDefault="006C4940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C6DE3" w:rsidRPr="00DE6C75" w:rsidTr="0042458E">
        <w:tc>
          <w:tcPr>
            <w:cnfStyle w:val="001000000000"/>
            <w:tcW w:w="3618" w:type="dxa"/>
            <w:shd w:val="clear" w:color="auto" w:fill="F2DEDE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HealthBeauties</w:t>
            </w:r>
          </w:p>
        </w:tc>
        <w:tc>
          <w:tcPr>
            <w:tcW w:w="2340" w:type="dxa"/>
            <w:gridSpan w:val="2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21760F" w:rsidRPr="00DE6C75" w:rsidTr="00D9453D">
        <w:trPr>
          <w:cnfStyle w:val="000000100000"/>
        </w:trPr>
        <w:tc>
          <w:tcPr>
            <w:cnfStyle w:val="001000000000"/>
            <w:tcW w:w="13788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21760F" w:rsidRPr="006B4A09" w:rsidRDefault="0021760F" w:rsidP="00AB33E4">
            <w:pPr>
              <w:pStyle w:val="PlainText"/>
              <w:adjustRightInd w:val="0"/>
              <w:snapToGrid w:val="0"/>
              <w:spacing w:line="300" w:lineRule="exact"/>
              <w:ind w:firstLineChars="200" w:firstLine="420"/>
              <w:rPr>
                <w:rFonts w:ascii="Arial" w:hAnsi="Arial" w:cs="Arial"/>
              </w:rPr>
            </w:pPr>
            <w:r w:rsidRPr="006B4A09">
              <w:rPr>
                <w:rFonts w:ascii="Arial" w:hAnsi="Arial" w:cs="Arial"/>
                <w:b w:val="0"/>
              </w:rPr>
              <w:t>V</w:t>
            </w:r>
            <w:r w:rsidRPr="006B4A09">
              <w:rPr>
                <w:rFonts w:ascii="Arial" w:hAnsi="Arial" w:cs="Arial" w:hint="eastAsia"/>
                <w:b w:val="0"/>
              </w:rPr>
              <w:t>olume</w:t>
            </w:r>
            <w:r w:rsidRPr="006B4A09">
              <w:rPr>
                <w:rFonts w:ascii="Arial" w:hAnsi="Arial" w:cs="Arial"/>
                <w:b w:val="0"/>
              </w:rPr>
              <w:t xml:space="preserve"> Market Shares (%)</w:t>
            </w:r>
          </w:p>
        </w:tc>
      </w:tr>
      <w:tr w:rsidR="000C6DE3" w:rsidRPr="00DE6C75" w:rsidTr="0042458E">
        <w:tc>
          <w:tcPr>
            <w:cnfStyle w:val="001000000000"/>
            <w:tcW w:w="3618" w:type="dxa"/>
            <w:shd w:val="clear" w:color="auto" w:fill="EAF1DD" w:themeFill="accent3" w:themeFillTint="33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  Elecssories</w:t>
            </w:r>
          </w:p>
        </w:tc>
        <w:tc>
          <w:tcPr>
            <w:tcW w:w="2340" w:type="dxa"/>
            <w:gridSpan w:val="2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20" w:type="dxa"/>
            <w:shd w:val="clear" w:color="auto" w:fill="EAF1DD" w:themeFill="accent3" w:themeFillTint="33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C6DE3" w:rsidRPr="00DE6C75" w:rsidTr="00D9453D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6B4A09" w:rsidRDefault="000C6DE3" w:rsidP="0000268B">
            <w:pPr>
              <w:pStyle w:val="PlainText"/>
              <w:adjustRightInd w:val="0"/>
              <w:snapToGrid w:val="0"/>
              <w:spacing w:line="300" w:lineRule="exact"/>
              <w:ind w:firstLineChars="100" w:firstLine="210"/>
              <w:rPr>
                <w:rFonts w:ascii="Arial" w:hAnsi="Arial" w:cs="Arial"/>
                <w:b w:val="0"/>
              </w:rPr>
            </w:pPr>
            <w:r w:rsidRPr="006B4A09">
              <w:rPr>
                <w:rFonts w:ascii="Arial" w:hAnsi="Arial" w:cs="Arial" w:hint="eastAsia"/>
                <w:b w:val="0"/>
              </w:rPr>
              <w:t xml:space="preserve">      HealthBeauties</w:t>
            </w:r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EDE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  <w:tr w:rsidR="000C6DE3" w:rsidRPr="00DE6C75" w:rsidTr="0042458E">
        <w:tc>
          <w:tcPr>
            <w:cnfStyle w:val="001000000000"/>
            <w:tcW w:w="3618" w:type="dxa"/>
            <w:shd w:val="clear" w:color="auto" w:fill="auto"/>
          </w:tcPr>
          <w:p w:rsidR="000C6DE3" w:rsidRPr="00A01A07" w:rsidRDefault="000C6DE3" w:rsidP="00EF4ACA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A01A07">
              <w:rPr>
                <w:rFonts w:ascii="Arial" w:hAnsi="Arial" w:cs="Arial" w:hint="eastAsia"/>
                <w:b w:val="0"/>
              </w:rPr>
              <w:t>Operating Profit ($mln)</w:t>
            </w:r>
          </w:p>
        </w:tc>
        <w:tc>
          <w:tcPr>
            <w:tcW w:w="2340" w:type="dxa"/>
            <w:gridSpan w:val="2"/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000000"/>
              <w:rPr>
                <w:rFonts w:ascii="Arial" w:hAnsi="Arial" w:cs="Arial"/>
              </w:rPr>
            </w:pPr>
          </w:p>
        </w:tc>
      </w:tr>
      <w:tr w:rsidR="000C6DE3" w:rsidRPr="00DE6C75" w:rsidTr="00D9453D">
        <w:trPr>
          <w:cnfStyle w:val="000000100000"/>
        </w:trPr>
        <w:tc>
          <w:tcPr>
            <w:cnfStyle w:val="001000000000"/>
            <w:tcW w:w="36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A01A07">
            <w:pPr>
              <w:pStyle w:val="PlainText"/>
              <w:adjustRightInd w:val="0"/>
              <w:snapToGrid w:val="0"/>
              <w:spacing w:line="300" w:lineRule="exact"/>
              <w:rPr>
                <w:rFonts w:ascii="Arial" w:hAnsi="Arial" w:cs="Arial"/>
                <w:b w:val="0"/>
              </w:rPr>
            </w:pPr>
            <w:r w:rsidRPr="00DE6C75">
              <w:rPr>
                <w:rFonts w:ascii="Arial" w:hAnsi="Arial" w:cs="Arial" w:hint="eastAsia"/>
                <w:b w:val="0"/>
              </w:rPr>
              <w:t>C</w:t>
            </w:r>
            <w:r w:rsidRPr="00DE6C75">
              <w:rPr>
                <w:rFonts w:ascii="Arial" w:hAnsi="Arial" w:cs="Arial"/>
                <w:b w:val="0"/>
              </w:rPr>
              <w:t xml:space="preserve">umulative </w:t>
            </w:r>
            <w:r w:rsidRPr="00DE6C75">
              <w:rPr>
                <w:rFonts w:ascii="Arial" w:hAnsi="Arial" w:cs="Arial" w:hint="eastAsia"/>
                <w:b w:val="0"/>
              </w:rPr>
              <w:t>I</w:t>
            </w:r>
            <w:r w:rsidRPr="00DE6C75">
              <w:rPr>
                <w:rFonts w:ascii="Arial" w:hAnsi="Arial" w:cs="Arial"/>
                <w:b w:val="0"/>
              </w:rPr>
              <w:t>nvestments</w:t>
            </w:r>
            <w:r>
              <w:rPr>
                <w:rFonts w:ascii="Arial" w:hAnsi="Arial" w:cs="Arial" w:hint="eastAsia"/>
                <w:b w:val="0"/>
              </w:rPr>
              <w:t xml:space="preserve"> ($mln</w:t>
            </w:r>
            <w:r w:rsidRPr="00DE6C75">
              <w:rPr>
                <w:rFonts w:ascii="Arial" w:hAnsi="Arial" w:cs="Arial" w:hint="eastAsia"/>
                <w:b w:val="0"/>
              </w:rPr>
              <w:t>)</w:t>
            </w:r>
          </w:p>
        </w:tc>
        <w:tc>
          <w:tcPr>
            <w:tcW w:w="234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2250" w:type="dxa"/>
            <w:gridSpan w:val="2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710" w:type="dxa"/>
            <w:tcBorders>
              <w:top w:val="none" w:sz="0" w:space="0" w:color="auto"/>
              <w:bottom w:val="none" w:sz="0" w:space="0" w:color="auto"/>
            </w:tcBorders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C6DE3" w:rsidRPr="00DE6C75" w:rsidRDefault="000C6DE3" w:rsidP="006430B9">
            <w:pPr>
              <w:pStyle w:val="PlainText"/>
              <w:adjustRightInd w:val="0"/>
              <w:snapToGrid w:val="0"/>
              <w:spacing w:line="300" w:lineRule="exact"/>
              <w:jc w:val="right"/>
              <w:cnfStyle w:val="000000100000"/>
              <w:rPr>
                <w:rFonts w:ascii="Arial" w:hAnsi="Arial" w:cs="Arial"/>
              </w:rPr>
            </w:pPr>
          </w:p>
        </w:tc>
      </w:tr>
    </w:tbl>
    <w:p w:rsidR="008A3E94" w:rsidRDefault="008A3E94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</w:p>
    <w:p w:rsidR="001C394C" w:rsidRPr="00AF6282" w:rsidRDefault="001C394C" w:rsidP="00C85823">
      <w:pPr>
        <w:pStyle w:val="PlainText"/>
        <w:adjustRightInd w:val="0"/>
        <w:snapToGrid w:val="0"/>
        <w:spacing w:line="300" w:lineRule="exact"/>
        <w:rPr>
          <w:rFonts w:ascii="Arial" w:hAnsi="Arial" w:cs="Arial"/>
          <w:sz w:val="18"/>
          <w:szCs w:val="18"/>
        </w:rPr>
      </w:pPr>
    </w:p>
    <w:sectPr w:rsidR="001C394C" w:rsidRPr="00AF6282" w:rsidSect="00DA6497">
      <w:footerReference w:type="default" r:id="rId8"/>
      <w:type w:val="continuous"/>
      <w:pgSz w:w="19845" w:h="16840"/>
      <w:pgMar w:top="720" w:right="720" w:bottom="720" w:left="720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3DF" w:rsidRDefault="004D53DF" w:rsidP="00E21DAF">
      <w:pPr>
        <w:spacing w:line="240" w:lineRule="auto"/>
      </w:pPr>
      <w:r>
        <w:separator/>
      </w:r>
    </w:p>
  </w:endnote>
  <w:endnote w:type="continuationSeparator" w:id="1">
    <w:p w:rsidR="004D53DF" w:rsidRDefault="004D53DF" w:rsidP="00E21D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7D" w:rsidRDefault="00673E7D" w:rsidP="00EE6161">
    <w:pPr>
      <w:pStyle w:val="Footer"/>
    </w:pPr>
  </w:p>
  <w:p w:rsidR="00673E7D" w:rsidRDefault="00673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3DF" w:rsidRDefault="004D53DF" w:rsidP="00E21DAF">
      <w:pPr>
        <w:spacing w:line="240" w:lineRule="auto"/>
      </w:pPr>
      <w:r>
        <w:separator/>
      </w:r>
    </w:p>
  </w:footnote>
  <w:footnote w:type="continuationSeparator" w:id="1">
    <w:p w:rsidR="004D53DF" w:rsidRDefault="004D53DF" w:rsidP="00E21D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B6478"/>
    <w:multiLevelType w:val="hybridMultilevel"/>
    <w:tmpl w:val="A4A00550"/>
    <w:lvl w:ilvl="0" w:tplc="550645D0">
      <w:start w:val="1"/>
      <w:numFmt w:val="bullet"/>
      <w:lvlText w:val="-"/>
      <w:lvlJc w:val="left"/>
      <w:pPr>
        <w:ind w:left="736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1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20"/>
      </w:pPr>
      <w:rPr>
        <w:rFonts w:ascii="Wingdings" w:hAnsi="Wingdings" w:hint="default"/>
      </w:rPr>
    </w:lvl>
  </w:abstractNum>
  <w:abstractNum w:abstractNumId="1">
    <w:nsid w:val="05C86960"/>
    <w:multiLevelType w:val="hybridMultilevel"/>
    <w:tmpl w:val="17A699A4"/>
    <w:lvl w:ilvl="0" w:tplc="14CA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28410E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10AD5F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2B9646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5E34B24"/>
    <w:multiLevelType w:val="hybridMultilevel"/>
    <w:tmpl w:val="365243CE"/>
    <w:lvl w:ilvl="0" w:tplc="1FFA3CF6">
      <w:start w:val="1"/>
      <w:numFmt w:val="bullet"/>
      <w:lvlText w:val="-"/>
      <w:lvlJc w:val="left"/>
      <w:pPr>
        <w:ind w:left="887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7" w:hanging="420"/>
      </w:pPr>
      <w:rPr>
        <w:rFonts w:ascii="Wingdings" w:hAnsi="Wingdings" w:hint="default"/>
      </w:rPr>
    </w:lvl>
  </w:abstractNum>
  <w:abstractNum w:abstractNumId="6">
    <w:nsid w:val="1EB42846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ABC2D1B"/>
    <w:multiLevelType w:val="hybridMultilevel"/>
    <w:tmpl w:val="C54C9E32"/>
    <w:lvl w:ilvl="0" w:tplc="3CC00E24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8">
    <w:nsid w:val="2EA07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3ED65F67"/>
    <w:multiLevelType w:val="multilevel"/>
    <w:tmpl w:val="E7D8103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400251AD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7538C"/>
    <w:multiLevelType w:val="multilevel"/>
    <w:tmpl w:val="5ED694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45DC50C9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AF5A7C"/>
    <w:multiLevelType w:val="hybridMultilevel"/>
    <w:tmpl w:val="C07CD632"/>
    <w:lvl w:ilvl="0" w:tplc="72689D30">
      <w:start w:val="1"/>
      <w:numFmt w:val="bullet"/>
      <w:lvlText w:val="-"/>
      <w:lvlJc w:val="left"/>
      <w:pPr>
        <w:ind w:left="661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1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1" w:hanging="420"/>
      </w:pPr>
      <w:rPr>
        <w:rFonts w:ascii="Wingdings" w:hAnsi="Wingdings" w:hint="default"/>
      </w:rPr>
    </w:lvl>
  </w:abstractNum>
  <w:abstractNum w:abstractNumId="14">
    <w:nsid w:val="633B163D"/>
    <w:multiLevelType w:val="multilevel"/>
    <w:tmpl w:val="E7D810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681071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6B3467E5"/>
    <w:multiLevelType w:val="hybridMultilevel"/>
    <w:tmpl w:val="8A1E1CDC"/>
    <w:lvl w:ilvl="0" w:tplc="1464B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C8127C"/>
    <w:multiLevelType w:val="multilevel"/>
    <w:tmpl w:val="CEEAA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7D527836"/>
    <w:multiLevelType w:val="multilevel"/>
    <w:tmpl w:val="E7D8103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6"/>
  </w:num>
  <w:num w:numId="4">
    <w:abstractNumId w:val="11"/>
  </w:num>
  <w:num w:numId="5">
    <w:abstractNumId w:val="18"/>
  </w:num>
  <w:num w:numId="6">
    <w:abstractNumId w:val="3"/>
  </w:num>
  <w:num w:numId="7">
    <w:abstractNumId w:val="9"/>
  </w:num>
  <w:num w:numId="8">
    <w:abstractNumId w:val="16"/>
  </w:num>
  <w:num w:numId="9">
    <w:abstractNumId w:val="14"/>
  </w:num>
  <w:num w:numId="10">
    <w:abstractNumId w:val="8"/>
  </w:num>
  <w:num w:numId="11">
    <w:abstractNumId w:val="4"/>
  </w:num>
  <w:num w:numId="12">
    <w:abstractNumId w:val="15"/>
  </w:num>
  <w:num w:numId="13">
    <w:abstractNumId w:val="2"/>
  </w:num>
  <w:num w:numId="14">
    <w:abstractNumId w:val="10"/>
  </w:num>
  <w:num w:numId="15">
    <w:abstractNumId w:val="1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1DAF"/>
    <w:rsid w:val="000004D9"/>
    <w:rsid w:val="00006E7F"/>
    <w:rsid w:val="000075B6"/>
    <w:rsid w:val="000112B4"/>
    <w:rsid w:val="00012815"/>
    <w:rsid w:val="00013A63"/>
    <w:rsid w:val="00020ECC"/>
    <w:rsid w:val="000254DC"/>
    <w:rsid w:val="000257A2"/>
    <w:rsid w:val="000258DB"/>
    <w:rsid w:val="00025D3B"/>
    <w:rsid w:val="000265DE"/>
    <w:rsid w:val="00026818"/>
    <w:rsid w:val="00026FE0"/>
    <w:rsid w:val="00032F50"/>
    <w:rsid w:val="0004132E"/>
    <w:rsid w:val="00044395"/>
    <w:rsid w:val="000450B8"/>
    <w:rsid w:val="000507E1"/>
    <w:rsid w:val="00051AB6"/>
    <w:rsid w:val="00053E01"/>
    <w:rsid w:val="000561A5"/>
    <w:rsid w:val="0006002D"/>
    <w:rsid w:val="00072E32"/>
    <w:rsid w:val="00075F8D"/>
    <w:rsid w:val="000823E6"/>
    <w:rsid w:val="00082A12"/>
    <w:rsid w:val="00084A70"/>
    <w:rsid w:val="00086F30"/>
    <w:rsid w:val="00095106"/>
    <w:rsid w:val="000A235E"/>
    <w:rsid w:val="000A3B3F"/>
    <w:rsid w:val="000A7F2E"/>
    <w:rsid w:val="000B41F5"/>
    <w:rsid w:val="000B69E6"/>
    <w:rsid w:val="000B78C8"/>
    <w:rsid w:val="000C11B4"/>
    <w:rsid w:val="000C56C7"/>
    <w:rsid w:val="000C652A"/>
    <w:rsid w:val="000C6DE3"/>
    <w:rsid w:val="000C755F"/>
    <w:rsid w:val="000D32AA"/>
    <w:rsid w:val="000D5A2D"/>
    <w:rsid w:val="000E13C7"/>
    <w:rsid w:val="000E426F"/>
    <w:rsid w:val="000E59CC"/>
    <w:rsid w:val="000F14CA"/>
    <w:rsid w:val="000F572A"/>
    <w:rsid w:val="000F6C53"/>
    <w:rsid w:val="000F73F3"/>
    <w:rsid w:val="00105057"/>
    <w:rsid w:val="00105427"/>
    <w:rsid w:val="00107E85"/>
    <w:rsid w:val="0011198C"/>
    <w:rsid w:val="00111DE4"/>
    <w:rsid w:val="0012046A"/>
    <w:rsid w:val="00120655"/>
    <w:rsid w:val="00125301"/>
    <w:rsid w:val="001255E0"/>
    <w:rsid w:val="00125759"/>
    <w:rsid w:val="001302F7"/>
    <w:rsid w:val="00133E17"/>
    <w:rsid w:val="00135E67"/>
    <w:rsid w:val="0014506F"/>
    <w:rsid w:val="00147849"/>
    <w:rsid w:val="0015441B"/>
    <w:rsid w:val="001557C4"/>
    <w:rsid w:val="001621EA"/>
    <w:rsid w:val="00190FF0"/>
    <w:rsid w:val="0019468E"/>
    <w:rsid w:val="001A4677"/>
    <w:rsid w:val="001A5EF2"/>
    <w:rsid w:val="001B2468"/>
    <w:rsid w:val="001B5D31"/>
    <w:rsid w:val="001C07E4"/>
    <w:rsid w:val="001C394C"/>
    <w:rsid w:val="001C7A9A"/>
    <w:rsid w:val="001D1115"/>
    <w:rsid w:val="001D1E97"/>
    <w:rsid w:val="001E0CCC"/>
    <w:rsid w:val="001E0FC2"/>
    <w:rsid w:val="001E4B51"/>
    <w:rsid w:val="001F0396"/>
    <w:rsid w:val="001F4637"/>
    <w:rsid w:val="001F6C09"/>
    <w:rsid w:val="0020405B"/>
    <w:rsid w:val="00204FA5"/>
    <w:rsid w:val="00207871"/>
    <w:rsid w:val="00211B9E"/>
    <w:rsid w:val="0021760F"/>
    <w:rsid w:val="00220F95"/>
    <w:rsid w:val="00221F5B"/>
    <w:rsid w:val="00223033"/>
    <w:rsid w:val="0022369A"/>
    <w:rsid w:val="0023222D"/>
    <w:rsid w:val="00233B31"/>
    <w:rsid w:val="00234E00"/>
    <w:rsid w:val="00241BA3"/>
    <w:rsid w:val="00241CF8"/>
    <w:rsid w:val="00245C06"/>
    <w:rsid w:val="00247A3B"/>
    <w:rsid w:val="002513BF"/>
    <w:rsid w:val="00254EFE"/>
    <w:rsid w:val="00267554"/>
    <w:rsid w:val="00280439"/>
    <w:rsid w:val="00285383"/>
    <w:rsid w:val="00290DFD"/>
    <w:rsid w:val="00292016"/>
    <w:rsid w:val="002972F7"/>
    <w:rsid w:val="002B294C"/>
    <w:rsid w:val="002B3310"/>
    <w:rsid w:val="002C0224"/>
    <w:rsid w:val="002C5798"/>
    <w:rsid w:val="002C5D89"/>
    <w:rsid w:val="002E06BF"/>
    <w:rsid w:val="002E1EF5"/>
    <w:rsid w:val="002E4E02"/>
    <w:rsid w:val="002E4E7A"/>
    <w:rsid w:val="002E679D"/>
    <w:rsid w:val="002F25E5"/>
    <w:rsid w:val="002F27C7"/>
    <w:rsid w:val="002F3CE9"/>
    <w:rsid w:val="002F64B4"/>
    <w:rsid w:val="002F70D3"/>
    <w:rsid w:val="003011AD"/>
    <w:rsid w:val="003036E1"/>
    <w:rsid w:val="00303856"/>
    <w:rsid w:val="00306B91"/>
    <w:rsid w:val="00307E3E"/>
    <w:rsid w:val="00310EDB"/>
    <w:rsid w:val="00321952"/>
    <w:rsid w:val="00323A08"/>
    <w:rsid w:val="003271AC"/>
    <w:rsid w:val="00331D29"/>
    <w:rsid w:val="00332FF2"/>
    <w:rsid w:val="0033391B"/>
    <w:rsid w:val="00334DD8"/>
    <w:rsid w:val="00336F73"/>
    <w:rsid w:val="00340567"/>
    <w:rsid w:val="0034171F"/>
    <w:rsid w:val="003422BC"/>
    <w:rsid w:val="00345E11"/>
    <w:rsid w:val="00347E84"/>
    <w:rsid w:val="003508A4"/>
    <w:rsid w:val="00362C60"/>
    <w:rsid w:val="0036342F"/>
    <w:rsid w:val="0036651B"/>
    <w:rsid w:val="00366585"/>
    <w:rsid w:val="00370D29"/>
    <w:rsid w:val="0037137E"/>
    <w:rsid w:val="00372D54"/>
    <w:rsid w:val="00373109"/>
    <w:rsid w:val="003832DA"/>
    <w:rsid w:val="00386255"/>
    <w:rsid w:val="00387E43"/>
    <w:rsid w:val="00387FF0"/>
    <w:rsid w:val="00391AEA"/>
    <w:rsid w:val="00392BC8"/>
    <w:rsid w:val="0039465B"/>
    <w:rsid w:val="003A0753"/>
    <w:rsid w:val="003A1BB9"/>
    <w:rsid w:val="003A35ED"/>
    <w:rsid w:val="003B5CFC"/>
    <w:rsid w:val="003C0B3C"/>
    <w:rsid w:val="003C6E8A"/>
    <w:rsid w:val="003D149B"/>
    <w:rsid w:val="003D18A5"/>
    <w:rsid w:val="003D693A"/>
    <w:rsid w:val="003D7F3F"/>
    <w:rsid w:val="003E0855"/>
    <w:rsid w:val="003E6E2B"/>
    <w:rsid w:val="003F0CDD"/>
    <w:rsid w:val="003F1E40"/>
    <w:rsid w:val="003F3415"/>
    <w:rsid w:val="003F37B0"/>
    <w:rsid w:val="00400C8F"/>
    <w:rsid w:val="00402010"/>
    <w:rsid w:val="004022DE"/>
    <w:rsid w:val="00405B36"/>
    <w:rsid w:val="0040717A"/>
    <w:rsid w:val="004073A0"/>
    <w:rsid w:val="00413754"/>
    <w:rsid w:val="00417509"/>
    <w:rsid w:val="0042177A"/>
    <w:rsid w:val="004218CC"/>
    <w:rsid w:val="00421C08"/>
    <w:rsid w:val="00422B82"/>
    <w:rsid w:val="0042375A"/>
    <w:rsid w:val="00424167"/>
    <w:rsid w:val="0042458E"/>
    <w:rsid w:val="00427849"/>
    <w:rsid w:val="00432FA9"/>
    <w:rsid w:val="004338DA"/>
    <w:rsid w:val="004347E6"/>
    <w:rsid w:val="004354C8"/>
    <w:rsid w:val="0043603F"/>
    <w:rsid w:val="00442767"/>
    <w:rsid w:val="00444FFD"/>
    <w:rsid w:val="0044587B"/>
    <w:rsid w:val="00447875"/>
    <w:rsid w:val="00451345"/>
    <w:rsid w:val="00466FDC"/>
    <w:rsid w:val="00470D2A"/>
    <w:rsid w:val="004716BF"/>
    <w:rsid w:val="0047578B"/>
    <w:rsid w:val="0048165E"/>
    <w:rsid w:val="004819F7"/>
    <w:rsid w:val="004902CC"/>
    <w:rsid w:val="00490A55"/>
    <w:rsid w:val="00493CB3"/>
    <w:rsid w:val="004A3FA0"/>
    <w:rsid w:val="004A7A78"/>
    <w:rsid w:val="004A7DE5"/>
    <w:rsid w:val="004B34E6"/>
    <w:rsid w:val="004B6C16"/>
    <w:rsid w:val="004B7F3E"/>
    <w:rsid w:val="004C2FB5"/>
    <w:rsid w:val="004C6D7F"/>
    <w:rsid w:val="004D1735"/>
    <w:rsid w:val="004D2BDF"/>
    <w:rsid w:val="004D35A8"/>
    <w:rsid w:val="004D48A7"/>
    <w:rsid w:val="004D53DF"/>
    <w:rsid w:val="004D742A"/>
    <w:rsid w:val="004E0D0F"/>
    <w:rsid w:val="004E6A2B"/>
    <w:rsid w:val="004E6F21"/>
    <w:rsid w:val="004F155F"/>
    <w:rsid w:val="004F314F"/>
    <w:rsid w:val="004F47CE"/>
    <w:rsid w:val="004F6FB7"/>
    <w:rsid w:val="00501804"/>
    <w:rsid w:val="005035BF"/>
    <w:rsid w:val="005048BA"/>
    <w:rsid w:val="00505CA3"/>
    <w:rsid w:val="00506D93"/>
    <w:rsid w:val="00512B09"/>
    <w:rsid w:val="00516B38"/>
    <w:rsid w:val="00516D03"/>
    <w:rsid w:val="00521EB4"/>
    <w:rsid w:val="00522DCC"/>
    <w:rsid w:val="005264C1"/>
    <w:rsid w:val="00532A3A"/>
    <w:rsid w:val="0053329C"/>
    <w:rsid w:val="00535197"/>
    <w:rsid w:val="00542912"/>
    <w:rsid w:val="00543490"/>
    <w:rsid w:val="00543961"/>
    <w:rsid w:val="00544FB2"/>
    <w:rsid w:val="005451DB"/>
    <w:rsid w:val="00545F84"/>
    <w:rsid w:val="005515C9"/>
    <w:rsid w:val="00551CF1"/>
    <w:rsid w:val="00556049"/>
    <w:rsid w:val="005619EC"/>
    <w:rsid w:val="005645AD"/>
    <w:rsid w:val="0056660D"/>
    <w:rsid w:val="00572E94"/>
    <w:rsid w:val="00582B52"/>
    <w:rsid w:val="00585465"/>
    <w:rsid w:val="00591D73"/>
    <w:rsid w:val="00596768"/>
    <w:rsid w:val="005A2C57"/>
    <w:rsid w:val="005A4B31"/>
    <w:rsid w:val="005B5136"/>
    <w:rsid w:val="005B587E"/>
    <w:rsid w:val="005C3295"/>
    <w:rsid w:val="005C52E6"/>
    <w:rsid w:val="005D3300"/>
    <w:rsid w:val="005D6A77"/>
    <w:rsid w:val="005D7E4F"/>
    <w:rsid w:val="005E1650"/>
    <w:rsid w:val="005E75B0"/>
    <w:rsid w:val="005F2E7E"/>
    <w:rsid w:val="005F3CFF"/>
    <w:rsid w:val="005F7D40"/>
    <w:rsid w:val="0060706D"/>
    <w:rsid w:val="006076F1"/>
    <w:rsid w:val="006127EB"/>
    <w:rsid w:val="00614695"/>
    <w:rsid w:val="00615DD7"/>
    <w:rsid w:val="00617008"/>
    <w:rsid w:val="006171C8"/>
    <w:rsid w:val="006216ED"/>
    <w:rsid w:val="00624BA7"/>
    <w:rsid w:val="00625455"/>
    <w:rsid w:val="00635598"/>
    <w:rsid w:val="00637BCF"/>
    <w:rsid w:val="006430B9"/>
    <w:rsid w:val="006438C5"/>
    <w:rsid w:val="00643C85"/>
    <w:rsid w:val="00644714"/>
    <w:rsid w:val="006459E6"/>
    <w:rsid w:val="00647DED"/>
    <w:rsid w:val="006505EA"/>
    <w:rsid w:val="0065144B"/>
    <w:rsid w:val="00653BE2"/>
    <w:rsid w:val="00656781"/>
    <w:rsid w:val="00656FD4"/>
    <w:rsid w:val="00661DED"/>
    <w:rsid w:val="00662A31"/>
    <w:rsid w:val="0066577C"/>
    <w:rsid w:val="00673E7D"/>
    <w:rsid w:val="006744B2"/>
    <w:rsid w:val="0067610B"/>
    <w:rsid w:val="00680675"/>
    <w:rsid w:val="00681B56"/>
    <w:rsid w:val="00683423"/>
    <w:rsid w:val="00685814"/>
    <w:rsid w:val="006871E4"/>
    <w:rsid w:val="006878DE"/>
    <w:rsid w:val="00690178"/>
    <w:rsid w:val="006950A1"/>
    <w:rsid w:val="0069634D"/>
    <w:rsid w:val="006B4A09"/>
    <w:rsid w:val="006B60C2"/>
    <w:rsid w:val="006B6B40"/>
    <w:rsid w:val="006B6EBA"/>
    <w:rsid w:val="006B7EE0"/>
    <w:rsid w:val="006C055A"/>
    <w:rsid w:val="006C4940"/>
    <w:rsid w:val="006C6E09"/>
    <w:rsid w:val="006C77D8"/>
    <w:rsid w:val="006D1EAF"/>
    <w:rsid w:val="006D5FA4"/>
    <w:rsid w:val="006D6630"/>
    <w:rsid w:val="006D6A43"/>
    <w:rsid w:val="006E0AA6"/>
    <w:rsid w:val="006E69AB"/>
    <w:rsid w:val="006E7741"/>
    <w:rsid w:val="00700450"/>
    <w:rsid w:val="00703191"/>
    <w:rsid w:val="00707A22"/>
    <w:rsid w:val="00710F75"/>
    <w:rsid w:val="0071358A"/>
    <w:rsid w:val="00714709"/>
    <w:rsid w:val="0072141E"/>
    <w:rsid w:val="00733158"/>
    <w:rsid w:val="007432FE"/>
    <w:rsid w:val="00745DB7"/>
    <w:rsid w:val="00747CA4"/>
    <w:rsid w:val="00750EE5"/>
    <w:rsid w:val="00752715"/>
    <w:rsid w:val="007531E1"/>
    <w:rsid w:val="00767C49"/>
    <w:rsid w:val="00772717"/>
    <w:rsid w:val="0077729C"/>
    <w:rsid w:val="00777977"/>
    <w:rsid w:val="0078174D"/>
    <w:rsid w:val="00781925"/>
    <w:rsid w:val="00785EE0"/>
    <w:rsid w:val="00786784"/>
    <w:rsid w:val="00793DA0"/>
    <w:rsid w:val="007942BA"/>
    <w:rsid w:val="007943D8"/>
    <w:rsid w:val="007944C2"/>
    <w:rsid w:val="00795872"/>
    <w:rsid w:val="007A14B7"/>
    <w:rsid w:val="007A3865"/>
    <w:rsid w:val="007B7D9D"/>
    <w:rsid w:val="007C1AD4"/>
    <w:rsid w:val="007C414C"/>
    <w:rsid w:val="007C5251"/>
    <w:rsid w:val="007C632B"/>
    <w:rsid w:val="007D4A33"/>
    <w:rsid w:val="007E0ED0"/>
    <w:rsid w:val="007E5DBB"/>
    <w:rsid w:val="007E7EA8"/>
    <w:rsid w:val="007F2034"/>
    <w:rsid w:val="007F3545"/>
    <w:rsid w:val="007F5FAE"/>
    <w:rsid w:val="00804196"/>
    <w:rsid w:val="00805540"/>
    <w:rsid w:val="00814A56"/>
    <w:rsid w:val="008163C0"/>
    <w:rsid w:val="00816473"/>
    <w:rsid w:val="0082715F"/>
    <w:rsid w:val="00831BB1"/>
    <w:rsid w:val="0083543A"/>
    <w:rsid w:val="00837715"/>
    <w:rsid w:val="008411A2"/>
    <w:rsid w:val="00842D9B"/>
    <w:rsid w:val="00842E37"/>
    <w:rsid w:val="0084307B"/>
    <w:rsid w:val="008447A9"/>
    <w:rsid w:val="00844EC8"/>
    <w:rsid w:val="00847C89"/>
    <w:rsid w:val="00850510"/>
    <w:rsid w:val="0085078D"/>
    <w:rsid w:val="00852BF2"/>
    <w:rsid w:val="00852F8F"/>
    <w:rsid w:val="00857690"/>
    <w:rsid w:val="00860D4D"/>
    <w:rsid w:val="00863666"/>
    <w:rsid w:val="008652C8"/>
    <w:rsid w:val="008672DA"/>
    <w:rsid w:val="0086775F"/>
    <w:rsid w:val="00871196"/>
    <w:rsid w:val="008738F6"/>
    <w:rsid w:val="0087568D"/>
    <w:rsid w:val="00877BB4"/>
    <w:rsid w:val="00880250"/>
    <w:rsid w:val="00880A0B"/>
    <w:rsid w:val="00881E47"/>
    <w:rsid w:val="00885370"/>
    <w:rsid w:val="008907C4"/>
    <w:rsid w:val="00892001"/>
    <w:rsid w:val="00893F74"/>
    <w:rsid w:val="008953FA"/>
    <w:rsid w:val="008A0888"/>
    <w:rsid w:val="008A15C8"/>
    <w:rsid w:val="008A3E94"/>
    <w:rsid w:val="008A6CB5"/>
    <w:rsid w:val="008B2818"/>
    <w:rsid w:val="008B470D"/>
    <w:rsid w:val="008B644F"/>
    <w:rsid w:val="008D25E6"/>
    <w:rsid w:val="008D3B21"/>
    <w:rsid w:val="008D6ED5"/>
    <w:rsid w:val="008E224F"/>
    <w:rsid w:val="008E5D63"/>
    <w:rsid w:val="008F1229"/>
    <w:rsid w:val="008F35FF"/>
    <w:rsid w:val="008F5980"/>
    <w:rsid w:val="008F77D2"/>
    <w:rsid w:val="008F7DCE"/>
    <w:rsid w:val="0090578C"/>
    <w:rsid w:val="009109D1"/>
    <w:rsid w:val="009112D1"/>
    <w:rsid w:val="00913176"/>
    <w:rsid w:val="0091456E"/>
    <w:rsid w:val="00915F26"/>
    <w:rsid w:val="0091602D"/>
    <w:rsid w:val="00917AE2"/>
    <w:rsid w:val="009229A8"/>
    <w:rsid w:val="00924F7B"/>
    <w:rsid w:val="0092540E"/>
    <w:rsid w:val="0092722A"/>
    <w:rsid w:val="00931985"/>
    <w:rsid w:val="00932CA3"/>
    <w:rsid w:val="009341EF"/>
    <w:rsid w:val="009358F4"/>
    <w:rsid w:val="009361A6"/>
    <w:rsid w:val="00941C6D"/>
    <w:rsid w:val="0095052E"/>
    <w:rsid w:val="0095629F"/>
    <w:rsid w:val="00956A92"/>
    <w:rsid w:val="0096090C"/>
    <w:rsid w:val="00960D9B"/>
    <w:rsid w:val="00964BA5"/>
    <w:rsid w:val="009679A0"/>
    <w:rsid w:val="00972A60"/>
    <w:rsid w:val="00977ADF"/>
    <w:rsid w:val="00980565"/>
    <w:rsid w:val="00995852"/>
    <w:rsid w:val="00996588"/>
    <w:rsid w:val="009A009C"/>
    <w:rsid w:val="009A065F"/>
    <w:rsid w:val="009A1802"/>
    <w:rsid w:val="009A6A41"/>
    <w:rsid w:val="009B2D02"/>
    <w:rsid w:val="009C1E33"/>
    <w:rsid w:val="009C60C2"/>
    <w:rsid w:val="009D4B0E"/>
    <w:rsid w:val="009E2BFE"/>
    <w:rsid w:val="009E3658"/>
    <w:rsid w:val="009E5831"/>
    <w:rsid w:val="009E6597"/>
    <w:rsid w:val="009F407D"/>
    <w:rsid w:val="00A00BDB"/>
    <w:rsid w:val="00A00C1A"/>
    <w:rsid w:val="00A01A07"/>
    <w:rsid w:val="00A0230B"/>
    <w:rsid w:val="00A0563B"/>
    <w:rsid w:val="00A133E5"/>
    <w:rsid w:val="00A16F63"/>
    <w:rsid w:val="00A20F08"/>
    <w:rsid w:val="00A22332"/>
    <w:rsid w:val="00A26924"/>
    <w:rsid w:val="00A36426"/>
    <w:rsid w:val="00A45659"/>
    <w:rsid w:val="00A47BD7"/>
    <w:rsid w:val="00A5166D"/>
    <w:rsid w:val="00A53063"/>
    <w:rsid w:val="00A5530A"/>
    <w:rsid w:val="00A6084B"/>
    <w:rsid w:val="00A6112F"/>
    <w:rsid w:val="00A63EF7"/>
    <w:rsid w:val="00A644B6"/>
    <w:rsid w:val="00A64F7F"/>
    <w:rsid w:val="00A7551F"/>
    <w:rsid w:val="00A76BE2"/>
    <w:rsid w:val="00A856B1"/>
    <w:rsid w:val="00A86BAC"/>
    <w:rsid w:val="00A921DD"/>
    <w:rsid w:val="00A93397"/>
    <w:rsid w:val="00AA6242"/>
    <w:rsid w:val="00AB33E4"/>
    <w:rsid w:val="00AB3BBD"/>
    <w:rsid w:val="00AB4261"/>
    <w:rsid w:val="00AB4E63"/>
    <w:rsid w:val="00AB6D14"/>
    <w:rsid w:val="00AB757B"/>
    <w:rsid w:val="00AC357B"/>
    <w:rsid w:val="00AC367F"/>
    <w:rsid w:val="00AC61C1"/>
    <w:rsid w:val="00AD01E2"/>
    <w:rsid w:val="00AD3289"/>
    <w:rsid w:val="00AD63F2"/>
    <w:rsid w:val="00AD76B1"/>
    <w:rsid w:val="00AE000D"/>
    <w:rsid w:val="00AE593A"/>
    <w:rsid w:val="00AF209F"/>
    <w:rsid w:val="00AF60D0"/>
    <w:rsid w:val="00AF6282"/>
    <w:rsid w:val="00B015F8"/>
    <w:rsid w:val="00B01C31"/>
    <w:rsid w:val="00B039BF"/>
    <w:rsid w:val="00B06172"/>
    <w:rsid w:val="00B1397D"/>
    <w:rsid w:val="00B144C9"/>
    <w:rsid w:val="00B25730"/>
    <w:rsid w:val="00B32619"/>
    <w:rsid w:val="00B32EAE"/>
    <w:rsid w:val="00B354A7"/>
    <w:rsid w:val="00B35DDF"/>
    <w:rsid w:val="00B4005D"/>
    <w:rsid w:val="00B41FF3"/>
    <w:rsid w:val="00B42C0C"/>
    <w:rsid w:val="00B43DBE"/>
    <w:rsid w:val="00B506DB"/>
    <w:rsid w:val="00B519B1"/>
    <w:rsid w:val="00B524F7"/>
    <w:rsid w:val="00B52D6E"/>
    <w:rsid w:val="00B549D9"/>
    <w:rsid w:val="00B61B81"/>
    <w:rsid w:val="00B63B85"/>
    <w:rsid w:val="00B67160"/>
    <w:rsid w:val="00B72485"/>
    <w:rsid w:val="00B726FF"/>
    <w:rsid w:val="00B75356"/>
    <w:rsid w:val="00B76927"/>
    <w:rsid w:val="00B81F85"/>
    <w:rsid w:val="00B85F92"/>
    <w:rsid w:val="00B86100"/>
    <w:rsid w:val="00BB21E8"/>
    <w:rsid w:val="00BB25F3"/>
    <w:rsid w:val="00BB4C75"/>
    <w:rsid w:val="00BB5832"/>
    <w:rsid w:val="00BB76EB"/>
    <w:rsid w:val="00BC179E"/>
    <w:rsid w:val="00BC2520"/>
    <w:rsid w:val="00BC2633"/>
    <w:rsid w:val="00BC5D20"/>
    <w:rsid w:val="00BC76F2"/>
    <w:rsid w:val="00BC7B3E"/>
    <w:rsid w:val="00BD029F"/>
    <w:rsid w:val="00BD0DA5"/>
    <w:rsid w:val="00BD4383"/>
    <w:rsid w:val="00BD47EF"/>
    <w:rsid w:val="00BD512E"/>
    <w:rsid w:val="00BE3701"/>
    <w:rsid w:val="00BE4646"/>
    <w:rsid w:val="00BE5997"/>
    <w:rsid w:val="00BE6E24"/>
    <w:rsid w:val="00BF4B0F"/>
    <w:rsid w:val="00BF5235"/>
    <w:rsid w:val="00BF5249"/>
    <w:rsid w:val="00BF7ABB"/>
    <w:rsid w:val="00BF7F35"/>
    <w:rsid w:val="00C0296E"/>
    <w:rsid w:val="00C05E35"/>
    <w:rsid w:val="00C13CC4"/>
    <w:rsid w:val="00C14B15"/>
    <w:rsid w:val="00C3636A"/>
    <w:rsid w:val="00C40ED1"/>
    <w:rsid w:val="00C40F6B"/>
    <w:rsid w:val="00C55ABE"/>
    <w:rsid w:val="00C620D0"/>
    <w:rsid w:val="00C638DD"/>
    <w:rsid w:val="00C63E03"/>
    <w:rsid w:val="00C73A1C"/>
    <w:rsid w:val="00C81B45"/>
    <w:rsid w:val="00C85823"/>
    <w:rsid w:val="00C877D6"/>
    <w:rsid w:val="00C95248"/>
    <w:rsid w:val="00CA040B"/>
    <w:rsid w:val="00CA7D69"/>
    <w:rsid w:val="00CB2341"/>
    <w:rsid w:val="00CB245A"/>
    <w:rsid w:val="00CC1093"/>
    <w:rsid w:val="00CC34E1"/>
    <w:rsid w:val="00CD1AC9"/>
    <w:rsid w:val="00CD1D68"/>
    <w:rsid w:val="00CD3F34"/>
    <w:rsid w:val="00CE1F2B"/>
    <w:rsid w:val="00CE29FF"/>
    <w:rsid w:val="00CE2D96"/>
    <w:rsid w:val="00CF0207"/>
    <w:rsid w:val="00CF4BBF"/>
    <w:rsid w:val="00D00562"/>
    <w:rsid w:val="00D006B4"/>
    <w:rsid w:val="00D01282"/>
    <w:rsid w:val="00D024EA"/>
    <w:rsid w:val="00D03953"/>
    <w:rsid w:val="00D06A50"/>
    <w:rsid w:val="00D07EAD"/>
    <w:rsid w:val="00D1001E"/>
    <w:rsid w:val="00D14179"/>
    <w:rsid w:val="00D24679"/>
    <w:rsid w:val="00D25B5D"/>
    <w:rsid w:val="00D314CB"/>
    <w:rsid w:val="00D31BA9"/>
    <w:rsid w:val="00D40CBB"/>
    <w:rsid w:val="00D41813"/>
    <w:rsid w:val="00D42E6F"/>
    <w:rsid w:val="00D435E8"/>
    <w:rsid w:val="00D5111A"/>
    <w:rsid w:val="00D5206F"/>
    <w:rsid w:val="00D5369A"/>
    <w:rsid w:val="00D556D3"/>
    <w:rsid w:val="00D5640E"/>
    <w:rsid w:val="00D60FEC"/>
    <w:rsid w:val="00D65DAE"/>
    <w:rsid w:val="00D70ADC"/>
    <w:rsid w:val="00D73673"/>
    <w:rsid w:val="00D80ADA"/>
    <w:rsid w:val="00D81996"/>
    <w:rsid w:val="00D84590"/>
    <w:rsid w:val="00D84F65"/>
    <w:rsid w:val="00D90622"/>
    <w:rsid w:val="00D9453D"/>
    <w:rsid w:val="00DA39F4"/>
    <w:rsid w:val="00DA6497"/>
    <w:rsid w:val="00DB57B7"/>
    <w:rsid w:val="00DB6488"/>
    <w:rsid w:val="00DD1123"/>
    <w:rsid w:val="00DD46A5"/>
    <w:rsid w:val="00DD48DC"/>
    <w:rsid w:val="00DD55B0"/>
    <w:rsid w:val="00DD768F"/>
    <w:rsid w:val="00DD7BEA"/>
    <w:rsid w:val="00DE3FEA"/>
    <w:rsid w:val="00DE6C75"/>
    <w:rsid w:val="00DF1BAE"/>
    <w:rsid w:val="00DF459E"/>
    <w:rsid w:val="00DF55A8"/>
    <w:rsid w:val="00E03775"/>
    <w:rsid w:val="00E049EC"/>
    <w:rsid w:val="00E04D42"/>
    <w:rsid w:val="00E14D05"/>
    <w:rsid w:val="00E1557B"/>
    <w:rsid w:val="00E16704"/>
    <w:rsid w:val="00E20FAB"/>
    <w:rsid w:val="00E21DAF"/>
    <w:rsid w:val="00E22ECB"/>
    <w:rsid w:val="00E2365A"/>
    <w:rsid w:val="00E24690"/>
    <w:rsid w:val="00E24DF5"/>
    <w:rsid w:val="00E24EBB"/>
    <w:rsid w:val="00E2542D"/>
    <w:rsid w:val="00E31710"/>
    <w:rsid w:val="00E40F45"/>
    <w:rsid w:val="00E47699"/>
    <w:rsid w:val="00E507B4"/>
    <w:rsid w:val="00E516F4"/>
    <w:rsid w:val="00E555EC"/>
    <w:rsid w:val="00E56F29"/>
    <w:rsid w:val="00E661C5"/>
    <w:rsid w:val="00E70AD3"/>
    <w:rsid w:val="00E817A5"/>
    <w:rsid w:val="00E8326D"/>
    <w:rsid w:val="00E84040"/>
    <w:rsid w:val="00E92072"/>
    <w:rsid w:val="00E96686"/>
    <w:rsid w:val="00E97007"/>
    <w:rsid w:val="00EA212F"/>
    <w:rsid w:val="00EA76D0"/>
    <w:rsid w:val="00EC2045"/>
    <w:rsid w:val="00EC59B5"/>
    <w:rsid w:val="00ED10CD"/>
    <w:rsid w:val="00EE0AF2"/>
    <w:rsid w:val="00EE51F9"/>
    <w:rsid w:val="00EE6161"/>
    <w:rsid w:val="00EF73D8"/>
    <w:rsid w:val="00F01BA3"/>
    <w:rsid w:val="00F02052"/>
    <w:rsid w:val="00F0306D"/>
    <w:rsid w:val="00F05C24"/>
    <w:rsid w:val="00F06161"/>
    <w:rsid w:val="00F07C8A"/>
    <w:rsid w:val="00F12C60"/>
    <w:rsid w:val="00F16439"/>
    <w:rsid w:val="00F16452"/>
    <w:rsid w:val="00F35400"/>
    <w:rsid w:val="00F35BA1"/>
    <w:rsid w:val="00F35F76"/>
    <w:rsid w:val="00F36323"/>
    <w:rsid w:val="00F43572"/>
    <w:rsid w:val="00F4503B"/>
    <w:rsid w:val="00F4594C"/>
    <w:rsid w:val="00F46B5B"/>
    <w:rsid w:val="00F56589"/>
    <w:rsid w:val="00F64EBA"/>
    <w:rsid w:val="00F652B0"/>
    <w:rsid w:val="00F73026"/>
    <w:rsid w:val="00F768C6"/>
    <w:rsid w:val="00F77202"/>
    <w:rsid w:val="00F81098"/>
    <w:rsid w:val="00F823A0"/>
    <w:rsid w:val="00F868EA"/>
    <w:rsid w:val="00F87681"/>
    <w:rsid w:val="00F97562"/>
    <w:rsid w:val="00FA1590"/>
    <w:rsid w:val="00FA32C0"/>
    <w:rsid w:val="00FA63C5"/>
    <w:rsid w:val="00FA72E3"/>
    <w:rsid w:val="00FB38EF"/>
    <w:rsid w:val="00FB44DA"/>
    <w:rsid w:val="00FC1AB1"/>
    <w:rsid w:val="00FC1F3F"/>
    <w:rsid w:val="00FC37D7"/>
    <w:rsid w:val="00FC45B1"/>
    <w:rsid w:val="00FC6B75"/>
    <w:rsid w:val="00FD2323"/>
    <w:rsid w:val="00FD6DE9"/>
    <w:rsid w:val="00FD775C"/>
    <w:rsid w:val="00FE5EF4"/>
    <w:rsid w:val="00FF0776"/>
    <w:rsid w:val="00FF193C"/>
    <w:rsid w:val="00FF2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>
      <o:colormenu v:ext="edit" strokecolor="none [3212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5AD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E21D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21DAF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1DA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1DAF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3F37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D5369A"/>
    <w:pPr>
      <w:spacing w:line="240" w:lineRule="auto"/>
      <w:jc w:val="left"/>
    </w:pPr>
    <w:rPr>
      <w:rFonts w:ascii="Calibri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369A"/>
    <w:rPr>
      <w:rFonts w:ascii="Calibri" w:hAnsi="Courier New" w:cs="Courier New"/>
      <w:kern w:val="2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26F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26F"/>
    <w:rPr>
      <w:kern w:val="2"/>
      <w:sz w:val="18"/>
      <w:szCs w:val="18"/>
    </w:rPr>
  </w:style>
  <w:style w:type="table" w:styleId="LightShading-Accent3">
    <w:name w:val="Light Shading Accent 3"/>
    <w:basedOn w:val="TableNormal"/>
    <w:uiPriority w:val="60"/>
    <w:rsid w:val="005A2C57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浅色底纹 - 强调文字颜色 11"/>
    <w:basedOn w:val="TableNormal"/>
    <w:uiPriority w:val="60"/>
    <w:rsid w:val="005A2C57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781925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-Accent5">
    <w:name w:val="Light List Accent 5"/>
    <w:basedOn w:val="TableNormal"/>
    <w:uiPriority w:val="61"/>
    <w:rsid w:val="0078192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4">
    <w:name w:val="Light List Accent 4"/>
    <w:basedOn w:val="TableNormal"/>
    <w:uiPriority w:val="61"/>
    <w:rsid w:val="00044395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1">
    <w:name w:val="浅色列表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0">
    <w:name w:val="浅色列表 - 强调文字颜色 11"/>
    <w:basedOn w:val="TableNormal"/>
    <w:uiPriority w:val="61"/>
    <w:rsid w:val="00F81098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DA6497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E4D800-45DA-47DD-8624-2E77F548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80</cp:revision>
  <cp:lastPrinted>2014-10-10T06:19:00Z</cp:lastPrinted>
  <dcterms:created xsi:type="dcterms:W3CDTF">2014-02-17T07:14:00Z</dcterms:created>
  <dcterms:modified xsi:type="dcterms:W3CDTF">2014-10-10T06:20:00Z</dcterms:modified>
</cp:coreProperties>
</file>