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Berikut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beberapa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alternatif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rute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transportasi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Anda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gunakan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: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1.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Kendaraan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pribadi</w:t>
      </w:r>
      <w:proofErr w:type="spellEnd"/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Bagi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rekan-r</w:t>
      </w:r>
      <w:r w:rsidR="00BB63DA" w:rsidRPr="004D7675">
        <w:rPr>
          <w:rFonts w:ascii="Berlin Sans FB" w:eastAsia="Times New Roman" w:hAnsi="Berlin Sans FB" w:cstheme="minorHAnsi"/>
          <w:color w:val="333333"/>
        </w:rPr>
        <w:t>ekan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yang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berkendaraan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pribadi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arah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dalam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="00BB63DA" w:rsidRPr="004D7675">
        <w:rPr>
          <w:rFonts w:ascii="Berlin Sans FB" w:eastAsia="Times New Roman" w:hAnsi="Berlin Sans FB" w:cstheme="minorHAnsi"/>
          <w:color w:val="333333"/>
        </w:rPr>
        <w:t>kota</w:t>
      </w:r>
      <w:proofErr w:type="spellEnd"/>
      <w:proofErr w:type="gram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Jakarta</w:t>
      </w:r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arahkan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kendaraan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Anda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menuju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Bogor via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Jagorawi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keluar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di</w:t>
      </w:r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pintu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. Dari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sana</w:t>
      </w:r>
      <w:proofErr w:type="spellEnd"/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cari</w:t>
      </w:r>
      <w:r w:rsidR="00BB63DA" w:rsidRPr="004D7675">
        <w:rPr>
          <w:rFonts w:ascii="Berlin Sans FB" w:eastAsia="Times New Roman" w:hAnsi="Berlin Sans FB" w:cstheme="minorHAnsi"/>
          <w:color w:val="333333"/>
        </w:rPr>
        <w:t>lah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Junction Mall.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Pintu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masuk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berada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tepat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seberang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Junction Mall.</w:t>
      </w:r>
      <w:proofErr w:type="gramEnd"/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Bagi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BB63DA" w:rsidRPr="004D7675">
        <w:rPr>
          <w:rFonts w:ascii="Berlin Sans FB" w:eastAsia="Times New Roman" w:hAnsi="Berlin Sans FB" w:cstheme="minorHAnsi"/>
          <w:color w:val="333333"/>
        </w:rPr>
        <w:t>rekan-rekan</w:t>
      </w:r>
      <w:proofErr w:type="spellEnd"/>
      <w:r w:rsidR="00BB63DA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r w:rsidRPr="004D7675">
        <w:rPr>
          <w:rFonts w:ascii="Berlin Sans FB" w:eastAsia="Times New Roman" w:hAnsi="Berlin Sans FB" w:cstheme="minorHAnsi"/>
          <w:color w:val="333333"/>
        </w:rPr>
        <w:t xml:space="preserve">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berasal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Bandung,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silakan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lewat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Cipularang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Sebelum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menuju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Bekasi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ada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jalan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menuju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Bogor,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yaitu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JORR (Jakarta Outer Ring Route).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gramStart"/>
      <w:r w:rsidRPr="004D7675">
        <w:rPr>
          <w:rFonts w:ascii="Berlin Sans FB" w:eastAsia="Times New Roman" w:hAnsi="Berlin Sans FB" w:cstheme="minorHAnsi"/>
          <w:color w:val="333333"/>
        </w:rPr>
        <w:t xml:space="preserve">Dari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tersebut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belok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Bogor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lalu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masuk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Jagorawi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Selanjutnya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sama</w:t>
      </w:r>
      <w:proofErr w:type="spellEnd"/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keterangan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005E85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gram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2.</w:t>
      </w:r>
      <w:r w:rsidR="00D03047" w:rsidRPr="004D7675">
        <w:rPr>
          <w:rFonts w:ascii="Berlin Sans FB" w:eastAsia="Times New Roman" w:hAnsi="Berlin Sans FB" w:cstheme="minorHAnsi"/>
          <w:b/>
          <w:bCs/>
          <w:color w:val="333333"/>
        </w:rPr>
        <w:t>Taksi</w:t>
      </w:r>
      <w:proofErr w:type="gramEnd"/>
      <w:r w:rsidR="00D03047" w:rsidRPr="004D7675">
        <w:rPr>
          <w:rFonts w:ascii="Berlin Sans FB" w:eastAsia="Times New Roman" w:hAnsi="Berlin Sans FB" w:cstheme="minorHAnsi"/>
          <w:color w:val="333333"/>
        </w:rPr>
        <w:br/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Biasanya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sopir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taksi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sudah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tahu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lokasi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. </w:t>
      </w:r>
      <w:proofErr w:type="spellStart"/>
      <w:proofErr w:type="gramStart"/>
      <w:r w:rsidR="00D03047" w:rsidRPr="004D7675">
        <w:rPr>
          <w:rFonts w:ascii="Berlin Sans FB" w:eastAsia="Times New Roman" w:hAnsi="Berlin Sans FB" w:cstheme="minorHAnsi"/>
          <w:color w:val="333333"/>
        </w:rPr>
        <w:t>Bila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belum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tahu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minta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sopir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mengarahkan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kendaraan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pintu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Tol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="00D03047" w:rsidRPr="004D7675">
        <w:rPr>
          <w:rFonts w:ascii="Berlin Sans FB" w:eastAsia="Times New Roman" w:hAnsi="Berlin Sans FB" w:cstheme="minorHAnsi"/>
          <w:color w:val="333333"/>
        </w:rPr>
        <w:t>Setelah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itu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silakan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bertanya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kepada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orang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sekitar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memastikan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keberadaan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Junction.</w:t>
      </w:r>
      <w:proofErr w:type="gramEnd"/>
      <w:r w:rsidR="00D03047" w:rsidRPr="004D7675">
        <w:rPr>
          <w:rFonts w:ascii="Berlin Sans FB" w:eastAsia="Times New Roman" w:hAnsi="Berlin Sans FB" w:cstheme="minorHAnsi"/>
          <w:color w:val="333333"/>
        </w:rPr>
        <w:t> 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Catatan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: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supaya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harga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="00D03047" w:rsidRPr="004D7675">
        <w:rPr>
          <w:rFonts w:ascii="Berlin Sans FB" w:eastAsia="Times New Roman" w:hAnsi="Berlin Sans FB" w:cstheme="minorHAnsi"/>
          <w:color w:val="333333"/>
        </w:rPr>
        <w:t>argo</w:t>
      </w:r>
      <w:proofErr w:type="spellEnd"/>
      <w:proofErr w:type="gram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tidak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D03047" w:rsidRPr="004D7675">
        <w:rPr>
          <w:rFonts w:ascii="Berlin Sans FB" w:eastAsia="Times New Roman" w:hAnsi="Berlin Sans FB" w:cstheme="minorHAnsi"/>
          <w:color w:val="333333"/>
        </w:rPr>
        <w:t>melambung</w:t>
      </w:r>
      <w:proofErr w:type="spellEnd"/>
      <w:r w:rsidR="00D03047"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pilihlah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 xml:space="preserve"> taxi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dengan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tarif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 xml:space="preserve"> lama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 xml:space="preserve"> Express, Putra,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="0094761E" w:rsidRPr="004D7675">
        <w:rPr>
          <w:rFonts w:ascii="Berlin Sans FB" w:eastAsia="Times New Roman" w:hAnsi="Berlin Sans FB" w:cstheme="minorHAnsi"/>
          <w:color w:val="333333"/>
        </w:rPr>
        <w:t>Gamya</w:t>
      </w:r>
      <w:proofErr w:type="spellEnd"/>
      <w:r w:rsidR="0094761E"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3.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Kendaraan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lainnya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>: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Berikut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keterangan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menuju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r w:rsidR="00BB63DA" w:rsidRPr="004D7675">
        <w:rPr>
          <w:rFonts w:ascii="Berlin Sans FB" w:eastAsia="Times New Roman" w:hAnsi="Berlin Sans FB" w:cstheme="minorHAnsi"/>
          <w:color w:val="333333"/>
        </w:rPr>
        <w:t>4</w:t>
      </w:r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lokasi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lebih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mudah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dicapai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: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b/>
          <w:bCs/>
          <w:color w:val="333333"/>
        </w:rPr>
        <w:t>a. UKI (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Universitas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Kristen Indonesia)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gramStart"/>
      <w:r w:rsidRPr="004D7675">
        <w:rPr>
          <w:rFonts w:ascii="Berlin Sans FB" w:eastAsia="Times New Roman" w:hAnsi="Berlin Sans FB" w:cstheme="minorHAnsi"/>
          <w:color w:val="333333"/>
        </w:rPr>
        <w:t xml:space="preserve">Dari UKI,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56 </w:t>
      </w:r>
      <w:bookmarkStart w:id="0" w:name="_GoBack"/>
      <w:bookmarkEnd w:id="0"/>
      <w:r w:rsidRPr="004D7675">
        <w:rPr>
          <w:rFonts w:ascii="Berlin Sans FB" w:eastAsia="Times New Roman" w:hAnsi="Berlin Sans FB" w:cstheme="minorHAnsi"/>
          <w:color w:val="333333"/>
        </w:rPr>
        <w:t>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mini bus)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jurusan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Cileungsi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Jambore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angkot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16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persis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.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Lokasi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jadi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alternatif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pemberhentian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rekan-rekan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Bogor.</w:t>
      </w:r>
      <w:proofErr w:type="gramEnd"/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b. Terminal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Laladon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(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Darmaga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>, Bogor)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gramStart"/>
      <w:r w:rsidRPr="004D7675">
        <w:rPr>
          <w:rFonts w:ascii="Berlin Sans FB" w:eastAsia="Times New Roman" w:hAnsi="Berlin Sans FB" w:cstheme="minorHAnsi"/>
          <w:color w:val="333333"/>
        </w:rPr>
        <w:t xml:space="preserve">Dari Terminal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Laladon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jurusan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Cileungsi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nomor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5,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mini bus)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Jambore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angkot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16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persis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.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Sama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UKI,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lokasi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jadi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alternatif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pemberhentian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rekan-rekan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Bogor.</w:t>
      </w:r>
      <w:proofErr w:type="gramEnd"/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c. Terminal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Kampung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Rambutan</w:t>
      </w:r>
      <w:proofErr w:type="spellEnd"/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gramStart"/>
      <w:r w:rsidRPr="004D7675">
        <w:rPr>
          <w:rFonts w:ascii="Berlin Sans FB" w:eastAsia="Times New Roman" w:hAnsi="Berlin Sans FB" w:cstheme="minorHAnsi"/>
          <w:color w:val="333333"/>
        </w:rPr>
        <w:lastRenderedPageBreak/>
        <w:t xml:space="preserve">Dari Terminal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Kampung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Rambutan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no 121 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bentuknya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seperti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Carry,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warnanya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biru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).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gerbang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Junction.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color w:val="333333"/>
        </w:rPr>
        <w:t xml:space="preserve">Terminal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Kampung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Rambutan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jadi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alternatif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pemberhentian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rekan-rekan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:</w:t>
      </w:r>
      <w:proofErr w:type="gramEnd"/>
    </w:p>
    <w:p w:rsidR="00D03047" w:rsidRPr="004D7675" w:rsidRDefault="00D03047" w:rsidP="00005E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Bandara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Soekarno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Hatta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Cengkareng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)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dengan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sebelumnya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DAMRI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Kampung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Rambutan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D03047" w:rsidP="00005E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Stasiun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Jatinegara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lebih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stasiun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karena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lebih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dekat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dibandingkan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dengan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Stasiun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Gambir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), 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Kampung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Rambutan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D03047" w:rsidP="00005E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color w:val="333333"/>
        </w:rPr>
        <w:t xml:space="preserve">Dari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Depok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/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Stasiun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UI, yang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112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Margonda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Terminal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Depok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gram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d</w:t>
      </w:r>
      <w:proofErr w:type="gram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.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Pasar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Rebo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>/Kiwi (</w:t>
      </w:r>
      <w:proofErr w:type="spellStart"/>
      <w:r w:rsidRPr="004D7675">
        <w:rPr>
          <w:rFonts w:ascii="Berlin Sans FB" w:eastAsia="Times New Roman" w:hAnsi="Berlin Sans FB" w:cstheme="minorHAnsi"/>
          <w:b/>
          <w:bCs/>
          <w:color w:val="333333"/>
        </w:rPr>
        <w:t>Jalan</w:t>
      </w:r>
      <w:proofErr w:type="spellEnd"/>
      <w:r w:rsidRPr="004D7675">
        <w:rPr>
          <w:rFonts w:ascii="Berlin Sans FB" w:eastAsia="Times New Roman" w:hAnsi="Berlin Sans FB" w:cstheme="minorHAnsi"/>
          <w:b/>
          <w:bCs/>
          <w:color w:val="333333"/>
        </w:rPr>
        <w:t xml:space="preserve"> Raya Bogor)</w:t>
      </w:r>
    </w:p>
    <w:p w:rsidR="00D03047" w:rsidRPr="004D7675" w:rsidRDefault="00D03047" w:rsidP="00005E8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color w:val="333333"/>
        </w:rPr>
        <w:t xml:space="preserve">Dari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Pasar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Rebo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Kiwi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angkot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 16 (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Kijang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)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Cibubur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Junction.</w:t>
      </w:r>
    </w:p>
    <w:p w:rsidR="00D03047" w:rsidRPr="004D7675" w:rsidRDefault="00D03047" w:rsidP="00005E8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juga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menjadi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alternatif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Depok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,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yaitu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Margonda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D11 /112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sampai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Pal,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kemudian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42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arah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Cibinong.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Radar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Auri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Giant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Cimanggis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. Dari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Pasar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Cisalak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Radar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Auri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atau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Giant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Cimanggis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bisa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naik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79 (Carry,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warnanya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biru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)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turun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di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depan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gerbang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 </w:t>
      </w: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Catatan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: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angkutan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umum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79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jumlahnya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terbatas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,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butuh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kesabaran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untuk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menunggunya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</w:p>
    <w:p w:rsidR="00D03047" w:rsidRPr="004D7675" w:rsidRDefault="00D03047" w:rsidP="00005E85">
      <w:pPr>
        <w:spacing w:before="100" w:beforeAutospacing="1" w:after="100" w:afterAutospacing="1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Berikut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denah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Gambar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ini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merupakan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 </w:t>
      </w:r>
      <w:r w:rsidRPr="004D7675">
        <w:rPr>
          <w:rFonts w:ascii="Berlin Sans FB" w:eastAsia="Times New Roman" w:hAnsi="Berlin Sans FB" w:cstheme="minorHAnsi"/>
          <w:i/>
          <w:iCs/>
          <w:color w:val="333333"/>
        </w:rPr>
        <w:t>screenshot</w:t>
      </w:r>
      <w:r w:rsidRPr="004D7675">
        <w:rPr>
          <w:rFonts w:ascii="Berlin Sans FB" w:eastAsia="Times New Roman" w:hAnsi="Berlin Sans FB" w:cstheme="minorHAnsi"/>
          <w:color w:val="333333"/>
        </w:rPr>
        <w:t> 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dari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tampilan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Google Earth:</w:t>
      </w:r>
    </w:p>
    <w:p w:rsidR="00D03047" w:rsidRPr="004D7675" w:rsidRDefault="00D03047" w:rsidP="00005E85">
      <w:pPr>
        <w:pBdr>
          <w:top w:val="single" w:sz="6" w:space="3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spacing w:after="0" w:line="360" w:lineRule="auto"/>
        <w:jc w:val="both"/>
        <w:rPr>
          <w:rFonts w:ascii="Berlin Sans FB" w:eastAsia="Times New Roman" w:hAnsi="Berlin Sans FB" w:cstheme="minorHAnsi"/>
          <w:color w:val="333333"/>
        </w:rPr>
      </w:pPr>
      <w:r w:rsidRPr="004D7675">
        <w:rPr>
          <w:rFonts w:ascii="Berlin Sans FB" w:eastAsia="Times New Roman" w:hAnsi="Berlin Sans FB" w:cstheme="minorHAnsi"/>
          <w:noProof/>
          <w:color w:val="0000FF"/>
        </w:rPr>
        <w:lastRenderedPageBreak/>
        <w:drawing>
          <wp:inline distT="0" distB="0" distL="0" distR="0" wp14:anchorId="3011DA81" wp14:editId="37F8626D">
            <wp:extent cx="6092190" cy="4144645"/>
            <wp:effectExtent l="0" t="0" r="3810" b="8255"/>
            <wp:docPr id="1" name="Picture 1" descr="Denah Taman Wiladatik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ah Taman Wiladatik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47" w:rsidRPr="004D7675" w:rsidRDefault="00D03047" w:rsidP="00005E85">
      <w:pPr>
        <w:pBdr>
          <w:top w:val="single" w:sz="6" w:space="3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spacing w:after="0" w:line="360" w:lineRule="auto"/>
        <w:ind w:left="720"/>
        <w:jc w:val="both"/>
        <w:rPr>
          <w:rFonts w:ascii="Berlin Sans FB" w:eastAsia="Times New Roman" w:hAnsi="Berlin Sans FB" w:cstheme="minorHAnsi"/>
          <w:color w:val="333333"/>
        </w:rPr>
      </w:pPr>
      <w:proofErr w:type="spellStart"/>
      <w:proofErr w:type="gramStart"/>
      <w:r w:rsidRPr="004D7675">
        <w:rPr>
          <w:rFonts w:ascii="Berlin Sans FB" w:eastAsia="Times New Roman" w:hAnsi="Berlin Sans FB" w:cstheme="minorHAnsi"/>
          <w:color w:val="333333"/>
        </w:rPr>
        <w:t>Denah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 xml:space="preserve"> Taman </w:t>
      </w:r>
      <w:proofErr w:type="spellStart"/>
      <w:r w:rsidRPr="004D7675">
        <w:rPr>
          <w:rFonts w:ascii="Berlin Sans FB" w:eastAsia="Times New Roman" w:hAnsi="Berlin Sans FB" w:cstheme="minorHAnsi"/>
          <w:color w:val="333333"/>
        </w:rPr>
        <w:t>Wiladatika</w:t>
      </w:r>
      <w:proofErr w:type="spellEnd"/>
      <w:r w:rsidRPr="004D7675">
        <w:rPr>
          <w:rFonts w:ascii="Berlin Sans FB" w:eastAsia="Times New Roman" w:hAnsi="Berlin Sans FB" w:cstheme="minorHAnsi"/>
          <w:color w:val="333333"/>
        </w:rPr>
        <w:t>.</w:t>
      </w:r>
      <w:proofErr w:type="gramEnd"/>
    </w:p>
    <w:p w:rsidR="0021664E" w:rsidRPr="004D7675" w:rsidRDefault="0021664E" w:rsidP="00005E85">
      <w:pPr>
        <w:spacing w:line="360" w:lineRule="auto"/>
        <w:jc w:val="both"/>
        <w:rPr>
          <w:rFonts w:ascii="Berlin Sans FB" w:hAnsi="Berlin Sans FB" w:cstheme="minorHAnsi"/>
        </w:rPr>
      </w:pPr>
    </w:p>
    <w:sectPr w:rsidR="0021664E" w:rsidRPr="004D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471BF"/>
    <w:multiLevelType w:val="multilevel"/>
    <w:tmpl w:val="F09A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935D0"/>
    <w:multiLevelType w:val="multilevel"/>
    <w:tmpl w:val="6E12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47"/>
    <w:rsid w:val="00005E85"/>
    <w:rsid w:val="0021664E"/>
    <w:rsid w:val="004D7675"/>
    <w:rsid w:val="0094761E"/>
    <w:rsid w:val="00BB63DA"/>
    <w:rsid w:val="00D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047"/>
    <w:rPr>
      <w:b/>
      <w:bCs/>
    </w:rPr>
  </w:style>
  <w:style w:type="character" w:customStyle="1" w:styleId="apple-converted-space">
    <w:name w:val="apple-converted-space"/>
    <w:basedOn w:val="DefaultParagraphFont"/>
    <w:rsid w:val="00D03047"/>
  </w:style>
  <w:style w:type="character" w:styleId="Emphasis">
    <w:name w:val="Emphasis"/>
    <w:basedOn w:val="DefaultParagraphFont"/>
    <w:uiPriority w:val="20"/>
    <w:qFormat/>
    <w:rsid w:val="00D030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047"/>
    <w:rPr>
      <w:b/>
      <w:bCs/>
    </w:rPr>
  </w:style>
  <w:style w:type="character" w:customStyle="1" w:styleId="apple-converted-space">
    <w:name w:val="apple-converted-space"/>
    <w:basedOn w:val="DefaultParagraphFont"/>
    <w:rsid w:val="00D03047"/>
  </w:style>
  <w:style w:type="character" w:styleId="Emphasis">
    <w:name w:val="Emphasis"/>
    <w:basedOn w:val="DefaultParagraphFont"/>
    <w:uiPriority w:val="20"/>
    <w:qFormat/>
    <w:rsid w:val="00D030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indonesiamuda.org/wp-content/uploads/2011/03/Denah-Taman-Wiladatika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Ai</cp:lastModifiedBy>
  <cp:revision>3</cp:revision>
  <dcterms:created xsi:type="dcterms:W3CDTF">2013-04-18T04:03:00Z</dcterms:created>
  <dcterms:modified xsi:type="dcterms:W3CDTF">2013-04-18T16:01:00Z</dcterms:modified>
</cp:coreProperties>
</file>