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>Институт компьютерных наук и кибербезопасности</w:t>
      </w:r>
    </w:p>
    <w:p w14:paraId="07ABF8FE" w14:textId="51E6DC3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="00FE708A">
        <w:rPr>
          <w:b/>
          <w:bCs/>
          <w:sz w:val="36"/>
          <w:szCs w:val="36"/>
          <w:u w:val="single"/>
        </w:rPr>
        <w:t>Высшая школа кибербезопасности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 xml:space="preserve">&lt;подпись&gt;   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lastRenderedPageBreak/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59E35F4E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5BE63739" w14:textId="1497FB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4A096244" w14:textId="44D025D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50BB387" w14:textId="6290DBD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0CF3204E" w14:textId="6529439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62B1724" w14:textId="6ABC2FC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</w:t>
      </w:r>
      <w:r w:rsidR="004B3E6D">
        <w:rPr>
          <w:sz w:val="24"/>
          <w:szCs w:val="24"/>
        </w:rPr>
        <w:t xml:space="preserve">эмпирической функции </w:t>
      </w:r>
      <w:r>
        <w:rPr>
          <w:sz w:val="24"/>
          <w:szCs w:val="24"/>
        </w:rPr>
        <w:t>на языке Python</w:t>
      </w:r>
      <w:r>
        <w:rPr>
          <w:sz w:val="24"/>
          <w:szCs w:val="24"/>
        </w:rPr>
        <w:tab/>
      </w:r>
      <w:r w:rsidR="004B3E6D">
        <w:rPr>
          <w:sz w:val="24"/>
          <w:szCs w:val="24"/>
        </w:rPr>
        <w:t>9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 xml:space="preserve">Теория вероятностей и математическая статистика являются фундаментальными дисциплинами, лежащими в основе анализа данных, </w:t>
      </w:r>
      <w:r w:rsidRPr="00B21F6E">
        <w:rPr>
          <w:sz w:val="28"/>
          <w:szCs w:val="28"/>
        </w:rPr>
        <w:lastRenderedPageBreak/>
        <w:t>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>Объектом исследования является выборка случайной величины, подчиняющейся двойному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lastRenderedPageBreak/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 xml:space="preserve">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595CEC25" w:rsidR="00020105" w:rsidRPr="00DF15C2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</w:t>
      </w:r>
      <w:r w:rsidR="00DF1366" w:rsidRPr="00DF1366">
        <w:rPr>
          <w:sz w:val="28"/>
          <w:szCs w:val="28"/>
        </w:rPr>
        <w:t xml:space="preserve"> [2]</w:t>
      </w:r>
      <w:r w:rsidRPr="00020105">
        <w:rPr>
          <w:sz w:val="28"/>
          <w:szCs w:val="28"/>
        </w:rPr>
        <w:t xml:space="preserve">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 w:rsidR="00511491" w:rsidRPr="00020105">
        <w:rPr>
          <w:i/>
          <w:iCs/>
          <w:sz w:val="28"/>
          <w:szCs w:val="28"/>
        </w:rPr>
        <w:t>R</w:t>
      </w:r>
      <w:r w:rsidRPr="00020105">
        <w:rPr>
          <w:i/>
          <w:iCs/>
          <w:sz w:val="28"/>
          <w:szCs w:val="28"/>
        </w:rPr>
        <w:t>eflected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gamma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distribution</w:t>
      </w:r>
      <w:proofErr w:type="spellEnd"/>
      <w:r w:rsidRPr="00020105">
        <w:rPr>
          <w:sz w:val="28"/>
          <w:szCs w:val="28"/>
        </w:rPr>
        <w:t>).</w:t>
      </w:r>
    </w:p>
    <w:p w14:paraId="3BEA8F3E" w14:textId="0B0332FD" w:rsidR="00515BB9" w:rsidRPr="00020105" w:rsidRDefault="00730F1E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</w:t>
      </w:r>
      <w:r w:rsidR="00B764C0"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. </w:t>
      </w:r>
    </w:p>
    <w:p w14:paraId="21808B91" w14:textId="07DEC46F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>Плотность такого распределения имеет вид</w:t>
      </w:r>
      <w:r w:rsidR="00637C09" w:rsidRPr="00637C09">
        <w:rPr>
          <w:sz w:val="28"/>
          <w:szCs w:val="28"/>
        </w:rPr>
        <w:t xml:space="preserve"> </w:t>
      </w:r>
      <w:r w:rsidR="00637C09" w:rsidRPr="00020105">
        <w:rPr>
          <w:sz w:val="28"/>
          <w:szCs w:val="28"/>
        </w:rPr>
        <w:t>[</w:t>
      </w:r>
      <w:r w:rsidR="00637C09">
        <w:rPr>
          <w:sz w:val="28"/>
          <w:szCs w:val="28"/>
        </w:rPr>
        <w:t>3</w:t>
      </w:r>
      <w:r w:rsidR="00637C09" w:rsidRPr="00020105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 0 — параметр формы,</w:t>
      </w:r>
    </w:p>
    <w:p w14:paraId="57AFDEF5" w14:textId="77777777" w:rsidR="00F13A25" w:rsidRPr="00DF15C2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 0 — параметр масштаба,</w:t>
      </w:r>
    </w:p>
    <w:p w14:paraId="47C49157" w14:textId="346A13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spellStart"/>
      <w:r w:rsidR="00B764C0" w:rsidRPr="00B764C0">
        <w:rPr>
          <w:i/>
          <w:iCs/>
          <w:sz w:val="28"/>
          <w:szCs w:val="28"/>
        </w:rPr>
        <w:t>loc</w:t>
      </w:r>
      <w:proofErr w:type="spellEnd"/>
      <w:r w:rsidR="00B764C0" w:rsidRPr="00B764C0">
        <w:rPr>
          <w:i/>
          <w:iCs/>
          <w:sz w:val="28"/>
          <w:szCs w:val="28"/>
        </w:rPr>
        <w:t xml:space="preserve"> </w:t>
      </w:r>
      <w:r w:rsidR="00B764C0" w:rsidRPr="00B764C0">
        <w:rPr>
          <w:rFonts w:ascii="Cambria Math" w:hAnsi="Cambria Math" w:cs="Cambria Math"/>
          <w:i/>
          <w:iCs/>
          <w:sz w:val="28"/>
          <w:szCs w:val="28"/>
        </w:rPr>
        <w:t>∈</w:t>
      </w:r>
      <w:r w:rsidR="00B764C0" w:rsidRPr="00B764C0">
        <w:rPr>
          <w:i/>
          <w:iCs/>
          <w:sz w:val="28"/>
          <w:szCs w:val="28"/>
        </w:rPr>
        <w:t xml:space="preserve"> ℝ</w:t>
      </w:r>
      <w:r w:rsidRPr="00F13A25">
        <w:rPr>
          <w:sz w:val="28"/>
          <w:szCs w:val="28"/>
        </w:rPr>
        <w:t xml:space="preserve">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1C40B0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5CDC3835" w:rsidR="00F268A2" w:rsidRPr="00511491" w:rsidRDefault="00F268A2" w:rsidP="00511491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1491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020105">
        <w:rPr>
          <w:sz w:val="28"/>
          <w:szCs w:val="28"/>
        </w:rPr>
        <w:t>Bahashwan</w:t>
      </w:r>
      <w:proofErr w:type="spellEnd"/>
      <w:r w:rsidRPr="00020105">
        <w:rPr>
          <w:sz w:val="28"/>
          <w:szCs w:val="28"/>
        </w:rPr>
        <w:t xml:space="preserve">, </w:t>
      </w:r>
      <w:proofErr w:type="spellStart"/>
      <w:r w:rsidRPr="00020105">
        <w:rPr>
          <w:sz w:val="28"/>
          <w:szCs w:val="28"/>
        </w:rPr>
        <w:t>Kalantan</w:t>
      </w:r>
      <w:proofErr w:type="spellEnd"/>
      <w:r w:rsidRPr="00020105">
        <w:rPr>
          <w:sz w:val="28"/>
          <w:szCs w:val="28"/>
        </w:rPr>
        <w:t xml:space="preserve"> и </w:t>
      </w:r>
      <w:proofErr w:type="spellStart"/>
      <w:r w:rsidRPr="00020105">
        <w:rPr>
          <w:sz w:val="28"/>
          <w:szCs w:val="28"/>
        </w:rPr>
        <w:t>Adham</w:t>
      </w:r>
      <w:proofErr w:type="spellEnd"/>
      <w:r w:rsidRPr="00020105">
        <w:rPr>
          <w:sz w:val="28"/>
          <w:szCs w:val="28"/>
        </w:rPr>
        <w:t xml:space="preserve">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020105">
        <w:rPr>
          <w:sz w:val="28"/>
          <w:szCs w:val="28"/>
        </w:rPr>
        <w:t>DoS</w:t>
      </w:r>
      <w:proofErr w:type="spellEnd"/>
      <w:r w:rsidRPr="00020105"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</w:t>
      </w:r>
      <w:r w:rsidRPr="00020105">
        <w:rPr>
          <w:sz w:val="28"/>
          <w:szCs w:val="28"/>
        </w:rPr>
        <w:lastRenderedPageBreak/>
        <w:t>основа для построения устойчивых к шуму алгоритмов анализа данных в задачах информационной безопасности.</w:t>
      </w:r>
    </w:p>
    <w:p w14:paraId="27D38388" w14:textId="77777777" w:rsidR="00DF15C2" w:rsidRDefault="00DF15C2" w:rsidP="00937201">
      <w:pPr>
        <w:rPr>
          <w:sz w:val="28"/>
          <w:szCs w:val="28"/>
        </w:rPr>
      </w:pPr>
    </w:p>
    <w:p w14:paraId="435FB0D2" w14:textId="4622D3E0" w:rsidR="00DF15C2" w:rsidRPr="00DF15C2" w:rsidRDefault="00DF15C2" w:rsidP="00DF15C2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</w:rPr>
      </w:pPr>
      <w:r w:rsidRPr="00DF15C2">
        <w:rPr>
          <w:b/>
          <w:bCs/>
          <w:sz w:val="32"/>
          <w:szCs w:val="32"/>
        </w:rPr>
        <w:t>Статистики выборки</w:t>
      </w:r>
    </w:p>
    <w:p w14:paraId="147F47CF" w14:textId="6E1366B5" w:rsidR="00DF15C2" w:rsidRPr="002E56EE" w:rsidRDefault="00DF15C2" w:rsidP="002E56EE">
      <w:pPr>
        <w:pStyle w:val="a7"/>
        <w:numPr>
          <w:ilvl w:val="1"/>
          <w:numId w:val="3"/>
        </w:numPr>
        <w:rPr>
          <w:b/>
          <w:bCs/>
          <w:sz w:val="40"/>
          <w:szCs w:val="40"/>
        </w:rPr>
      </w:pPr>
      <w:r w:rsidRPr="002E56E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7440B2DF" w14:textId="77777777" w:rsidR="00DF15C2" w:rsidRPr="00DF15C2" w:rsidRDefault="00DF15C2" w:rsidP="00DF15C2">
      <w:pPr>
        <w:pStyle w:val="a7"/>
        <w:ind w:left="1287"/>
        <w:rPr>
          <w:b/>
          <w:bCs/>
          <w:sz w:val="40"/>
          <w:szCs w:val="40"/>
        </w:rPr>
      </w:pPr>
    </w:p>
    <w:p w14:paraId="6A0AB3C3" w14:textId="1216DBAD" w:rsidR="00E861CF" w:rsidRDefault="00DF15C2" w:rsidP="00937201">
      <w:pPr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75918585" w14:textId="4043A4B1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Сумма выборки — это</w:t>
      </w:r>
      <w:r w:rsidRPr="00DF15C2">
        <w:rPr>
          <w:sz w:val="28"/>
          <w:szCs w:val="28"/>
        </w:rPr>
        <w:t xml:space="preserve"> сумма всех значений случайной величины в выборке.</w:t>
      </w:r>
    </w:p>
    <w:p w14:paraId="551A5063" w14:textId="0293497B" w:rsidR="00DF15C2" w:rsidRPr="00DF15C2" w:rsidRDefault="00DF15C2" w:rsidP="00DF15C2">
      <w:pPr>
        <w:pStyle w:val="a7"/>
        <w:rPr>
          <w:sz w:val="28"/>
          <w:szCs w:val="28"/>
        </w:rPr>
      </w:pPr>
    </w:p>
    <w:p w14:paraId="6645226E" w14:textId="3BD9C7FE" w:rsidR="00DF15C2" w:rsidRPr="00730F1E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>
        <w:rPr>
          <w:rFonts w:ascii="Courier New" w:hAnsi="Courier New" w:cs="Courier New"/>
          <w:lang w:val="en-US"/>
        </w:rPr>
        <w:pgNum/>
      </w:r>
      <w:proofErr w:type="spellStart"/>
      <w:r>
        <w:rPr>
          <w:rFonts w:ascii="Courier New" w:hAnsi="Courier New" w:cs="Courier New"/>
          <w:lang w:val="en-US"/>
        </w:rPr>
        <w:t>ve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>
        <w:rPr>
          <w:rFonts w:ascii="Courier New" w:hAnsi="Courier New" w:cs="Courier New"/>
          <w:lang w:val="en-US"/>
        </w:rPr>
        <w:pgNum/>
      </w:r>
      <w:proofErr w:type="spellStart"/>
      <w:r>
        <w:rPr>
          <w:rFonts w:ascii="Courier New" w:hAnsi="Courier New" w:cs="Courier New"/>
          <w:lang w:val="en-US"/>
        </w:rPr>
        <w:t>ve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+= x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r>
        <w:rPr>
          <w:rFonts w:ascii="Courier New" w:hAnsi="Courier New" w:cs="Courier New"/>
          <w:lang w:val="en-US"/>
        </w:rPr>
        <w:pgNum/>
      </w:r>
      <w:proofErr w:type="spellStart"/>
      <w:r>
        <w:rPr>
          <w:rFonts w:ascii="Courier New" w:hAnsi="Courier New" w:cs="Courier New"/>
          <w:lang w:val="en-US"/>
        </w:rPr>
        <w:t>ve</w:t>
      </w:r>
      <w:proofErr w:type="spellEnd"/>
    </w:p>
    <w:p w14:paraId="79AAE03C" w14:textId="77777777" w:rsidR="00DF15C2" w:rsidRPr="00730F1E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</w:p>
    <w:p w14:paraId="68BD4162" w14:textId="3EEBCC6C" w:rsid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DF15C2">
        <w:rPr>
          <w:sz w:val="28"/>
          <w:szCs w:val="28"/>
        </w:rPr>
        <w:t xml:space="preserve">Выборочное среднее </w:t>
      </w:r>
      <w:r w:rsidRPr="00DF15C2">
        <w:rPr>
          <w:sz w:val="28"/>
          <w:szCs w:val="28"/>
        </w:rPr>
        <w:t>— это среднее арифметическое всех элементов выборки</w:t>
      </w:r>
      <w:r>
        <w:rPr>
          <w:sz w:val="28"/>
          <w:szCs w:val="28"/>
        </w:rPr>
        <w:t>.</w:t>
      </w:r>
    </w:p>
    <w:p w14:paraId="77C28065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13DC863" w14:textId="49D58F79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74EA98FC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19F2B5C" w14:textId="77777777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Медиана </w:t>
      </w:r>
      <w:r w:rsidRPr="00DF15C2">
        <w:rPr>
          <w:sz w:val="28"/>
          <w:szCs w:val="28"/>
        </w:rPr>
        <w:t>— это значение, которое делит упорядоченную выборку пополам.</w:t>
      </w:r>
    </w:p>
    <w:p w14:paraId="794E09A7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02878C06" w14:textId="43E7CCF1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median(X):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my_sort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n % 2 == 1: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[n // 2]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(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[n // 2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1] +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[n // 2]) / 2</w:t>
      </w:r>
    </w:p>
    <w:p w14:paraId="3F9BF488" w14:textId="024F53B9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57FB531" w14:textId="67CD53B1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Мода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значение, которое встречается в выборке чаще всего.</w:t>
      </w:r>
    </w:p>
    <w:p w14:paraId="0FE6830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F8C351F" w14:textId="64B53152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mode(X):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 = {}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x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+=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None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key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if counts[key] &gt; </w:t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>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counts[key]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key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lastRenderedPageBreak/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</w:p>
    <w:p w14:paraId="2DD826D4" w14:textId="65502196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401F357D" w14:textId="7679579B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Размах выборки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разница между максимальным и минимальным значениями</w:t>
      </w:r>
    </w:p>
    <w:p w14:paraId="237B956E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3B4094B" w14:textId="17DD2026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sample_range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max(X) </w:t>
      </w:r>
      <w:r w:rsidR="00511491">
        <w:rPr>
          <w:rFonts w:ascii="Courier New" w:hAnsi="Courier New" w:cs="Courier New"/>
          <w:lang w:val="en-US"/>
        </w:rPr>
        <w:t>–</w:t>
      </w:r>
      <w:r w:rsidRPr="00DF15C2">
        <w:rPr>
          <w:rFonts w:ascii="Courier New" w:hAnsi="Courier New" w:cs="Courier New"/>
          <w:lang w:val="en-US"/>
        </w:rPr>
        <w:t xml:space="preserve"> min(X)</w:t>
      </w:r>
    </w:p>
    <w:p w14:paraId="1054EE3A" w14:textId="0853E563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1D5E4338" w14:textId="15993443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Смещенная дисперсия </w:t>
      </w:r>
      <w:r w:rsidRPr="00DF15C2">
        <w:rPr>
          <w:sz w:val="28"/>
          <w:szCs w:val="28"/>
        </w:rPr>
        <w:t>— это средний квадрат отклонений от среднего.</w:t>
      </w:r>
    </w:p>
    <w:p w14:paraId="16840353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2E49AD1F" w14:textId="0D3E1C1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s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1097A962" w14:textId="444572DE" w:rsidR="00DF15C2" w:rsidRP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00145184" w14:textId="77777777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Несмещенная дисперсия </w:t>
      </w:r>
      <w:r w:rsidRPr="00DF15C2">
        <w:rPr>
          <w:sz w:val="28"/>
          <w:szCs w:val="28"/>
        </w:rPr>
        <w:t>— более точная оценка дисперсии, учитывающая малый размер выборки.</w:t>
      </w:r>
    </w:p>
    <w:p w14:paraId="4B4E5748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5638C4" w14:textId="4BE54063" w:rsidR="00DF15C2" w:rsidRPr="00511491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unbiased_variance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s / (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1)</w:t>
      </w:r>
    </w:p>
    <w:p w14:paraId="2342CBDA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</w:p>
    <w:p w14:paraId="2B548268" w14:textId="1FC01DC9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Показывает среднее значение степеней элементов выборки. </w:t>
      </w:r>
    </w:p>
    <w:p w14:paraId="2A135BE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70FEF385" w14:textId="2ADA7C5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raw_moment</w:t>
      </w:r>
      <w:proofErr w:type="spellEnd"/>
      <w:r w:rsidR="00DF15C2" w:rsidRPr="00DF15C2">
        <w:rPr>
          <w:rFonts w:ascii="Courier New" w:hAnsi="Courier New" w:cs="Courier New"/>
          <w:lang w:val="en-US"/>
        </w:rPr>
        <w:t>(X, k):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>for x in X:</w:t>
      </w:r>
      <w:r w:rsidR="00DF15C2" w:rsidRPr="00DF15C2">
        <w:rPr>
          <w:sz w:val="24"/>
          <w:szCs w:val="24"/>
          <w:lang w:val="en-US"/>
        </w:rPr>
        <w:br/>
        <w:t>s += x ** k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 xml:space="preserve">return s / </w:t>
      </w:r>
      <w:proofErr w:type="spellStart"/>
      <w:r w:rsidR="00DF15C2" w:rsidRPr="00DF15C2">
        <w:rPr>
          <w:sz w:val="24"/>
          <w:szCs w:val="24"/>
          <w:lang w:val="en-US"/>
        </w:rPr>
        <w:t>len</w:t>
      </w:r>
      <w:proofErr w:type="spellEnd"/>
      <w:r w:rsidR="00DF15C2" w:rsidRPr="00DF15C2">
        <w:rPr>
          <w:sz w:val="24"/>
          <w:szCs w:val="24"/>
          <w:lang w:val="en-US"/>
        </w:rPr>
        <w:t>(X)</w:t>
      </w:r>
    </w:p>
    <w:p w14:paraId="3CE5D41E" w14:textId="77777777" w:rsidR="00DF15C2" w:rsidRPr="00DF15C2" w:rsidRDefault="00DF15C2" w:rsidP="00DF15C2">
      <w:pPr>
        <w:pStyle w:val="a7"/>
        <w:rPr>
          <w:sz w:val="28"/>
          <w:szCs w:val="28"/>
          <w:lang w:val="en-US"/>
        </w:rPr>
      </w:pPr>
    </w:p>
    <w:p w14:paraId="56F49492" w14:textId="59AF7EDE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762362B0" w14:textId="77777777" w:rsidR="002E56EE" w:rsidRDefault="002E56EE" w:rsidP="002E56EE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03CC05E" w14:textId="2816C810" w:rsidR="002E56EE" w:rsidRPr="002E56EE" w:rsidRDefault="00511491" w:rsidP="002E56EE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2E56EE">
        <w:rPr>
          <w:rFonts w:ascii="Courier New" w:hAnsi="Courier New" w:cs="Courier New"/>
          <w:lang w:val="en-US"/>
        </w:rPr>
        <w:t>D</w:t>
      </w:r>
      <w:r w:rsidR="002E56EE" w:rsidRPr="002E56EE">
        <w:rPr>
          <w:rFonts w:ascii="Courier New" w:hAnsi="Courier New" w:cs="Courier New"/>
          <w:lang w:val="en-US"/>
        </w:rPr>
        <w:t xml:space="preserve">ef </w:t>
      </w:r>
      <w:proofErr w:type="spellStart"/>
      <w:r w:rsidR="002E56EE" w:rsidRPr="002E56EE">
        <w:rPr>
          <w:rFonts w:ascii="Courier New" w:hAnsi="Courier New" w:cs="Courier New"/>
          <w:lang w:val="en-US"/>
        </w:rPr>
        <w:t>central_moment</w:t>
      </w:r>
      <w:proofErr w:type="spellEnd"/>
      <w:r w:rsidR="002E56EE" w:rsidRPr="002E56EE">
        <w:rPr>
          <w:rFonts w:ascii="Courier New" w:hAnsi="Courier New" w:cs="Courier New"/>
          <w:lang w:val="en-US"/>
        </w:rPr>
        <w:t>(X, k):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 xml:space="preserve">mean = </w:t>
      </w:r>
      <w:proofErr w:type="spellStart"/>
      <w:r w:rsidR="002E56EE" w:rsidRPr="002E56EE">
        <w:rPr>
          <w:rFonts w:ascii="Courier New" w:hAnsi="Courier New" w:cs="Courier New"/>
          <w:lang w:val="en-US"/>
        </w:rPr>
        <w:t>viborochnoe_avarage</w:t>
      </w:r>
      <w:proofErr w:type="spellEnd"/>
      <w:r w:rsidR="002E56EE" w:rsidRPr="002E56EE">
        <w:rPr>
          <w:rFonts w:ascii="Courier New" w:hAnsi="Courier New" w:cs="Courier New"/>
          <w:lang w:val="en-US"/>
        </w:rPr>
        <w:t>(X)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>s = 0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>for x in X:</w:t>
      </w:r>
      <w:r w:rsidR="002E56EE" w:rsidRPr="002E56EE">
        <w:rPr>
          <w:sz w:val="24"/>
          <w:szCs w:val="24"/>
          <w:lang w:val="en-US"/>
        </w:rPr>
        <w:br/>
        <w:t>s += (x - mean) ** k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 xml:space="preserve">return s / </w:t>
      </w:r>
      <w:proofErr w:type="spellStart"/>
      <w:r w:rsidR="002E56EE" w:rsidRPr="002E56EE">
        <w:rPr>
          <w:sz w:val="24"/>
          <w:szCs w:val="24"/>
          <w:lang w:val="en-US"/>
        </w:rPr>
        <w:t>len</w:t>
      </w:r>
      <w:proofErr w:type="spellEnd"/>
      <w:r w:rsidR="002E56EE" w:rsidRPr="002E56EE">
        <w:rPr>
          <w:sz w:val="24"/>
          <w:szCs w:val="24"/>
          <w:lang w:val="en-US"/>
        </w:rPr>
        <w:t>(X)</w:t>
      </w:r>
    </w:p>
    <w:p w14:paraId="5129F550" w14:textId="77777777" w:rsidR="00DF15C2" w:rsidRPr="00511491" w:rsidRDefault="00DF15C2" w:rsidP="00DF15C2">
      <w:pPr>
        <w:pStyle w:val="a7"/>
        <w:rPr>
          <w:sz w:val="28"/>
          <w:szCs w:val="28"/>
          <w:lang w:val="en-US"/>
        </w:rPr>
      </w:pPr>
    </w:p>
    <w:p w14:paraId="19F99309" w14:textId="38B0595E" w:rsidR="002E56EE" w:rsidRPr="002E56EE" w:rsidRDefault="002E56EE" w:rsidP="00511491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2E56EE">
        <w:rPr>
          <w:b/>
          <w:bCs/>
          <w:sz w:val="28"/>
          <w:szCs w:val="28"/>
        </w:rPr>
        <w:t>Результаты вычислений статистик</w:t>
      </w: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268C992D" w14:textId="5981D525" w:rsidR="002E56EE" w:rsidRDefault="00637C09" w:rsidP="00937201">
      <w:pPr>
        <w:rPr>
          <w:sz w:val="28"/>
          <w:szCs w:val="28"/>
        </w:rPr>
      </w:pPr>
      <w:r w:rsidRPr="00637C09"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07341E9C" w14:textId="77777777" w:rsidR="00637C09" w:rsidRPr="00637C09" w:rsidRDefault="00637C09" w:rsidP="00937201">
      <w:pPr>
        <w:rPr>
          <w:sz w:val="28"/>
          <w:szCs w:val="28"/>
        </w:rPr>
      </w:pPr>
    </w:p>
    <w:p w14:paraId="069151C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Количество элементов: 300</w:t>
      </w:r>
    </w:p>
    <w:p w14:paraId="0FFA5F8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Сумма: 251.787422</w:t>
      </w:r>
    </w:p>
    <w:p w14:paraId="132FDF5E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Выборочное среднее: 0.8392914066666667</w:t>
      </w:r>
    </w:p>
    <w:p w14:paraId="2E98CF66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Медиана: 3.9813270000000003</w:t>
      </w:r>
    </w:p>
    <w:p w14:paraId="3759430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Мода: -4.223468</w:t>
      </w:r>
    </w:p>
    <w:p w14:paraId="766CA47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Размах: 28.723799999999997</w:t>
      </w:r>
    </w:p>
    <w:p w14:paraId="40EDD23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Смещённая дисперсия: 56.99760139626665</w:t>
      </w:r>
    </w:p>
    <w:p w14:paraId="7EA6DE0C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Несмещённая дисперсия: 57.188228825685606</w:t>
      </w:r>
    </w:p>
    <w:p w14:paraId="62A17089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Начальный момент 3-го порядка: 104.33700333162143</w:t>
      </w:r>
    </w:p>
    <w:p w14:paraId="66673379" w14:textId="77777777" w:rsid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Центральный момент 3-го порядка: -39.76699314045393</w:t>
      </w:r>
    </w:p>
    <w:p w14:paraId="5703CE32" w14:textId="77777777" w:rsidR="00511491" w:rsidRDefault="00511491" w:rsidP="002E56EE">
      <w:pPr>
        <w:rPr>
          <w:sz w:val="28"/>
          <w:szCs w:val="28"/>
        </w:rPr>
      </w:pPr>
    </w:p>
    <w:p w14:paraId="4B2BDBAC" w14:textId="1E3D9B27" w:rsidR="00511491" w:rsidRPr="00511491" w:rsidRDefault="00511491" w:rsidP="00511491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  <w:lang w:val="en-US"/>
        </w:rPr>
      </w:pPr>
      <w:r w:rsidRPr="00511491">
        <w:rPr>
          <w:b/>
          <w:bCs/>
          <w:sz w:val="32"/>
          <w:szCs w:val="32"/>
        </w:rPr>
        <w:t>Эмпирическая функция распределения</w:t>
      </w:r>
    </w:p>
    <w:p w14:paraId="301B66CC" w14:textId="04A6C179" w:rsidR="004B3E6D" w:rsidRPr="004B3E6D" w:rsidRDefault="00511491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511491">
        <w:rPr>
          <w:b/>
          <w:bCs/>
          <w:sz w:val="28"/>
          <w:szCs w:val="28"/>
        </w:rPr>
        <w:t>Определение и алгоритм построения</w:t>
      </w:r>
    </w:p>
    <w:p w14:paraId="49E3AECF" w14:textId="77777777" w:rsidR="004B3E6D" w:rsidRPr="004B3E6D" w:rsidRDefault="004B3E6D" w:rsidP="004B3E6D">
      <w:pPr>
        <w:pStyle w:val="a7"/>
        <w:ind w:left="780"/>
        <w:rPr>
          <w:b/>
          <w:bCs/>
          <w:sz w:val="32"/>
          <w:szCs w:val="32"/>
        </w:rPr>
      </w:pPr>
    </w:p>
    <w:p w14:paraId="3D5B58AB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 — выборка из распределения F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>(x), X</w:t>
      </w:r>
      <w:r>
        <w:rPr>
          <w:sz w:val="28"/>
          <w:szCs w:val="28"/>
          <w:vertAlign w:val="subscript"/>
        </w:rPr>
        <w:t>(1)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(x) — эмпирическая частота (число элементов выборки, меньших x).</w:t>
      </w:r>
    </w:p>
    <w:p w14:paraId="74656A2A" w14:textId="77777777" w:rsidR="004B3E6D" w:rsidRDefault="004B3E6D" w:rsidP="004B3E6D">
      <w:pPr>
        <w:spacing w:line="360" w:lineRule="auto"/>
      </w:pPr>
    </w:p>
    <w:p w14:paraId="71A6C97C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Случайная величина </w:t>
      </w:r>
      <w:proofErr w:type="spellStart"/>
      <w:r>
        <w:rPr>
          <w:sz w:val="28"/>
          <w:szCs w:val="28"/>
        </w:rPr>
        <w:t>F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(x) =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(x) / n, называемая </w:t>
      </w:r>
      <w:r>
        <w:rPr>
          <w:b/>
          <w:bCs/>
          <w:sz w:val="28"/>
          <w:szCs w:val="28"/>
        </w:rPr>
        <w:t>эмпирической функцией распределения</w:t>
      </w:r>
      <w:r>
        <w:rPr>
          <w:sz w:val="28"/>
          <w:szCs w:val="28"/>
        </w:rPr>
        <w:t>, — это относительная частота числа элементов выборки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, удовлетворяющих условию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 xml:space="preserve"> &lt; x [4].</w:t>
      </w:r>
    </w:p>
    <w:p w14:paraId="268CA08C" w14:textId="77777777" w:rsidR="004B3E6D" w:rsidRDefault="004B3E6D" w:rsidP="004B3E6D">
      <w:pPr>
        <w:spacing w:line="360" w:lineRule="auto"/>
      </w:pPr>
    </w:p>
    <w:p w14:paraId="7BF7D021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6CF887CF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157EF9ED" w14:textId="77777777" w:rsidR="004B3E6D" w:rsidRDefault="004B3E6D" w:rsidP="004B3E6D">
      <w:pPr>
        <w:spacing w:line="360" w:lineRule="auto"/>
      </w:pPr>
    </w:p>
    <w:p w14:paraId="4346B7F6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0B0C416C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03672AC" w14:textId="77777777" w:rsidR="004B3E6D" w:rsidRDefault="004B3E6D" w:rsidP="004B3E6D">
      <w:pPr>
        <w:spacing w:line="360" w:lineRule="auto"/>
      </w:pPr>
    </w:p>
    <w:p w14:paraId="73DA114A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FD637CD" w14:textId="77777777" w:rsidR="004B3E6D" w:rsidRDefault="004B3E6D" w:rsidP="004B3E6D">
      <w:pPr>
        <w:spacing w:line="360" w:lineRule="auto"/>
      </w:pPr>
    </w:p>
    <w:p w14:paraId="282766F3" w14:textId="77777777" w:rsidR="004B3E6D" w:rsidRDefault="004B3E6D" w:rsidP="004B3E6D">
      <w:pPr>
        <w:spacing w:line="360" w:lineRule="auto"/>
        <w:ind w:firstLine="720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0AA549F4" w14:textId="77777777" w:rsidR="004B3E6D" w:rsidRDefault="004B3E6D" w:rsidP="004B3E6D">
      <w:pPr>
        <w:spacing w:line="360" w:lineRule="auto"/>
      </w:pPr>
    </w:p>
    <w:p w14:paraId="0212C8AC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1].</w:t>
      </w:r>
    </w:p>
    <w:p w14:paraId="25A91659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Множество возможных значений Fₙ(x): 0, 1/n, 2/n, …, 1.</w:t>
      </w:r>
    </w:p>
    <w:p w14:paraId="62CB2016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В каждой точке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 xml:space="preserve">₎ функция имеет скачок величиной nₘ/n, где nₘ — число совпадающих элементов выборки, равных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>₎.</w:t>
      </w:r>
    </w:p>
    <w:p w14:paraId="259ACEF9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При n → ∞ эмпирическая функция распределения сходится по вероятности к теоретической: Fₙ(x) →ᵖ Fᴫ(x) для любого x.</w:t>
      </w:r>
    </w:p>
    <w:p w14:paraId="3F02FE46" w14:textId="77777777" w:rsidR="004B3E6D" w:rsidRDefault="004B3E6D" w:rsidP="004B3E6D">
      <w:pPr>
        <w:spacing w:line="360" w:lineRule="auto"/>
      </w:pPr>
    </w:p>
    <w:p w14:paraId="70E198C5" w14:textId="77777777" w:rsidR="004B3E6D" w:rsidRDefault="004B3E6D" w:rsidP="004B3E6D">
      <w:pPr>
        <w:spacing w:line="360" w:lineRule="auto"/>
        <w:ind w:firstLine="720"/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эмпирической функции распределения </w:t>
      </w:r>
      <w:proofErr w:type="spellStart"/>
      <w:r>
        <w:rPr>
          <w:sz w:val="28"/>
          <w:szCs w:val="28"/>
        </w:rPr>
        <w:t>F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(x) от теоретической функции распределения F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>(x) с вероятностью 1 стремится к нулю равномерно по всей числовой оси:</w:t>
      </w:r>
    </w:p>
    <w:p w14:paraId="19AEB980" w14:textId="77777777" w:rsidR="004B3E6D" w:rsidRDefault="004B3E6D" w:rsidP="004B3E6D">
      <w:pPr>
        <w:spacing w:line="360" w:lineRule="auto"/>
      </w:pPr>
    </w:p>
    <w:p w14:paraId="5F0F27C2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63752985" w14:textId="77777777" w:rsidR="004B3E6D" w:rsidRDefault="004B3E6D" w:rsidP="004B3E6D">
      <w:pPr>
        <w:spacing w:line="360" w:lineRule="auto"/>
      </w:pPr>
    </w:p>
    <w:p w14:paraId="20C6D0AC" w14:textId="77777777" w:rsidR="004B3E6D" w:rsidRDefault="004B3E6D" w:rsidP="004B3E6D">
      <w:pPr>
        <w:spacing w:line="360" w:lineRule="auto"/>
        <w:ind w:firstLine="720"/>
        <w:jc w:val="center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06402BE8" w14:textId="77777777" w:rsidR="004B3E6D" w:rsidRDefault="004B3E6D" w:rsidP="004B3E6D">
      <w:pPr>
        <w:spacing w:line="360" w:lineRule="auto"/>
      </w:pPr>
    </w:p>
    <w:p w14:paraId="66E11974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Упорядочить элементы выборки по возрастанию, получив вариационный ряд x₍₁₎ ≤ x₍₂₎ ≤ … ≤ x₍ₙ₎.</w:t>
      </w:r>
    </w:p>
    <w:p w14:paraId="649A5D7E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Для каждого фиксированного x определить количество Nₙ(x) элементов выборки, строго меньших x.</w:t>
      </w:r>
    </w:p>
    <w:p w14:paraId="11018943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значение эмпирической функции распределения по формуле Fₙ(x) = Nₙ(x) / n.</w:t>
      </w:r>
    </w:p>
    <w:p w14:paraId="02FB84B1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Построить ступенчатый график функции:</w:t>
      </w:r>
    </w:p>
    <w:p w14:paraId="061E3A5E" w14:textId="77777777" w:rsidR="004B3E6D" w:rsidRDefault="004B3E6D" w:rsidP="004B3E6D">
      <w:pPr>
        <w:spacing w:line="360" w:lineRule="auto"/>
      </w:pPr>
    </w:p>
    <w:p w14:paraId="3FCECB6D" w14:textId="50B1E73D" w:rsidR="004B3E6D" w:rsidRPr="004B3E6D" w:rsidRDefault="004B3E6D" w:rsidP="004B3E6D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≤ x₍₁₎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k/n, x₍ᵏ₎ &lt; x ≤ x₍ᵏ₊₁₎, k = 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&gt; x₍ₙ₎</m:t>
                  </m:r>
                </m:e>
              </m:eqArr>
            </m:e>
          </m:d>
        </m:oMath>
      </m:oMathPara>
    </w:p>
    <w:p w14:paraId="3F40F858" w14:textId="77777777" w:rsidR="004B3E6D" w:rsidRDefault="004B3E6D" w:rsidP="004B3E6D">
      <w:pPr>
        <w:rPr>
          <w:sz w:val="28"/>
          <w:szCs w:val="28"/>
        </w:rPr>
      </w:pPr>
    </w:p>
    <w:p w14:paraId="79205EBB" w14:textId="77777777" w:rsidR="004B3E6D" w:rsidRPr="00507873" w:rsidRDefault="004B3E6D" w:rsidP="004B3E6D">
      <w:pPr>
        <w:rPr>
          <w:b/>
          <w:bCs/>
          <w:sz w:val="32"/>
          <w:szCs w:val="32"/>
        </w:rPr>
      </w:pPr>
    </w:p>
    <w:p w14:paraId="1C8023CF" w14:textId="3BC1EC57" w:rsidR="00507873" w:rsidRPr="004B3E6D" w:rsidRDefault="004B3E6D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4B3E6D">
        <w:rPr>
          <w:b/>
          <w:bCs/>
          <w:sz w:val="28"/>
          <w:szCs w:val="28"/>
        </w:rPr>
        <w:t>Реализация</w:t>
      </w:r>
      <w:r>
        <w:rPr>
          <w:b/>
          <w:bCs/>
          <w:sz w:val="28"/>
          <w:szCs w:val="28"/>
        </w:rPr>
        <w:t xml:space="preserve"> эмпирической функции</w:t>
      </w:r>
      <w:r w:rsidRPr="004B3E6D">
        <w:rPr>
          <w:b/>
          <w:bCs/>
          <w:sz w:val="28"/>
          <w:szCs w:val="28"/>
        </w:rPr>
        <w:t xml:space="preserve"> на языке Python</w:t>
      </w:r>
      <w:r w:rsidR="00FE708A">
        <w:rPr>
          <w:b/>
          <w:bCs/>
          <w:sz w:val="28"/>
          <w:szCs w:val="28"/>
        </w:rPr>
        <w:t xml:space="preserve"> и выводы</w:t>
      </w:r>
    </w:p>
    <w:p w14:paraId="4FD519EC" w14:textId="77777777" w:rsidR="004B3E6D" w:rsidRDefault="004B3E6D" w:rsidP="004B3E6D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9EE92D" w14:textId="1CA2176F" w:rsidR="004B3E6D" w:rsidRPr="004B3E6D" w:rsidRDefault="004B3E6D" w:rsidP="004B3E6D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Реализация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эмпирической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выглядит следующим образом:</w:t>
      </w:r>
    </w:p>
    <w:p w14:paraId="098F46E9" w14:textId="6A348B7A" w:rsidR="004B3E6D" w:rsidRPr="004B3E6D" w:rsidRDefault="004B3E6D" w:rsidP="004B3E6D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4B3E6D">
        <w:rPr>
          <w:rFonts w:ascii="Courier New" w:hAnsi="Courier New" w:cs="Courier New"/>
          <w:lang w:val="en-US"/>
        </w:rPr>
        <w:t xml:space="preserve">def </w:t>
      </w:r>
      <w:proofErr w:type="spellStart"/>
      <w:r w:rsidRPr="004B3E6D">
        <w:rPr>
          <w:rFonts w:ascii="Courier New" w:hAnsi="Courier New" w:cs="Courier New"/>
          <w:lang w:val="en-US"/>
        </w:rPr>
        <w:t>empirical_cdf_value</w:t>
      </w:r>
      <w:proofErr w:type="spellEnd"/>
      <w:r w:rsidRPr="004B3E6D">
        <w:rPr>
          <w:rFonts w:ascii="Courier New" w:hAnsi="Courier New" w:cs="Courier New"/>
          <w:lang w:val="en-US"/>
        </w:rPr>
        <w:t>(X, x):</w:t>
      </w:r>
      <w:r w:rsidRPr="004B3E6D">
        <w:rPr>
          <w:sz w:val="24"/>
          <w:szCs w:val="24"/>
          <w:lang w:val="en-US"/>
        </w:rPr>
        <w:br/>
      </w:r>
      <w:r w:rsidRPr="004B3E6D">
        <w:rPr>
          <w:rFonts w:ascii="Courier New" w:hAnsi="Courier New" w:cs="Courier New"/>
          <w:lang w:val="en-US"/>
        </w:rPr>
        <w:t xml:space="preserve">n = </w:t>
      </w:r>
      <w:proofErr w:type="spellStart"/>
      <w:r w:rsidRPr="004B3E6D">
        <w:rPr>
          <w:rFonts w:ascii="Courier New" w:hAnsi="Courier New" w:cs="Courier New"/>
          <w:lang w:val="en-US"/>
        </w:rPr>
        <w:t>len</w:t>
      </w:r>
      <w:proofErr w:type="spellEnd"/>
      <w:r w:rsidRPr="004B3E6D">
        <w:rPr>
          <w:rFonts w:ascii="Courier New" w:hAnsi="Courier New" w:cs="Courier New"/>
          <w:lang w:val="en-US"/>
        </w:rPr>
        <w:t>(X)</w:t>
      </w:r>
      <w:r w:rsidRPr="004B3E6D">
        <w:rPr>
          <w:sz w:val="24"/>
          <w:szCs w:val="24"/>
          <w:lang w:val="en-US"/>
        </w:rPr>
        <w:br/>
      </w:r>
      <w:r w:rsidRPr="004B3E6D">
        <w:rPr>
          <w:rFonts w:ascii="Courier New" w:hAnsi="Courier New" w:cs="Courier New"/>
          <w:lang w:val="en-US"/>
        </w:rPr>
        <w:t>count = 0</w:t>
      </w:r>
      <w:r w:rsidRPr="004B3E6D">
        <w:rPr>
          <w:sz w:val="24"/>
          <w:szCs w:val="24"/>
          <w:lang w:val="en-US"/>
        </w:rPr>
        <w:br/>
      </w:r>
      <w:r w:rsidRPr="004B3E6D">
        <w:rPr>
          <w:sz w:val="24"/>
          <w:szCs w:val="24"/>
          <w:lang w:val="en-US"/>
        </w:rPr>
        <w:br/>
        <w:t>for value in X:</w:t>
      </w:r>
      <w:r w:rsidRPr="004B3E6D">
        <w:rPr>
          <w:sz w:val="24"/>
          <w:szCs w:val="24"/>
          <w:lang w:val="en-US"/>
        </w:rPr>
        <w:br/>
        <w:t>if value &lt;= x:</w:t>
      </w:r>
      <w:r w:rsidRPr="004B3E6D">
        <w:rPr>
          <w:sz w:val="24"/>
          <w:szCs w:val="24"/>
          <w:lang w:val="en-US"/>
        </w:rPr>
        <w:br/>
        <w:t>count += 1</w:t>
      </w:r>
      <w:r w:rsidRPr="004B3E6D">
        <w:rPr>
          <w:sz w:val="24"/>
          <w:szCs w:val="24"/>
          <w:lang w:val="en-US"/>
        </w:rPr>
        <w:br/>
      </w:r>
      <w:r w:rsidRPr="004B3E6D">
        <w:rPr>
          <w:sz w:val="24"/>
          <w:szCs w:val="24"/>
          <w:lang w:val="en-US"/>
        </w:rPr>
        <w:br/>
        <w:t>return count / n</w:t>
      </w:r>
    </w:p>
    <w:p w14:paraId="7ED02A69" w14:textId="77777777" w:rsidR="00547062" w:rsidRDefault="00547062" w:rsidP="004B3E6D">
      <w:pPr>
        <w:pStyle w:val="a7"/>
        <w:ind w:left="780"/>
        <w:rPr>
          <w:b/>
          <w:bCs/>
          <w:sz w:val="32"/>
          <w:szCs w:val="32"/>
        </w:rPr>
      </w:pPr>
    </w:p>
    <w:p w14:paraId="500D80D5" w14:textId="5E5F7EF7" w:rsidR="00547062" w:rsidRDefault="00547062" w:rsidP="00547062">
      <w:pPr>
        <w:rPr>
          <w:sz w:val="28"/>
          <w:szCs w:val="28"/>
        </w:rPr>
      </w:pPr>
      <w:r>
        <w:rPr>
          <w:sz w:val="28"/>
          <w:szCs w:val="28"/>
        </w:rPr>
        <w:t>Вывод эмпирической функции сохранили в .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 формат, для удобства были сделаны графики:</w:t>
      </w:r>
    </w:p>
    <w:p w14:paraId="7FC2D60D" w14:textId="61295C0E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drawing>
          <wp:inline distT="0" distB="0" distL="0" distR="0" wp14:anchorId="0ABD80F2" wp14:editId="637E1AB5">
            <wp:extent cx="5940425" cy="3277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A384" w14:textId="26019619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21220EF" w14:textId="6E0E0D13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lastRenderedPageBreak/>
        <w:drawing>
          <wp:inline distT="0" distB="0" distL="0" distR="0" wp14:anchorId="2C187376" wp14:editId="4BACFE4D">
            <wp:extent cx="5940425" cy="29425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E051" w14:textId="6ECA2E60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</w:t>
      </w:r>
      <w:r>
        <w:rPr>
          <w:sz w:val="28"/>
          <w:szCs w:val="28"/>
        </w:rPr>
        <w:t>0</w:t>
      </w:r>
      <w:r>
        <w:rPr>
          <w:sz w:val="28"/>
          <w:szCs w:val="28"/>
        </w:rPr>
        <w:t xml:space="preserve"> элементов. </w:t>
      </w:r>
    </w:p>
    <w:p w14:paraId="131357EF" w14:textId="77777777" w:rsidR="00547062" w:rsidRDefault="00547062" w:rsidP="00547062">
      <w:pPr>
        <w:jc w:val="center"/>
        <w:rPr>
          <w:sz w:val="28"/>
          <w:szCs w:val="28"/>
        </w:rPr>
      </w:pPr>
    </w:p>
    <w:p w14:paraId="5D60D49D" w14:textId="44E09FC9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drawing>
          <wp:inline distT="0" distB="0" distL="0" distR="0" wp14:anchorId="41D7A4F1" wp14:editId="50DE0ED2">
            <wp:extent cx="5940425" cy="27057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DE5F" w14:textId="50B7B841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</w:rPr>
        <w:t>2</w:t>
      </w:r>
      <w:r>
        <w:rPr>
          <w:sz w:val="28"/>
          <w:szCs w:val="28"/>
        </w:rPr>
        <w:t>00 элементов</w:t>
      </w:r>
      <w:r>
        <w:rPr>
          <w:sz w:val="28"/>
          <w:szCs w:val="28"/>
        </w:rPr>
        <w:t>.</w:t>
      </w:r>
    </w:p>
    <w:p w14:paraId="18C5FBF4" w14:textId="76A2A61C" w:rsidR="00547062" w:rsidRDefault="00547062" w:rsidP="00547062">
      <w:pPr>
        <w:rPr>
          <w:sz w:val="28"/>
          <w:szCs w:val="28"/>
        </w:rPr>
      </w:pPr>
    </w:p>
    <w:p w14:paraId="5D24B1D9" w14:textId="279275DC" w:rsidR="00FE708A" w:rsidRDefault="00FE708A" w:rsidP="00FE708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C5FCC68" wp14:editId="6985D4DE">
            <wp:extent cx="5105400" cy="3627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E71F1" w14:textId="5DE19E58" w:rsidR="00FE708A" w:rsidRDefault="00FE708A" w:rsidP="00FE708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56F5C82E" w14:textId="77777777" w:rsidR="00FE708A" w:rsidRDefault="00FE708A" w:rsidP="00FE708A">
      <w:pPr>
        <w:jc w:val="center"/>
        <w:rPr>
          <w:sz w:val="28"/>
          <w:szCs w:val="28"/>
        </w:rPr>
      </w:pPr>
    </w:p>
    <w:p w14:paraId="5A23A105" w14:textId="0967ADDE" w:rsidR="00547062" w:rsidRDefault="00547062" w:rsidP="00547062">
      <w:pPr>
        <w:rPr>
          <w:sz w:val="28"/>
          <w:szCs w:val="28"/>
        </w:rPr>
      </w:pPr>
      <w:r>
        <w:rPr>
          <w:sz w:val="28"/>
          <w:szCs w:val="28"/>
        </w:rPr>
        <w:t xml:space="preserve">После этого, сделаем вывод о получившихся графиках и теоретическим значением эмпирической функции распределения: можно заметить, что </w:t>
      </w:r>
      <w:r w:rsidR="00FE708A">
        <w:rPr>
          <w:sz w:val="28"/>
          <w:szCs w:val="28"/>
        </w:rPr>
        <w:t xml:space="preserve">чем больше количество элементов в </w:t>
      </w:r>
      <w:proofErr w:type="spellStart"/>
      <w:r w:rsidR="00FE708A">
        <w:rPr>
          <w:sz w:val="28"/>
          <w:szCs w:val="28"/>
        </w:rPr>
        <w:t>подвыборке</w:t>
      </w:r>
      <w:proofErr w:type="spellEnd"/>
      <w:r w:rsidR="00FE708A">
        <w:rPr>
          <w:sz w:val="28"/>
          <w:szCs w:val="28"/>
        </w:rPr>
        <w:t xml:space="preserve">, тем сильнее график, который получили в ходе выполнения работы, совпадает с теоретическим графиком функции распределения. </w:t>
      </w:r>
    </w:p>
    <w:p w14:paraId="01A87292" w14:textId="77777777" w:rsidR="00547062" w:rsidRPr="00547062" w:rsidRDefault="00547062" w:rsidP="00547062">
      <w:pPr>
        <w:jc w:val="center"/>
        <w:rPr>
          <w:sz w:val="28"/>
          <w:szCs w:val="28"/>
        </w:rPr>
      </w:pPr>
    </w:p>
    <w:p w14:paraId="6A0CF568" w14:textId="4457629B" w:rsidR="004B3E6D" w:rsidRPr="00547062" w:rsidRDefault="00547062" w:rsidP="004B3E6D">
      <w:pPr>
        <w:pStyle w:val="a7"/>
        <w:ind w:left="78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CAA2028" w14:textId="77777777" w:rsidR="002E56EE" w:rsidRPr="00547062" w:rsidRDefault="002E56EE" w:rsidP="00937201">
      <w:pPr>
        <w:rPr>
          <w:sz w:val="28"/>
          <w:szCs w:val="28"/>
        </w:rPr>
      </w:pPr>
    </w:p>
    <w:p w14:paraId="398F46E5" w14:textId="1DABA623" w:rsidR="00E861CF" w:rsidRPr="002E56EE" w:rsidRDefault="00E861CF" w:rsidP="00E861C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Список</w:t>
      </w:r>
      <w:r w:rsidRPr="002E56EE">
        <w:rPr>
          <w:b/>
          <w:bCs/>
          <w:sz w:val="32"/>
          <w:szCs w:val="32"/>
        </w:rPr>
        <w:t xml:space="preserve"> </w:t>
      </w:r>
      <w:r w:rsidR="00730F1E" w:rsidRPr="00730F1E">
        <w:rPr>
          <w:b/>
          <w:bCs/>
          <w:sz w:val="32"/>
          <w:szCs w:val="32"/>
        </w:rPr>
        <w:t>использованной</w:t>
      </w:r>
      <w:r w:rsidR="00F62906" w:rsidRPr="002E56EE">
        <w:rPr>
          <w:b/>
          <w:bCs/>
          <w:sz w:val="32"/>
          <w:szCs w:val="32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2E56EE" w:rsidRDefault="00F62906" w:rsidP="00E861CF">
      <w:pPr>
        <w:jc w:val="center"/>
        <w:rPr>
          <w:b/>
          <w:bCs/>
          <w:sz w:val="32"/>
          <w:szCs w:val="32"/>
        </w:rPr>
      </w:pPr>
    </w:p>
    <w:p w14:paraId="0A7DF219" w14:textId="3580FCE0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London: University of London, 1922. — URL: </w:t>
      </w:r>
      <w:hyperlink r:id="rId10" w:history="1">
        <w:r w:rsidRPr="00B764C0">
          <w:rPr>
            <w:rStyle w:val="ac"/>
            <w:b/>
            <w:bCs/>
            <w:sz w:val="28"/>
            <w:szCs w:val="28"/>
            <w:lang w:val="en-US"/>
          </w:rPr>
          <w:t>https://archive.org/details/tablesofincomple00pearrich</w:t>
        </w:r>
      </w:hyperlink>
      <w:r w:rsidRPr="00B764C0">
        <w:rPr>
          <w:b/>
          <w:bCs/>
          <w:sz w:val="28"/>
          <w:szCs w:val="28"/>
          <w:lang w:val="en-US"/>
        </w:rPr>
        <w:t xml:space="preserve"> (</w:t>
      </w:r>
      <w:r w:rsidRPr="00B764C0">
        <w:rPr>
          <w:b/>
          <w:bCs/>
          <w:sz w:val="28"/>
          <w:szCs w:val="28"/>
        </w:rPr>
        <w:t>дата</w:t>
      </w:r>
      <w:r w:rsidRPr="00B764C0">
        <w:rPr>
          <w:b/>
          <w:bCs/>
          <w:sz w:val="28"/>
          <w:szCs w:val="28"/>
          <w:lang w:val="en-US"/>
        </w:rPr>
        <w:t xml:space="preserve"> </w:t>
      </w:r>
      <w:r w:rsidRPr="00B764C0">
        <w:rPr>
          <w:b/>
          <w:bCs/>
          <w:sz w:val="28"/>
          <w:szCs w:val="28"/>
        </w:rPr>
        <w:t>обращения</w:t>
      </w:r>
      <w:r w:rsidRPr="00B764C0">
        <w:rPr>
          <w:b/>
          <w:bCs/>
          <w:sz w:val="28"/>
          <w:szCs w:val="28"/>
          <w:lang w:val="en-US"/>
        </w:rPr>
        <w:t>: 06.05.2026).</w:t>
      </w:r>
    </w:p>
    <w:p w14:paraId="3BCE9CF0" w14:textId="77777777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</w:p>
    <w:p w14:paraId="1CBD5AFD" w14:textId="1E48749D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>[2] Bain L. J., Engelhardt M. Introduction to Probability and Mathematical Statistics. — 2nd ed. — Belmont: Brooks/Cole, 1992. — 644 p.</w:t>
      </w:r>
    </w:p>
    <w:p w14:paraId="1EA156CB" w14:textId="77777777" w:rsidR="00B764C0" w:rsidRPr="00DF15C2" w:rsidRDefault="00B764C0" w:rsidP="00B764C0">
      <w:pPr>
        <w:rPr>
          <w:b/>
          <w:bCs/>
          <w:sz w:val="28"/>
          <w:szCs w:val="28"/>
          <w:lang w:val="en-US"/>
        </w:rPr>
      </w:pPr>
    </w:p>
    <w:p w14:paraId="27584E57" w14:textId="77777777" w:rsidR="00B764C0" w:rsidRPr="00B764C0" w:rsidRDefault="00B764C0" w:rsidP="00B764C0">
      <w:pPr>
        <w:rPr>
          <w:b/>
          <w:bCs/>
          <w:sz w:val="28"/>
          <w:szCs w:val="28"/>
          <w:lang w:val="en-US"/>
        </w:rPr>
      </w:pPr>
      <w:r w:rsidRPr="00B764C0">
        <w:rPr>
          <w:b/>
          <w:bCs/>
          <w:sz w:val="28"/>
          <w:szCs w:val="28"/>
          <w:lang w:val="en-US"/>
        </w:rPr>
        <w:t xml:space="preserve">[3] </w:t>
      </w:r>
      <w:proofErr w:type="spellStart"/>
      <w:r w:rsidRPr="00B764C0">
        <w:rPr>
          <w:b/>
          <w:bCs/>
          <w:sz w:val="28"/>
          <w:szCs w:val="28"/>
          <w:lang w:val="en-US"/>
        </w:rPr>
        <w:t>Bahashwan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A. O., </w:t>
      </w:r>
      <w:proofErr w:type="spellStart"/>
      <w:r w:rsidRPr="00B764C0">
        <w:rPr>
          <w:b/>
          <w:bCs/>
          <w:sz w:val="28"/>
          <w:szCs w:val="28"/>
          <w:lang w:val="en-US"/>
        </w:rPr>
        <w:t>Kalantan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Z. I., </w:t>
      </w:r>
      <w:proofErr w:type="spellStart"/>
      <w:r w:rsidRPr="00B764C0">
        <w:rPr>
          <w:b/>
          <w:bCs/>
          <w:sz w:val="28"/>
          <w:szCs w:val="28"/>
          <w:lang w:val="en-US"/>
        </w:rPr>
        <w:t>Adham</w:t>
      </w:r>
      <w:proofErr w:type="spellEnd"/>
      <w:r w:rsidRPr="00B764C0"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— DOI: 10.12988/ams.2018.8455.</w:t>
      </w:r>
    </w:p>
    <w:p w14:paraId="22A979BF" w14:textId="77777777" w:rsidR="00507873" w:rsidRPr="00507873" w:rsidRDefault="00507873" w:rsidP="00E861CF">
      <w:pPr>
        <w:rPr>
          <w:b/>
          <w:bCs/>
          <w:sz w:val="32"/>
          <w:szCs w:val="32"/>
        </w:rPr>
      </w:pPr>
    </w:p>
    <w:p w14:paraId="3DA936FF" w14:textId="0C305E3D" w:rsidR="00511491" w:rsidRPr="00507873" w:rsidRDefault="00511491" w:rsidP="00E861CF">
      <w:pPr>
        <w:rPr>
          <w:b/>
          <w:bCs/>
          <w:sz w:val="28"/>
          <w:szCs w:val="28"/>
        </w:rPr>
      </w:pPr>
      <w:r w:rsidRPr="00507873">
        <w:rPr>
          <w:b/>
          <w:bCs/>
          <w:sz w:val="28"/>
          <w:szCs w:val="28"/>
        </w:rPr>
        <w:lastRenderedPageBreak/>
        <w:t xml:space="preserve">[4] </w:t>
      </w:r>
      <w:proofErr w:type="spellStart"/>
      <w:r w:rsidR="00507873" w:rsidRPr="00507873">
        <w:rPr>
          <w:b/>
          <w:bCs/>
          <w:sz w:val="28"/>
          <w:szCs w:val="28"/>
        </w:rPr>
        <w:t>Положинцев</w:t>
      </w:r>
      <w:proofErr w:type="spellEnd"/>
      <w:r w:rsidR="00507873" w:rsidRPr="00507873"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</w:t>
      </w:r>
      <w:r w:rsidR="00507873" w:rsidRPr="00507873">
        <w:rPr>
          <w:b/>
          <w:bCs/>
          <w:sz w:val="28"/>
          <w:szCs w:val="28"/>
        </w:rPr>
        <w:t>статистику:</w:t>
      </w:r>
      <w:r w:rsidR="00507873" w:rsidRPr="00507873">
        <w:rPr>
          <w:b/>
          <w:bCs/>
          <w:sz w:val="28"/>
          <w:szCs w:val="28"/>
        </w:rPr>
        <w:t xml:space="preserve"> учебное пособие </w:t>
      </w:r>
      <w:r w:rsidR="00507873">
        <w:rPr>
          <w:b/>
          <w:bCs/>
          <w:sz w:val="28"/>
          <w:szCs w:val="28"/>
        </w:rPr>
        <w:t xml:space="preserve">  </w:t>
      </w:r>
      <w:r w:rsidR="00507873" w:rsidRPr="00507873">
        <w:rPr>
          <w:b/>
          <w:bCs/>
          <w:sz w:val="28"/>
          <w:szCs w:val="28"/>
        </w:rPr>
        <w:t xml:space="preserve">Б. И. </w:t>
      </w:r>
      <w:proofErr w:type="spellStart"/>
      <w:r w:rsidR="00507873" w:rsidRPr="00507873">
        <w:rPr>
          <w:b/>
          <w:bCs/>
          <w:sz w:val="28"/>
          <w:szCs w:val="28"/>
        </w:rPr>
        <w:t>Положинцев</w:t>
      </w:r>
      <w:proofErr w:type="spellEnd"/>
      <w:r w:rsidR="00507873" w:rsidRPr="00507873">
        <w:rPr>
          <w:b/>
          <w:bCs/>
          <w:sz w:val="28"/>
          <w:szCs w:val="28"/>
        </w:rPr>
        <w:t>. – Санкт-</w:t>
      </w:r>
      <w:r w:rsidR="00507873" w:rsidRPr="00507873">
        <w:rPr>
          <w:b/>
          <w:bCs/>
          <w:sz w:val="28"/>
          <w:szCs w:val="28"/>
        </w:rPr>
        <w:t>Петербург:</w:t>
      </w:r>
      <w:r w:rsidR="00507873" w:rsidRPr="00507873">
        <w:rPr>
          <w:b/>
          <w:bCs/>
          <w:sz w:val="28"/>
          <w:szCs w:val="28"/>
        </w:rPr>
        <w:t xml:space="preserve"> </w:t>
      </w:r>
      <w:proofErr w:type="spellStart"/>
      <w:r w:rsidR="00507873" w:rsidRPr="00507873">
        <w:rPr>
          <w:b/>
          <w:bCs/>
          <w:sz w:val="28"/>
          <w:szCs w:val="28"/>
        </w:rPr>
        <w:t>СПбПУ</w:t>
      </w:r>
      <w:proofErr w:type="spellEnd"/>
      <w:r w:rsidR="00507873" w:rsidRPr="00507873">
        <w:rPr>
          <w:b/>
          <w:bCs/>
          <w:sz w:val="28"/>
          <w:szCs w:val="28"/>
        </w:rPr>
        <w:t xml:space="preserve">, 2016. – 95 с. – URL: </w:t>
      </w:r>
      <w:hyperlink r:id="rId11" w:history="1">
        <w:r w:rsidR="00507873" w:rsidRPr="00507873">
          <w:rPr>
            <w:rStyle w:val="ac"/>
            <w:b/>
            <w:bCs/>
            <w:sz w:val="28"/>
            <w:szCs w:val="28"/>
          </w:rPr>
          <w:t>https://elib.spbstu.ru/dl/2/s16-286.pdf/download/s16-286.pdf</w:t>
        </w:r>
      </w:hyperlink>
    </w:p>
    <w:sectPr w:rsidR="00511491" w:rsidRPr="005078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4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5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6"/>
  </w:num>
  <w:num w:numId="2" w16cid:durableId="1280603550">
    <w:abstractNumId w:val="1"/>
  </w:num>
  <w:num w:numId="3" w16cid:durableId="435517487">
    <w:abstractNumId w:val="4"/>
  </w:num>
  <w:num w:numId="4" w16cid:durableId="718240523">
    <w:abstractNumId w:val="2"/>
  </w:num>
  <w:num w:numId="5" w16cid:durableId="395593643">
    <w:abstractNumId w:val="0"/>
  </w:num>
  <w:num w:numId="6" w16cid:durableId="2027636951">
    <w:abstractNumId w:val="5"/>
  </w:num>
  <w:num w:numId="7" w16cid:durableId="749816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0B4947"/>
    <w:rsid w:val="001A54F7"/>
    <w:rsid w:val="00271447"/>
    <w:rsid w:val="002E56EE"/>
    <w:rsid w:val="004B3E6D"/>
    <w:rsid w:val="00507873"/>
    <w:rsid w:val="00511491"/>
    <w:rsid w:val="00515BB9"/>
    <w:rsid w:val="00527DC4"/>
    <w:rsid w:val="00541B4B"/>
    <w:rsid w:val="00547062"/>
    <w:rsid w:val="005C02E1"/>
    <w:rsid w:val="00637C09"/>
    <w:rsid w:val="00662A61"/>
    <w:rsid w:val="006C3547"/>
    <w:rsid w:val="00730F1E"/>
    <w:rsid w:val="008F6500"/>
    <w:rsid w:val="00920451"/>
    <w:rsid w:val="00937201"/>
    <w:rsid w:val="00AA0064"/>
    <w:rsid w:val="00B21F6E"/>
    <w:rsid w:val="00B764C0"/>
    <w:rsid w:val="00DF1366"/>
    <w:rsid w:val="00DF15C2"/>
    <w:rsid w:val="00E861CF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12</Pages>
  <Words>1831</Words>
  <Characters>10437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11</cp:revision>
  <dcterms:created xsi:type="dcterms:W3CDTF">2026-05-05T19:45:00Z</dcterms:created>
  <dcterms:modified xsi:type="dcterms:W3CDTF">2026-05-06T09:26:00Z</dcterms:modified>
</cp:coreProperties>
</file>