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879666" w14:textId="72857B31" w:rsidR="00A6395F" w:rsidRDefault="00A14CC9">
      <w:r>
        <w:t>Visualization #1: Shows distribution of distinct orders where the unit price was $100 or more</w:t>
      </w:r>
    </w:p>
    <w:p w14:paraId="5E62EE24" w14:textId="7A855D75" w:rsidR="006448C0" w:rsidRDefault="00F54BC9">
      <w:r w:rsidRPr="00F54BC9">
        <w:drawing>
          <wp:inline distT="0" distB="0" distL="0" distR="0" wp14:anchorId="5337E0F7" wp14:editId="21EA6654">
            <wp:extent cx="5943600" cy="264604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14CC9">
        <w:t xml:space="preserve">Visualization #2: Shows </w:t>
      </w:r>
      <w:r w:rsidR="004763AB">
        <w:t>how many orders are in each stage of status</w:t>
      </w:r>
      <w:r w:rsidR="006448C0" w:rsidRPr="006448C0">
        <w:drawing>
          <wp:inline distT="0" distB="0" distL="0" distR="0" wp14:anchorId="3437B83A" wp14:editId="5485EE05">
            <wp:extent cx="5943600" cy="19875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448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27B"/>
    <w:rsid w:val="004763AB"/>
    <w:rsid w:val="005F7FEE"/>
    <w:rsid w:val="006448C0"/>
    <w:rsid w:val="00720B60"/>
    <w:rsid w:val="00A14CC9"/>
    <w:rsid w:val="00A6395F"/>
    <w:rsid w:val="00F54BC9"/>
    <w:rsid w:val="00FF1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05759D"/>
  <w15:chartTrackingRefBased/>
  <w15:docId w15:val="{C0DFFFD9-5AC3-47B7-987E-1AFB857E4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24</Words>
  <Characters>140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Kraisinger, Elizabeth (ek9xce)</dc:creator>
  <cp:keywords/>
  <dc:description/>
  <cp:lastModifiedBy>Kraisinger, Elizabeth (ek9xce)</cp:lastModifiedBy>
  <cp:revision>3</cp:revision>
  <dcterms:created xsi:type="dcterms:W3CDTF">2022-12-15T01:40:00Z</dcterms:created>
  <dcterms:modified xsi:type="dcterms:W3CDTF">2022-12-15T01:46:00Z</dcterms:modified>
</cp:coreProperties>
</file>