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Orders and Payments PRD - demo-bank</w:t>
      </w:r>
    </w:p>
    <w:p>
      <w:r>
        <w:t xml:space="preserve"/>
      </w:r>
    </w:p>
    <w:p>
      <w:r>
        <w:t xml:space="preserve">Sample PRD bundled with the agent test fixtures - SPEC T9. Each section</w:t>
      </w:r>
    </w:p>
    <w:p>
      <w:r>
        <w:t xml:space="preserve">below is an independently verifiable behavior; drafted cases reference</w:t>
      </w:r>
    </w:p>
    <w:p>
      <w:r>
        <w:t xml:space="preserve">their section via source_prd_ref.</w:t>
      </w:r>
    </w:p>
    <w:p>
      <w:r>
        <w:t xml:space="preserve"/>
      </w:r>
    </w:p>
    <w:p>
      <w:r>
        <w:t xml:space="preserve">Section: Order list [anchor:order-list]</w:t>
      </w:r>
    </w:p>
    <w:p>
      <w:r>
        <w:t xml:space="preserve">The dashboard shows the recent orders of the user in a table with the</w:t>
      </w:r>
    </w:p>
    <w:p>
      <w:r>
        <w:t xml:space="preserve">columns id, amount and status. Every rendered row must match exactly one</w:t>
      </w:r>
    </w:p>
    <w:p>
      <w:r>
        <w:t xml:space="preserve">record from GET /api/orders; the UI must never invent or drop orders.</w:t>
      </w:r>
    </w:p>
    <w:p>
      <w:r>
        <w:t xml:space="preserve"/>
      </w:r>
    </w:p>
    <w:p>
      <w:r>
        <w:t xml:space="preserve">Section: Order cancellation [anchor:cancel]</w:t>
      </w:r>
    </w:p>
    <w:p>
      <w:r>
        <w:t xml:space="preserve">From the order detail view the user can cancel a pending order. After</w:t>
      </w:r>
    </w:p>
    <w:p>
      <w:r>
        <w:t xml:space="preserve">cancellation POST /api/orders/cancel and the order detail view must both</w:t>
      </w:r>
    </w:p>
    <w:p>
      <w:r>
        <w:t xml:space="preserve">report status cancelled.</w:t>
      </w:r>
    </w:p>
    <w:p>
      <w:r>
        <w:t xml:space="preserve"/>
      </w:r>
    </w:p>
    <w:p>
      <w:r>
        <w:t xml:space="preserve">Section: Balance display [anchor:balance]</w:t>
      </w:r>
    </w:p>
    <w:p>
      <w:r>
        <w:t xml:space="preserve">The dashboard balance card renders GET /api/balance with exactly two</w:t>
      </w:r>
    </w:p>
    <w:p>
      <w:r>
        <w:t xml:space="preserve">decimal places and a currency code, default USD.</w:t>
      </w:r>
    </w:p>
    <w:p>
      <w:r>
        <w:t xml:space="preserve"/>
      </w:r>
    </w:p>
    <w:sectPr>
      <w:pgSz w:w="11906" w:h="16838"/>
    </w:sectPr>
  </w:body>
</w:document>
</file>