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Rules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Status of a project or task can only be changed from P to S, and from S to (C or F). (If the status is C or F, it cannot be changed!) The user should get an ALERT if the user tries to make such a forbidden change.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 project must have a leader unless its status is 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An employee cannot be member of more than 5 active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total of work percentages of an employee in active projects cannot be more than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 member cannot be the project leader if “his/her” manager is also in the team.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 team may have only one leader.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All changes of the project and task status values have to be logged in an audit table which contains the id of task or project, date, old and new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Task status cannot be different from ('C','P','S','F')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Salary of an employee cannot be smaller than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Emails of employees should be unique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