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C75181" w14:textId="23CB542B" w:rsidR="00D24A5F" w:rsidRDefault="00D24A5F" w:rsidP="00D24A5F">
      <w:pPr>
        <w:pStyle w:val="BodyText"/>
        <w:ind w:left="4160"/>
        <w:rPr>
          <w:sz w:val="20"/>
        </w:rPr>
      </w:pPr>
      <w:r>
        <w:rPr>
          <w:noProof/>
          <w:sz w:val="20"/>
          <w:lang w:val="hr-HR" w:eastAsia="hr-HR"/>
        </w:rPr>
        <w:drawing>
          <wp:inline distT="0" distB="0" distL="0" distR="0" wp14:anchorId="1EEBBD3B" wp14:editId="7372714F">
            <wp:extent cx="577215" cy="294005"/>
            <wp:effectExtent l="0" t="0" r="0" b="0"/>
            <wp:docPr id="947586503" name="Picture 1"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215" cy="294005"/>
                    </a:xfrm>
                    <a:prstGeom prst="rect">
                      <a:avLst/>
                    </a:prstGeom>
                    <a:noFill/>
                    <a:ln>
                      <a:noFill/>
                    </a:ln>
                  </pic:spPr>
                </pic:pic>
              </a:graphicData>
            </a:graphic>
          </wp:inline>
        </w:drawing>
      </w:r>
    </w:p>
    <w:p w14:paraId="7D8EB03B" w14:textId="77777777" w:rsidR="00D24A5F" w:rsidRDefault="00D24A5F" w:rsidP="00D24A5F">
      <w:pPr>
        <w:pStyle w:val="BodyText"/>
        <w:rPr>
          <w:sz w:val="20"/>
        </w:rPr>
      </w:pPr>
    </w:p>
    <w:p w14:paraId="660BB6A0" w14:textId="77777777" w:rsidR="00D24A5F" w:rsidRDefault="00D24A5F" w:rsidP="00D24A5F">
      <w:pPr>
        <w:pStyle w:val="BodyText"/>
        <w:rPr>
          <w:sz w:val="20"/>
        </w:rPr>
      </w:pPr>
    </w:p>
    <w:p w14:paraId="6A6A073E" w14:textId="77777777" w:rsidR="00D24A5F" w:rsidRDefault="00D24A5F" w:rsidP="00D24A5F">
      <w:pPr>
        <w:pStyle w:val="BodyText"/>
        <w:rPr>
          <w:sz w:val="20"/>
        </w:rPr>
      </w:pPr>
    </w:p>
    <w:p w14:paraId="00A4BDAE" w14:textId="77777777" w:rsidR="00D24A5F" w:rsidRDefault="00D24A5F" w:rsidP="00D24A5F">
      <w:pPr>
        <w:pStyle w:val="BodyText"/>
        <w:rPr>
          <w:sz w:val="20"/>
        </w:rPr>
      </w:pPr>
    </w:p>
    <w:p w14:paraId="4B0D5BC1" w14:textId="77777777" w:rsidR="00D24A5F" w:rsidRDefault="00D24A5F" w:rsidP="00D24A5F">
      <w:pPr>
        <w:pStyle w:val="BodyText"/>
        <w:rPr>
          <w:sz w:val="20"/>
        </w:rPr>
      </w:pPr>
    </w:p>
    <w:p w14:paraId="5A85E703" w14:textId="77777777" w:rsidR="00D24A5F" w:rsidRDefault="00D24A5F" w:rsidP="00D24A5F">
      <w:pPr>
        <w:pStyle w:val="BodyText"/>
        <w:rPr>
          <w:sz w:val="20"/>
        </w:rPr>
      </w:pPr>
    </w:p>
    <w:p w14:paraId="5DFC329C" w14:textId="77777777" w:rsidR="00D24A5F" w:rsidRDefault="00D24A5F" w:rsidP="00D24A5F">
      <w:pPr>
        <w:pStyle w:val="BodyText"/>
        <w:rPr>
          <w:sz w:val="20"/>
        </w:rPr>
      </w:pPr>
    </w:p>
    <w:p w14:paraId="2F2E6051" w14:textId="77777777" w:rsidR="00D24A5F" w:rsidRDefault="00D24A5F" w:rsidP="00D24A5F">
      <w:pPr>
        <w:pStyle w:val="BodyText"/>
        <w:rPr>
          <w:sz w:val="20"/>
        </w:rPr>
      </w:pPr>
    </w:p>
    <w:p w14:paraId="2131CE82" w14:textId="77777777" w:rsidR="00D24A5F" w:rsidRDefault="00D24A5F" w:rsidP="00D24A5F">
      <w:pPr>
        <w:pStyle w:val="BodyText"/>
        <w:rPr>
          <w:sz w:val="20"/>
        </w:rPr>
      </w:pPr>
    </w:p>
    <w:p w14:paraId="0ECC04DB" w14:textId="77777777" w:rsidR="00D24A5F" w:rsidRPr="00D96D10" w:rsidRDefault="00D24A5F" w:rsidP="00D24A5F">
      <w:pPr>
        <w:pStyle w:val="BodyText"/>
        <w:rPr>
          <w:rFonts w:asciiTheme="minorHAnsi" w:hAnsiTheme="minorHAnsi" w:cstheme="minorHAnsi"/>
          <w:sz w:val="20"/>
        </w:rPr>
      </w:pPr>
    </w:p>
    <w:p w14:paraId="43E2FECE" w14:textId="77777777" w:rsidR="00D24A5F" w:rsidRPr="00D96D10" w:rsidRDefault="00D24A5F" w:rsidP="00D24A5F">
      <w:pPr>
        <w:pStyle w:val="BodyText"/>
        <w:rPr>
          <w:rFonts w:asciiTheme="minorHAnsi" w:hAnsiTheme="minorHAnsi" w:cstheme="minorHAnsi"/>
          <w:sz w:val="20"/>
        </w:rPr>
      </w:pPr>
    </w:p>
    <w:p w14:paraId="7655F5FB" w14:textId="77777777" w:rsidR="00D24A5F" w:rsidRPr="00D96D10" w:rsidRDefault="00D24A5F" w:rsidP="00D24A5F">
      <w:pPr>
        <w:pStyle w:val="BodyText"/>
        <w:rPr>
          <w:rFonts w:asciiTheme="minorHAnsi" w:hAnsiTheme="minorHAnsi" w:cstheme="minorHAnsi"/>
          <w:sz w:val="20"/>
        </w:rPr>
      </w:pPr>
    </w:p>
    <w:p w14:paraId="5ACA9385" w14:textId="77777777" w:rsidR="00D24A5F" w:rsidRPr="00D96D10" w:rsidRDefault="00D24A5F" w:rsidP="00D24A5F">
      <w:pPr>
        <w:pStyle w:val="BodyText"/>
        <w:rPr>
          <w:rFonts w:asciiTheme="minorHAnsi" w:hAnsiTheme="minorHAnsi" w:cstheme="minorHAnsi"/>
          <w:sz w:val="20"/>
        </w:rPr>
      </w:pPr>
    </w:p>
    <w:p w14:paraId="288A408A" w14:textId="77777777" w:rsidR="00D24A5F" w:rsidRPr="00D96D10" w:rsidRDefault="00D24A5F" w:rsidP="00D24A5F">
      <w:pPr>
        <w:pStyle w:val="BodyText"/>
        <w:spacing w:before="10"/>
        <w:rPr>
          <w:rFonts w:asciiTheme="minorHAnsi" w:hAnsiTheme="minorHAnsi" w:cstheme="minorHAnsi"/>
          <w:sz w:val="22"/>
        </w:rPr>
      </w:pPr>
    </w:p>
    <w:p w14:paraId="5ADAC533" w14:textId="77777777" w:rsidR="00D24A5F" w:rsidRPr="00D96D10" w:rsidRDefault="00D24A5F" w:rsidP="00D24A5F">
      <w:pPr>
        <w:ind w:left="2724" w:right="2743"/>
        <w:jc w:val="center"/>
        <w:rPr>
          <w:rFonts w:asciiTheme="minorHAnsi" w:hAnsiTheme="minorHAnsi" w:cstheme="minorHAnsi"/>
          <w:b/>
          <w:sz w:val="24"/>
        </w:rPr>
      </w:pPr>
      <w:r w:rsidRPr="00D96D10">
        <w:rPr>
          <w:rFonts w:asciiTheme="minorHAnsi" w:hAnsiTheme="minorHAnsi" w:cstheme="minorHAnsi"/>
          <w:b/>
          <w:sz w:val="24"/>
        </w:rPr>
        <w:t>Fakultet</w:t>
      </w:r>
      <w:r w:rsidRPr="00D96D10">
        <w:rPr>
          <w:rFonts w:asciiTheme="minorHAnsi" w:hAnsiTheme="minorHAnsi" w:cstheme="minorHAnsi"/>
          <w:b/>
          <w:spacing w:val="-3"/>
          <w:sz w:val="24"/>
        </w:rPr>
        <w:t xml:space="preserve"> </w:t>
      </w:r>
      <w:r w:rsidRPr="00D96D10">
        <w:rPr>
          <w:rFonts w:asciiTheme="minorHAnsi" w:hAnsiTheme="minorHAnsi" w:cstheme="minorHAnsi"/>
          <w:b/>
          <w:sz w:val="24"/>
        </w:rPr>
        <w:t>Informacijskih</w:t>
      </w:r>
      <w:r w:rsidRPr="00D96D10">
        <w:rPr>
          <w:rFonts w:asciiTheme="minorHAnsi" w:hAnsiTheme="minorHAnsi" w:cstheme="minorHAnsi"/>
          <w:b/>
          <w:spacing w:val="-2"/>
          <w:sz w:val="24"/>
        </w:rPr>
        <w:t xml:space="preserve"> </w:t>
      </w:r>
      <w:r w:rsidRPr="00D96D10">
        <w:rPr>
          <w:rFonts w:asciiTheme="minorHAnsi" w:hAnsiTheme="minorHAnsi" w:cstheme="minorHAnsi"/>
          <w:b/>
          <w:sz w:val="24"/>
        </w:rPr>
        <w:t>Tehnologija</w:t>
      </w:r>
    </w:p>
    <w:p w14:paraId="15CC11EB" w14:textId="77777777" w:rsidR="00D24A5F" w:rsidRPr="00D96D10" w:rsidRDefault="00D24A5F" w:rsidP="00D24A5F">
      <w:pPr>
        <w:spacing w:before="184"/>
        <w:ind w:left="1432" w:right="1448"/>
        <w:jc w:val="center"/>
        <w:rPr>
          <w:rFonts w:asciiTheme="minorHAnsi" w:hAnsiTheme="minorHAnsi" w:cstheme="minorHAnsi"/>
          <w:b/>
          <w:sz w:val="28"/>
        </w:rPr>
      </w:pPr>
      <w:r w:rsidRPr="00D96D10">
        <w:rPr>
          <w:rFonts w:asciiTheme="minorHAnsi" w:hAnsiTheme="minorHAnsi" w:cstheme="minorHAnsi"/>
          <w:b/>
          <w:sz w:val="28"/>
        </w:rPr>
        <w:t>Restorante – Prijava teme seminarskog rada iz RS II</w:t>
      </w:r>
    </w:p>
    <w:p w14:paraId="50D8166C" w14:textId="77777777" w:rsidR="00D24A5F" w:rsidRPr="00D96D10" w:rsidRDefault="00D24A5F" w:rsidP="00D24A5F">
      <w:pPr>
        <w:spacing w:before="183"/>
        <w:ind w:left="2724" w:right="2743"/>
        <w:jc w:val="center"/>
        <w:rPr>
          <w:rFonts w:asciiTheme="minorHAnsi" w:hAnsiTheme="minorHAnsi" w:cstheme="minorHAnsi"/>
          <w:b/>
          <w:sz w:val="24"/>
        </w:rPr>
      </w:pPr>
      <w:r w:rsidRPr="00D96D10">
        <w:rPr>
          <w:rFonts w:asciiTheme="minorHAnsi" w:hAnsiTheme="minorHAnsi" w:cstheme="minorHAnsi"/>
          <w:b/>
          <w:sz w:val="24"/>
        </w:rPr>
        <w:t>-</w:t>
      </w:r>
      <w:r w:rsidRPr="00D96D10">
        <w:rPr>
          <w:rFonts w:asciiTheme="minorHAnsi" w:hAnsiTheme="minorHAnsi" w:cstheme="minorHAnsi"/>
          <w:b/>
          <w:spacing w:val="-2"/>
          <w:sz w:val="24"/>
        </w:rPr>
        <w:t xml:space="preserve"> </w:t>
      </w:r>
      <w:r w:rsidRPr="00D96D10">
        <w:rPr>
          <w:rFonts w:asciiTheme="minorHAnsi" w:hAnsiTheme="minorHAnsi" w:cstheme="minorHAnsi"/>
          <w:b/>
          <w:sz w:val="24"/>
        </w:rPr>
        <w:t>Prijava teme za seminarski rad iz pedmeta Razvoj softvera II-</w:t>
      </w:r>
    </w:p>
    <w:p w14:paraId="0CE113F7" w14:textId="77777777" w:rsidR="00D24A5F" w:rsidRPr="00D96D10" w:rsidRDefault="00D24A5F" w:rsidP="00D24A5F">
      <w:pPr>
        <w:pStyle w:val="BodyText"/>
        <w:rPr>
          <w:rFonts w:asciiTheme="minorHAnsi" w:hAnsiTheme="minorHAnsi" w:cstheme="minorHAnsi"/>
          <w:b/>
          <w:sz w:val="26"/>
        </w:rPr>
      </w:pPr>
    </w:p>
    <w:p w14:paraId="31C79F55" w14:textId="77777777" w:rsidR="00D24A5F" w:rsidRPr="00D96D10" w:rsidRDefault="00D24A5F" w:rsidP="00D24A5F">
      <w:pPr>
        <w:pStyle w:val="BodyText"/>
        <w:rPr>
          <w:rFonts w:asciiTheme="minorHAnsi" w:hAnsiTheme="minorHAnsi" w:cstheme="minorHAnsi"/>
          <w:b/>
          <w:sz w:val="26"/>
        </w:rPr>
      </w:pPr>
    </w:p>
    <w:p w14:paraId="523846FC" w14:textId="77777777" w:rsidR="00D24A5F" w:rsidRPr="00D96D10" w:rsidRDefault="00D24A5F" w:rsidP="00D24A5F">
      <w:pPr>
        <w:pStyle w:val="BodyText"/>
        <w:rPr>
          <w:rFonts w:asciiTheme="minorHAnsi" w:hAnsiTheme="minorHAnsi" w:cstheme="minorHAnsi"/>
          <w:b/>
          <w:sz w:val="26"/>
        </w:rPr>
      </w:pPr>
    </w:p>
    <w:p w14:paraId="540819D9" w14:textId="77777777" w:rsidR="00D24A5F" w:rsidRPr="00D96D10" w:rsidRDefault="00D24A5F" w:rsidP="00D24A5F">
      <w:pPr>
        <w:pStyle w:val="BodyText"/>
        <w:rPr>
          <w:rFonts w:asciiTheme="minorHAnsi" w:hAnsiTheme="minorHAnsi" w:cstheme="minorHAnsi"/>
          <w:b/>
          <w:sz w:val="26"/>
        </w:rPr>
      </w:pPr>
    </w:p>
    <w:p w14:paraId="55D46DAD" w14:textId="77777777" w:rsidR="00D24A5F" w:rsidRPr="00D96D10" w:rsidRDefault="00D24A5F" w:rsidP="00D24A5F">
      <w:pPr>
        <w:pStyle w:val="BodyText"/>
        <w:rPr>
          <w:rFonts w:asciiTheme="minorHAnsi" w:hAnsiTheme="minorHAnsi" w:cstheme="minorHAnsi"/>
          <w:b/>
          <w:sz w:val="26"/>
        </w:rPr>
      </w:pPr>
    </w:p>
    <w:p w14:paraId="51806980" w14:textId="77777777" w:rsidR="00D24A5F" w:rsidRPr="00D96D10" w:rsidRDefault="00D24A5F" w:rsidP="00D24A5F">
      <w:pPr>
        <w:pStyle w:val="BodyText"/>
        <w:rPr>
          <w:rFonts w:asciiTheme="minorHAnsi" w:hAnsiTheme="minorHAnsi" w:cstheme="minorHAnsi"/>
          <w:b/>
          <w:sz w:val="26"/>
        </w:rPr>
      </w:pPr>
    </w:p>
    <w:p w14:paraId="465C43AB" w14:textId="77777777" w:rsidR="00D24A5F" w:rsidRPr="00D96D10" w:rsidRDefault="00D24A5F" w:rsidP="00D24A5F">
      <w:pPr>
        <w:pStyle w:val="BodyText"/>
        <w:rPr>
          <w:rFonts w:asciiTheme="minorHAnsi" w:hAnsiTheme="minorHAnsi" w:cstheme="minorHAnsi"/>
          <w:b/>
          <w:sz w:val="26"/>
        </w:rPr>
      </w:pPr>
    </w:p>
    <w:p w14:paraId="5C9CCDBD" w14:textId="77777777" w:rsidR="00D24A5F" w:rsidRPr="00D96D10" w:rsidRDefault="00D24A5F" w:rsidP="00D24A5F">
      <w:pPr>
        <w:pStyle w:val="BodyText"/>
        <w:rPr>
          <w:rFonts w:asciiTheme="minorHAnsi" w:hAnsiTheme="minorHAnsi" w:cstheme="minorHAnsi"/>
          <w:b/>
          <w:sz w:val="26"/>
        </w:rPr>
      </w:pPr>
    </w:p>
    <w:p w14:paraId="068DA49B" w14:textId="77777777" w:rsidR="00D24A5F" w:rsidRPr="00D96D10" w:rsidRDefault="00D24A5F" w:rsidP="00D24A5F">
      <w:pPr>
        <w:pStyle w:val="BodyText"/>
        <w:rPr>
          <w:rFonts w:asciiTheme="minorHAnsi" w:hAnsiTheme="minorHAnsi" w:cstheme="minorHAnsi"/>
          <w:b/>
          <w:sz w:val="26"/>
        </w:rPr>
      </w:pPr>
    </w:p>
    <w:p w14:paraId="02F072BA" w14:textId="77777777" w:rsidR="00D24A5F" w:rsidRPr="00D96D10" w:rsidRDefault="00D24A5F" w:rsidP="00D24A5F">
      <w:pPr>
        <w:pStyle w:val="BodyText"/>
        <w:rPr>
          <w:rFonts w:asciiTheme="minorHAnsi" w:hAnsiTheme="minorHAnsi" w:cstheme="minorHAnsi"/>
          <w:b/>
          <w:sz w:val="26"/>
        </w:rPr>
      </w:pPr>
    </w:p>
    <w:p w14:paraId="5D6E07AF" w14:textId="77777777" w:rsidR="00D24A5F" w:rsidRPr="00D96D10" w:rsidRDefault="00D24A5F" w:rsidP="00D24A5F">
      <w:pPr>
        <w:pStyle w:val="BodyText"/>
        <w:rPr>
          <w:rFonts w:asciiTheme="minorHAnsi" w:hAnsiTheme="minorHAnsi" w:cstheme="minorHAnsi"/>
          <w:b/>
          <w:sz w:val="26"/>
        </w:rPr>
      </w:pPr>
    </w:p>
    <w:p w14:paraId="6129B4AB" w14:textId="77777777" w:rsidR="00D24A5F" w:rsidRPr="00D96D10" w:rsidRDefault="00D24A5F" w:rsidP="00D24A5F">
      <w:pPr>
        <w:pStyle w:val="BodyText"/>
        <w:rPr>
          <w:rFonts w:asciiTheme="minorHAnsi" w:hAnsiTheme="minorHAnsi" w:cstheme="minorHAnsi"/>
          <w:b/>
          <w:sz w:val="26"/>
        </w:rPr>
      </w:pPr>
    </w:p>
    <w:p w14:paraId="1804EAC7" w14:textId="77777777" w:rsidR="00D24A5F" w:rsidRPr="00D96D10" w:rsidRDefault="00D24A5F" w:rsidP="00D24A5F">
      <w:pPr>
        <w:pStyle w:val="BodyText"/>
        <w:rPr>
          <w:rFonts w:asciiTheme="minorHAnsi" w:hAnsiTheme="minorHAnsi" w:cstheme="minorHAnsi"/>
          <w:b/>
          <w:sz w:val="26"/>
        </w:rPr>
      </w:pPr>
    </w:p>
    <w:p w14:paraId="68CB5AA1" w14:textId="77777777" w:rsidR="00D24A5F" w:rsidRPr="00D96D10" w:rsidRDefault="00D24A5F" w:rsidP="00D24A5F">
      <w:pPr>
        <w:pStyle w:val="BodyText"/>
        <w:rPr>
          <w:rFonts w:asciiTheme="minorHAnsi" w:hAnsiTheme="minorHAnsi" w:cstheme="minorHAnsi"/>
          <w:b/>
          <w:sz w:val="26"/>
        </w:rPr>
      </w:pPr>
    </w:p>
    <w:p w14:paraId="5C60CABF" w14:textId="77777777" w:rsidR="00D24A5F" w:rsidRPr="00D96D10" w:rsidRDefault="00D24A5F" w:rsidP="00D24A5F">
      <w:pPr>
        <w:pStyle w:val="BodyText"/>
        <w:rPr>
          <w:rFonts w:asciiTheme="minorHAnsi" w:hAnsiTheme="minorHAnsi" w:cstheme="minorHAnsi"/>
          <w:b/>
          <w:sz w:val="26"/>
        </w:rPr>
      </w:pPr>
    </w:p>
    <w:p w14:paraId="084EEFAF" w14:textId="77777777" w:rsidR="00D24A5F" w:rsidRPr="00D96D10" w:rsidRDefault="00D24A5F" w:rsidP="00D24A5F">
      <w:pPr>
        <w:pStyle w:val="BodyText"/>
        <w:rPr>
          <w:rFonts w:asciiTheme="minorHAnsi" w:hAnsiTheme="minorHAnsi" w:cstheme="minorHAnsi"/>
          <w:b/>
          <w:sz w:val="26"/>
        </w:rPr>
      </w:pPr>
    </w:p>
    <w:p w14:paraId="574DCE6F" w14:textId="77777777" w:rsidR="00D24A5F" w:rsidRPr="00D96D10" w:rsidRDefault="00D24A5F" w:rsidP="00D24A5F">
      <w:pPr>
        <w:pStyle w:val="BodyText"/>
        <w:rPr>
          <w:rFonts w:asciiTheme="minorHAnsi" w:hAnsiTheme="minorHAnsi" w:cstheme="minorHAnsi"/>
          <w:b/>
          <w:sz w:val="26"/>
        </w:rPr>
      </w:pPr>
    </w:p>
    <w:p w14:paraId="5EF56B90" w14:textId="77777777" w:rsidR="00D24A5F" w:rsidRPr="00D96D10" w:rsidRDefault="00D24A5F" w:rsidP="00D24A5F">
      <w:pPr>
        <w:pStyle w:val="BodyText"/>
        <w:rPr>
          <w:rFonts w:asciiTheme="minorHAnsi" w:hAnsiTheme="minorHAnsi" w:cstheme="minorHAnsi"/>
          <w:b/>
          <w:sz w:val="26"/>
        </w:rPr>
      </w:pPr>
    </w:p>
    <w:p w14:paraId="082C5B18" w14:textId="77777777" w:rsidR="00D24A5F" w:rsidRPr="00D96D10" w:rsidRDefault="00D24A5F" w:rsidP="00D24A5F">
      <w:pPr>
        <w:pStyle w:val="BodyText"/>
        <w:rPr>
          <w:rFonts w:asciiTheme="minorHAnsi" w:hAnsiTheme="minorHAnsi" w:cstheme="minorHAnsi"/>
          <w:b/>
          <w:sz w:val="26"/>
        </w:rPr>
      </w:pPr>
    </w:p>
    <w:p w14:paraId="28AF4AC9" w14:textId="77777777" w:rsidR="00D24A5F" w:rsidRPr="00D96D10" w:rsidRDefault="00D24A5F" w:rsidP="00D24A5F">
      <w:pPr>
        <w:pStyle w:val="BodyText"/>
        <w:rPr>
          <w:rFonts w:asciiTheme="minorHAnsi" w:hAnsiTheme="minorHAnsi" w:cstheme="minorHAnsi"/>
          <w:b/>
          <w:sz w:val="26"/>
        </w:rPr>
      </w:pPr>
    </w:p>
    <w:p w14:paraId="67D4DB28" w14:textId="77777777" w:rsidR="00D24A5F" w:rsidRPr="00D96D10" w:rsidRDefault="00D24A5F" w:rsidP="00D24A5F">
      <w:pPr>
        <w:tabs>
          <w:tab w:val="left" w:pos="7301"/>
        </w:tabs>
        <w:spacing w:before="1"/>
        <w:rPr>
          <w:rFonts w:asciiTheme="minorHAnsi" w:hAnsiTheme="minorHAnsi" w:cstheme="minorHAnsi"/>
          <w:b/>
          <w:sz w:val="24"/>
        </w:rPr>
      </w:pPr>
      <w:r w:rsidRPr="00D96D10">
        <w:rPr>
          <w:rFonts w:asciiTheme="minorHAnsi" w:hAnsiTheme="minorHAnsi" w:cstheme="minorHAnsi"/>
          <w:b/>
          <w:sz w:val="24"/>
        </w:rPr>
        <w:t xml:space="preserve"> Predmetni</w:t>
      </w:r>
      <w:r w:rsidRPr="00D96D10">
        <w:rPr>
          <w:rFonts w:asciiTheme="minorHAnsi" w:hAnsiTheme="minorHAnsi" w:cstheme="minorHAnsi"/>
          <w:b/>
          <w:spacing w:val="-1"/>
          <w:sz w:val="24"/>
        </w:rPr>
        <w:t xml:space="preserve"> </w:t>
      </w:r>
      <w:r w:rsidRPr="00D96D10">
        <w:rPr>
          <w:rFonts w:asciiTheme="minorHAnsi" w:hAnsiTheme="minorHAnsi" w:cstheme="minorHAnsi"/>
          <w:b/>
          <w:sz w:val="24"/>
        </w:rPr>
        <w:t>Nastavnik:</w:t>
      </w:r>
      <w:r w:rsidRPr="00D96D10">
        <w:rPr>
          <w:rFonts w:asciiTheme="minorHAnsi" w:hAnsiTheme="minorHAnsi" w:cstheme="minorHAnsi"/>
          <w:b/>
          <w:sz w:val="24"/>
        </w:rPr>
        <w:tab/>
        <w:t>Student:</w:t>
      </w:r>
    </w:p>
    <w:p w14:paraId="50C6772C" w14:textId="58B872CF" w:rsidR="00D24A5F" w:rsidRPr="00D96D10" w:rsidRDefault="00D24A5F" w:rsidP="00D24A5F">
      <w:pPr>
        <w:pStyle w:val="BodyText"/>
        <w:tabs>
          <w:tab w:val="left" w:pos="6581"/>
        </w:tabs>
        <w:spacing w:before="182"/>
        <w:ind w:left="100"/>
        <w:rPr>
          <w:rFonts w:asciiTheme="minorHAnsi" w:hAnsiTheme="minorHAnsi" w:cstheme="minorHAnsi"/>
        </w:rPr>
      </w:pPr>
      <w:r w:rsidRPr="00D96D10">
        <w:rPr>
          <w:rFonts w:asciiTheme="minorHAnsi" w:hAnsiTheme="minorHAnsi" w:cstheme="minorHAnsi"/>
        </w:rPr>
        <w:t>Prof.</w:t>
      </w:r>
      <w:r w:rsidRPr="00D96D10">
        <w:rPr>
          <w:rFonts w:asciiTheme="minorHAnsi" w:hAnsiTheme="minorHAnsi" w:cstheme="minorHAnsi"/>
          <w:spacing w:val="-1"/>
        </w:rPr>
        <w:t xml:space="preserve"> </w:t>
      </w:r>
      <w:r w:rsidRPr="00D96D10">
        <w:rPr>
          <w:rFonts w:asciiTheme="minorHAnsi" w:hAnsiTheme="minorHAnsi" w:cstheme="minorHAnsi"/>
        </w:rPr>
        <w:t>dr. sc. Elmir</w:t>
      </w:r>
      <w:r w:rsidRPr="00D96D10">
        <w:rPr>
          <w:rFonts w:asciiTheme="minorHAnsi" w:hAnsiTheme="minorHAnsi" w:cstheme="minorHAnsi"/>
          <w:spacing w:val="-1"/>
        </w:rPr>
        <w:t xml:space="preserve"> </w:t>
      </w:r>
      <w:r w:rsidRPr="00D96D10">
        <w:rPr>
          <w:rFonts w:asciiTheme="minorHAnsi" w:hAnsiTheme="minorHAnsi" w:cstheme="minorHAnsi"/>
        </w:rPr>
        <w:t xml:space="preserve">Babović, prof. dr. sc. Denis Mušić </w:t>
      </w:r>
      <w:r w:rsidRPr="00D96D10">
        <w:rPr>
          <w:rFonts w:asciiTheme="minorHAnsi" w:hAnsiTheme="minorHAnsi" w:cstheme="minorHAnsi"/>
        </w:rPr>
        <w:tab/>
        <w:t>Haris Tirić – IB180202</w:t>
      </w:r>
    </w:p>
    <w:p w14:paraId="7B8B9831" w14:textId="573EAF2A" w:rsidR="00D24A5F" w:rsidRPr="00D96D10" w:rsidRDefault="00D24A5F" w:rsidP="00E93BD3">
      <w:pPr>
        <w:jc w:val="center"/>
        <w:rPr>
          <w:rFonts w:asciiTheme="minorHAnsi" w:hAnsiTheme="minorHAnsi" w:cstheme="minorHAnsi"/>
        </w:rPr>
      </w:pPr>
      <w:r w:rsidRPr="00D96D10">
        <w:rPr>
          <w:rFonts w:asciiTheme="minorHAnsi" w:hAnsiTheme="minorHAnsi" w:cstheme="minorHAnsi"/>
        </w:rPr>
        <w:t xml:space="preserve">Mostar, </w:t>
      </w:r>
      <w:r w:rsidR="00D96D10" w:rsidRPr="00D96D10">
        <w:rPr>
          <w:rFonts w:asciiTheme="minorHAnsi" w:hAnsiTheme="minorHAnsi" w:cstheme="minorHAnsi"/>
        </w:rPr>
        <w:t>Juli</w:t>
      </w:r>
      <w:r w:rsidRPr="00D96D10">
        <w:rPr>
          <w:rFonts w:asciiTheme="minorHAnsi" w:hAnsiTheme="minorHAnsi" w:cstheme="minorHAnsi"/>
        </w:rPr>
        <w:t xml:space="preserve"> 2024</w:t>
      </w:r>
    </w:p>
    <w:p w14:paraId="6EE0618E" w14:textId="53B8B6D1" w:rsidR="00D24A5F" w:rsidRPr="00E93BD3" w:rsidRDefault="00D96D10" w:rsidP="00E93BD3">
      <w:pPr>
        <w:pStyle w:val="Heading1"/>
        <w:jc w:val="center"/>
        <w:rPr>
          <w:sz w:val="32"/>
          <w:szCs w:val="32"/>
        </w:rPr>
      </w:pPr>
      <w:r w:rsidRPr="00E93BD3">
        <w:rPr>
          <w:sz w:val="32"/>
          <w:szCs w:val="32"/>
        </w:rPr>
        <w:lastRenderedPageBreak/>
        <w:t>Uvod u projekat</w:t>
      </w:r>
    </w:p>
    <w:p w14:paraId="2663FA98" w14:textId="77777777" w:rsidR="00D24A5F" w:rsidRPr="00D96D10" w:rsidRDefault="00D24A5F" w:rsidP="00D24A5F">
      <w:pPr>
        <w:ind w:left="360"/>
        <w:rPr>
          <w:rFonts w:asciiTheme="minorHAnsi" w:hAnsiTheme="minorHAnsi" w:cstheme="minorHAnsi"/>
        </w:rPr>
      </w:pPr>
    </w:p>
    <w:p w14:paraId="7BE74894" w14:textId="77777777" w:rsidR="00D24A5F" w:rsidRPr="00D96D10" w:rsidRDefault="00D24A5F" w:rsidP="00D24A5F">
      <w:pPr>
        <w:ind w:left="360"/>
        <w:rPr>
          <w:rFonts w:asciiTheme="minorHAnsi" w:hAnsiTheme="minorHAnsi" w:cstheme="minorHAnsi"/>
        </w:rPr>
      </w:pPr>
    </w:p>
    <w:p w14:paraId="3FCDADA9" w14:textId="77777777" w:rsidR="00D96D10" w:rsidRDefault="00D96D10" w:rsidP="00D96D10">
      <w:pPr>
        <w:ind w:left="360"/>
        <w:rPr>
          <w:rFonts w:asciiTheme="minorHAnsi" w:hAnsiTheme="minorHAnsi" w:cstheme="minorHAnsi"/>
          <w:lang w:val="bs-Latn-BA"/>
        </w:rPr>
      </w:pPr>
      <w:r w:rsidRPr="00D96D10">
        <w:rPr>
          <w:rFonts w:asciiTheme="minorHAnsi" w:hAnsiTheme="minorHAnsi" w:cstheme="minorHAnsi"/>
          <w:lang w:val="bs-Latn-BA"/>
        </w:rPr>
        <w:t xml:space="preserve">U savremenom zdravstvenom sistemu Bosne i Hercegovine, pacijenti se svakodnevno suočavaju s izazovima poput dugih redova, ograničenih termina i nedovoljno efikasne komunikacije sa zdravstvenim ustanovama. </w:t>
      </w:r>
    </w:p>
    <w:p w14:paraId="310DF7E2" w14:textId="4A371FD9" w:rsidR="00D96D10" w:rsidRPr="00D96D10" w:rsidRDefault="00D96D10" w:rsidP="00D96D10">
      <w:pPr>
        <w:ind w:left="360"/>
        <w:rPr>
          <w:rFonts w:asciiTheme="minorHAnsi" w:hAnsiTheme="minorHAnsi" w:cstheme="minorHAnsi"/>
          <w:lang w:val="bs-Latn-BA"/>
        </w:rPr>
      </w:pPr>
      <w:r w:rsidRPr="00D96D10">
        <w:rPr>
          <w:rFonts w:asciiTheme="minorHAnsi" w:hAnsiTheme="minorHAnsi" w:cstheme="minorHAnsi"/>
          <w:lang w:val="bs-Latn-BA"/>
        </w:rPr>
        <w:t>Posebno izražen problem je u stomatološkoj njezi, gdje potrebe stanovništva nadmašuju dostupne kapacitete u javnim ustanovama.</w:t>
      </w:r>
    </w:p>
    <w:p w14:paraId="7FEB7782" w14:textId="77777777" w:rsidR="00D96D10" w:rsidRPr="00D96D10" w:rsidRDefault="00D96D10" w:rsidP="00D96D10">
      <w:pPr>
        <w:ind w:left="360"/>
        <w:rPr>
          <w:rFonts w:asciiTheme="minorHAnsi" w:hAnsiTheme="minorHAnsi" w:cstheme="minorHAnsi"/>
          <w:lang w:val="bs-Latn-BA"/>
        </w:rPr>
      </w:pPr>
      <w:r w:rsidRPr="00D96D10">
        <w:rPr>
          <w:rFonts w:asciiTheme="minorHAnsi" w:hAnsiTheme="minorHAnsi" w:cstheme="minorHAnsi"/>
          <w:lang w:val="bs-Latn-BA"/>
        </w:rPr>
        <w:t xml:space="preserve">Upravo iz potrebe za modernizacijom i unapređenjem pristupa uslugama, razvija se aplikacija </w:t>
      </w:r>
      <w:r w:rsidRPr="00D96D10">
        <w:rPr>
          <w:rFonts w:asciiTheme="minorHAnsi" w:hAnsiTheme="minorHAnsi" w:cstheme="minorHAnsi"/>
          <w:b/>
          <w:bCs/>
          <w:lang w:val="bs-Latn-BA"/>
        </w:rPr>
        <w:t>Stomatološka Ordinacija Hercegovina</w:t>
      </w:r>
      <w:r w:rsidRPr="00D96D10">
        <w:rPr>
          <w:rFonts w:asciiTheme="minorHAnsi" w:hAnsiTheme="minorHAnsi" w:cstheme="minorHAnsi"/>
          <w:lang w:val="bs-Latn-BA"/>
        </w:rPr>
        <w:t>. Ova platforma omogućava korisnicima da na jednostavan i brz način obave online zakazivanje stomatoloških termina, pristupe svojim nalazima, te dobiju uvid u dostupne procedure poput vađenja zuba, pregleda i drugih zahvata.</w:t>
      </w:r>
    </w:p>
    <w:p w14:paraId="0754B156" w14:textId="77777777" w:rsidR="00D96D10" w:rsidRPr="00D96D10" w:rsidRDefault="00D96D10" w:rsidP="00D96D10">
      <w:pPr>
        <w:ind w:left="360"/>
        <w:rPr>
          <w:rFonts w:asciiTheme="minorHAnsi" w:hAnsiTheme="minorHAnsi" w:cstheme="minorHAnsi"/>
          <w:lang w:val="bs-Latn-BA"/>
        </w:rPr>
      </w:pPr>
      <w:r w:rsidRPr="00D96D10">
        <w:rPr>
          <w:rFonts w:asciiTheme="minorHAnsi" w:hAnsiTheme="minorHAnsi" w:cstheme="minorHAnsi"/>
          <w:lang w:val="bs-Latn-BA"/>
        </w:rPr>
        <w:t>Aplikacija ima za cilj poboljšati organizaciju stomatoloških usluga, olakšati komunikaciju između pacijenata i ordinacija te smanjiti vrijeme čekanja. Kroz ovaj seminarski rad, analizirat ćemo ključne funkcionalnosti aplikacije, njen doprinos digitalizaciji zdravstvenih usluga i potencijal za unapređenje općeg zadovoljstva korisnika.</w:t>
      </w:r>
    </w:p>
    <w:p w14:paraId="2E1C52AA" w14:textId="77777777" w:rsidR="00F32D6D" w:rsidRDefault="00F32D6D" w:rsidP="00D24A5F">
      <w:pPr>
        <w:ind w:left="360"/>
        <w:rPr>
          <w:sz w:val="28"/>
          <w:szCs w:val="28"/>
        </w:rPr>
      </w:pPr>
    </w:p>
    <w:p w14:paraId="7250B1F3" w14:textId="77777777" w:rsidR="00F32D6D" w:rsidRDefault="00F32D6D" w:rsidP="00D24A5F">
      <w:pPr>
        <w:ind w:left="360"/>
        <w:rPr>
          <w:sz w:val="28"/>
          <w:szCs w:val="28"/>
        </w:rPr>
      </w:pPr>
    </w:p>
    <w:p w14:paraId="37E89922" w14:textId="77777777" w:rsidR="008772D8" w:rsidRDefault="008772D8" w:rsidP="008772D8">
      <w:pPr>
        <w:rPr>
          <w:sz w:val="28"/>
          <w:szCs w:val="28"/>
        </w:rPr>
      </w:pPr>
    </w:p>
    <w:p w14:paraId="60F4AAA4" w14:textId="77777777" w:rsidR="008772D8" w:rsidRDefault="008772D8" w:rsidP="008772D8">
      <w:pPr>
        <w:rPr>
          <w:sz w:val="28"/>
          <w:szCs w:val="28"/>
        </w:rPr>
      </w:pPr>
    </w:p>
    <w:p w14:paraId="2241B6B6" w14:textId="0080178D" w:rsidR="008772D8" w:rsidRPr="00E93BD3" w:rsidRDefault="008772D8" w:rsidP="00E93BD3">
      <w:pPr>
        <w:pStyle w:val="Heading1"/>
        <w:jc w:val="center"/>
        <w:rPr>
          <w:sz w:val="32"/>
        </w:rPr>
      </w:pPr>
      <w:r w:rsidRPr="00E93BD3">
        <w:rPr>
          <w:sz w:val="32"/>
        </w:rPr>
        <w:t>Funkcionalnosti</w:t>
      </w:r>
    </w:p>
    <w:p w14:paraId="18DBAA32" w14:textId="77777777" w:rsidR="008772D8" w:rsidRDefault="008772D8" w:rsidP="008772D8">
      <w:pPr>
        <w:rPr>
          <w:sz w:val="28"/>
          <w:szCs w:val="28"/>
        </w:rPr>
      </w:pPr>
    </w:p>
    <w:p w14:paraId="18F116FC" w14:textId="2A594B7D" w:rsidR="00F13F83" w:rsidRPr="00E93BD3" w:rsidRDefault="00773BE1" w:rsidP="00F44CBB">
      <w:pPr>
        <w:rPr>
          <w:rFonts w:asciiTheme="minorHAnsi" w:hAnsiTheme="minorHAnsi" w:cstheme="minorHAnsi"/>
          <w:sz w:val="28"/>
          <w:szCs w:val="28"/>
        </w:rPr>
      </w:pPr>
      <w:r w:rsidRPr="00E93BD3">
        <w:rPr>
          <w:rFonts w:asciiTheme="minorHAnsi" w:hAnsiTheme="minorHAnsi" w:cstheme="minorHAnsi"/>
          <w:lang w:val="bs-Latn-BA"/>
        </w:rPr>
        <w:t>Lista funkcionalnih zahtjeva koje će aplikacija zadovoljavati:</w:t>
      </w:r>
    </w:p>
    <w:p w14:paraId="72401CDA" w14:textId="77777777" w:rsidR="00F13F83" w:rsidRPr="00E93BD3" w:rsidRDefault="00F13F83" w:rsidP="00F13F83">
      <w:pPr>
        <w:rPr>
          <w:rFonts w:asciiTheme="minorHAnsi" w:hAnsiTheme="minorHAnsi" w:cstheme="minorHAnsi"/>
          <w:sz w:val="28"/>
          <w:szCs w:val="28"/>
        </w:rPr>
      </w:pPr>
    </w:p>
    <w:p w14:paraId="10ACEFC6" w14:textId="19F0EAED" w:rsidR="00773BE1" w:rsidRPr="00E93BD3" w:rsidRDefault="00773BE1" w:rsidP="00773BE1">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Pregled slobodnih termina</w:t>
      </w:r>
    </w:p>
    <w:p w14:paraId="59CDA494" w14:textId="0E6B0E72" w:rsidR="00773BE1" w:rsidRPr="00E93BD3" w:rsidRDefault="00773BE1" w:rsidP="00773BE1">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Zakazivanje i otkazivanje termina</w:t>
      </w:r>
    </w:p>
    <w:p w14:paraId="7B50D828" w14:textId="01014BF0" w:rsidR="00773BE1" w:rsidRPr="00E93BD3" w:rsidRDefault="00773BE1" w:rsidP="00773BE1">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 xml:space="preserve">Pregled zakazanih </w:t>
      </w:r>
      <w:r w:rsidR="00F44CBB" w:rsidRPr="00E93BD3">
        <w:rPr>
          <w:rFonts w:asciiTheme="minorHAnsi" w:hAnsiTheme="minorHAnsi" w:cstheme="minorHAnsi"/>
          <w:bCs/>
          <w:szCs w:val="24"/>
          <w:lang w:val="bs-Latn-BA" w:eastAsia="bs-Latn-BA"/>
        </w:rPr>
        <w:t>termina</w:t>
      </w:r>
    </w:p>
    <w:p w14:paraId="660EABFA" w14:textId="6A8B4BE4" w:rsidR="00F44CBB" w:rsidRPr="00E93BD3" w:rsidRDefault="00F44CBB" w:rsidP="00773BE1">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Pregled historije termina</w:t>
      </w:r>
    </w:p>
    <w:p w14:paraId="4E4BDBAA" w14:textId="6039B293" w:rsidR="00773BE1" w:rsidRPr="00E93BD3" w:rsidRDefault="00773BE1" w:rsidP="00773BE1">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Dodavanje nalaza i stručnog mišljenja ljekara</w:t>
      </w:r>
    </w:p>
    <w:p w14:paraId="2C2DBE8F" w14:textId="1B81B8E6" w:rsidR="00773BE1" w:rsidRPr="00E93BD3" w:rsidRDefault="00773BE1" w:rsidP="00773BE1">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Pregled nalaza i stručnog mišljenja ljekara</w:t>
      </w:r>
    </w:p>
    <w:p w14:paraId="3887C374" w14:textId="32A6FCA7" w:rsidR="00773BE1" w:rsidRPr="00E93BD3" w:rsidRDefault="00773BE1" w:rsidP="00773BE1">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Plaćanje</w:t>
      </w:r>
      <w:r w:rsidRPr="00E93BD3">
        <w:rPr>
          <w:rFonts w:asciiTheme="minorHAnsi" w:hAnsiTheme="minorHAnsi" w:cstheme="minorHAnsi"/>
          <w:b/>
          <w:bCs/>
          <w:szCs w:val="24"/>
          <w:lang w:val="bs-Latn-BA" w:eastAsia="bs-Latn-BA"/>
        </w:rPr>
        <w:t xml:space="preserve"> </w:t>
      </w:r>
      <w:r w:rsidRPr="00E93BD3">
        <w:rPr>
          <w:rFonts w:asciiTheme="minorHAnsi" w:hAnsiTheme="minorHAnsi" w:cstheme="minorHAnsi"/>
          <w:bCs/>
          <w:szCs w:val="24"/>
          <w:lang w:val="bs-Latn-BA" w:eastAsia="bs-Latn-BA"/>
        </w:rPr>
        <w:t>usluga putem aplikacije</w:t>
      </w:r>
    </w:p>
    <w:p w14:paraId="54A645E4" w14:textId="13B18BCC" w:rsidR="00773BE1" w:rsidRPr="00E93BD3" w:rsidRDefault="00773BE1" w:rsidP="00773BE1">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Dodavanje recenzija i ocjenjivanje usluga</w:t>
      </w:r>
    </w:p>
    <w:p w14:paraId="78D2BD5B" w14:textId="7214114A" w:rsidR="00E93568" w:rsidRPr="00E93BD3" w:rsidRDefault="00773BE1" w:rsidP="00F44CBB">
      <w:pPr>
        <w:pStyle w:val="ListParagraph"/>
        <w:widowControl/>
        <w:numPr>
          <w:ilvl w:val="0"/>
          <w:numId w:val="4"/>
        </w:numPr>
        <w:autoSpaceDE/>
        <w:autoSpaceDN/>
        <w:spacing w:after="160" w:line="259" w:lineRule="auto"/>
        <w:rPr>
          <w:rFonts w:asciiTheme="minorHAnsi" w:hAnsiTheme="minorHAnsi" w:cstheme="minorHAnsi"/>
          <w:sz w:val="24"/>
          <w:szCs w:val="28"/>
        </w:rPr>
      </w:pPr>
      <w:r w:rsidRPr="00E93BD3">
        <w:rPr>
          <w:rFonts w:asciiTheme="minorHAnsi" w:hAnsiTheme="minorHAnsi" w:cstheme="minorHAnsi"/>
          <w:color w:val="000000" w:themeColor="text1"/>
          <w:sz w:val="20"/>
          <w:shd w:val="clear" w:color="auto" w:fill="FFFFFF"/>
        </w:rPr>
        <w:t>Odgovor na zakazivanje termina (prihvaceno ili ne uz napomene)</w:t>
      </w:r>
    </w:p>
    <w:p w14:paraId="4E37230E" w14:textId="2C422F37" w:rsidR="00F44CBB" w:rsidRPr="00E93BD3" w:rsidRDefault="001229EF" w:rsidP="00F44CBB">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P</w:t>
      </w:r>
      <w:r w:rsidR="00F44CBB" w:rsidRPr="00E93BD3">
        <w:rPr>
          <w:rFonts w:asciiTheme="minorHAnsi" w:hAnsiTheme="minorHAnsi" w:cstheme="minorHAnsi"/>
          <w:bCs/>
          <w:szCs w:val="24"/>
          <w:lang w:val="bs-Latn-BA" w:eastAsia="bs-Latn-BA"/>
        </w:rPr>
        <w:t>odsjetnici za kontrole i higijenu zuba</w:t>
      </w:r>
    </w:p>
    <w:p w14:paraId="69B21BBB" w14:textId="42F94E9B" w:rsidR="00F44CBB" w:rsidRPr="00E93BD3" w:rsidRDefault="00F44CBB" w:rsidP="00F44CBB">
      <w:pPr>
        <w:pStyle w:val="ListParagraph"/>
        <w:widowControl/>
        <w:numPr>
          <w:ilvl w:val="0"/>
          <w:numId w:val="4"/>
        </w:numPr>
        <w:autoSpaceDE/>
        <w:autoSpaceDN/>
        <w:rPr>
          <w:rFonts w:asciiTheme="minorHAnsi" w:hAnsiTheme="minorHAnsi" w:cstheme="minorHAnsi"/>
          <w:szCs w:val="24"/>
          <w:lang w:val="bs-Latn-BA" w:eastAsia="bs-Latn-BA"/>
        </w:rPr>
      </w:pPr>
      <w:r w:rsidRPr="00E93BD3">
        <w:rPr>
          <w:rFonts w:asciiTheme="minorHAnsi" w:hAnsiTheme="minorHAnsi" w:cstheme="minorHAnsi"/>
          <w:bCs/>
          <w:szCs w:val="24"/>
          <w:lang w:val="bs-Latn-BA" w:eastAsia="bs-Latn-BA"/>
        </w:rPr>
        <w:t>Dodavanje i prikazivanje preporucenih proizvoda za njegu</w:t>
      </w:r>
    </w:p>
    <w:p w14:paraId="3676D94D" w14:textId="77777777" w:rsidR="00F44CBB" w:rsidRDefault="00F44CBB" w:rsidP="00F44CBB">
      <w:pPr>
        <w:widowControl/>
        <w:autoSpaceDE/>
        <w:autoSpaceDN/>
        <w:spacing w:after="160" w:line="259" w:lineRule="auto"/>
        <w:rPr>
          <w:sz w:val="28"/>
          <w:szCs w:val="28"/>
        </w:rPr>
      </w:pPr>
    </w:p>
    <w:p w14:paraId="3409A339" w14:textId="77777777" w:rsidR="00F44CBB" w:rsidRPr="009F648A" w:rsidRDefault="00F44CBB" w:rsidP="00F44CBB">
      <w:pPr>
        <w:rPr>
          <w:rFonts w:asciiTheme="minorHAnsi" w:hAnsiTheme="minorHAnsi" w:cstheme="minorHAnsi"/>
          <w:lang w:val="bs-Latn-BA"/>
        </w:rPr>
      </w:pPr>
      <w:r w:rsidRPr="009F648A">
        <w:rPr>
          <w:rFonts w:asciiTheme="minorHAnsi" w:hAnsiTheme="minorHAnsi" w:cstheme="minorHAnsi"/>
          <w:lang w:val="bs-Latn-BA"/>
        </w:rPr>
        <w:t>Lista funkcionalnih zahtjeva koje će aplikacija pružati administraciji aplikacije:</w:t>
      </w:r>
    </w:p>
    <w:p w14:paraId="70C789C9" w14:textId="77777777" w:rsidR="00F44CBB" w:rsidRPr="009F648A" w:rsidRDefault="00F44CBB" w:rsidP="00F44CBB">
      <w:pPr>
        <w:pStyle w:val="ListParagraph"/>
        <w:widowControl/>
        <w:numPr>
          <w:ilvl w:val="0"/>
          <w:numId w:val="5"/>
        </w:numPr>
        <w:autoSpaceDE/>
        <w:autoSpaceDN/>
        <w:spacing w:after="160" w:line="259" w:lineRule="auto"/>
        <w:rPr>
          <w:rFonts w:asciiTheme="minorHAnsi" w:hAnsiTheme="minorHAnsi" w:cstheme="minorHAnsi"/>
          <w:lang w:val="bs-Latn-BA"/>
        </w:rPr>
      </w:pPr>
      <w:r w:rsidRPr="009F648A">
        <w:rPr>
          <w:rFonts w:asciiTheme="minorHAnsi" w:hAnsiTheme="minorHAnsi" w:cstheme="minorHAnsi"/>
          <w:lang w:val="bs-Latn-BA"/>
        </w:rPr>
        <w:t>Pregled podataka</w:t>
      </w:r>
    </w:p>
    <w:p w14:paraId="31FDDA2F" w14:textId="77777777" w:rsidR="00F44CBB" w:rsidRPr="009F648A" w:rsidRDefault="00F44CBB" w:rsidP="00F44CBB">
      <w:pPr>
        <w:pStyle w:val="ListParagraph"/>
        <w:widowControl/>
        <w:numPr>
          <w:ilvl w:val="0"/>
          <w:numId w:val="5"/>
        </w:numPr>
        <w:autoSpaceDE/>
        <w:autoSpaceDN/>
        <w:spacing w:after="160" w:line="259" w:lineRule="auto"/>
        <w:rPr>
          <w:rFonts w:asciiTheme="minorHAnsi" w:hAnsiTheme="minorHAnsi" w:cstheme="minorHAnsi"/>
          <w:lang w:val="bs-Latn-BA"/>
        </w:rPr>
      </w:pPr>
      <w:r w:rsidRPr="009F648A">
        <w:rPr>
          <w:rFonts w:asciiTheme="minorHAnsi" w:hAnsiTheme="minorHAnsi" w:cstheme="minorHAnsi"/>
          <w:lang w:val="bs-Latn-BA"/>
        </w:rPr>
        <w:t>Uređivanje podataka</w:t>
      </w:r>
    </w:p>
    <w:p w14:paraId="4BE5BBFE" w14:textId="77777777" w:rsidR="00E93568" w:rsidRDefault="00E93568" w:rsidP="00E93568">
      <w:pPr>
        <w:rPr>
          <w:sz w:val="28"/>
          <w:szCs w:val="28"/>
        </w:rPr>
      </w:pPr>
    </w:p>
    <w:p w14:paraId="43D4B288" w14:textId="2D4C6E1D" w:rsidR="00E93568" w:rsidRPr="00E93BD3" w:rsidRDefault="00F44CBB" w:rsidP="00E93BD3">
      <w:pPr>
        <w:pStyle w:val="Heading1"/>
        <w:jc w:val="center"/>
        <w:rPr>
          <w:sz w:val="32"/>
          <w:lang w:val="bs-Latn-BA"/>
        </w:rPr>
      </w:pPr>
      <w:r w:rsidRPr="00E93BD3">
        <w:rPr>
          <w:sz w:val="32"/>
          <w:lang w:val="bs-Latn-BA"/>
        </w:rPr>
        <w:lastRenderedPageBreak/>
        <w:t>Mockup</w:t>
      </w:r>
    </w:p>
    <w:p w14:paraId="23DAC651" w14:textId="77777777" w:rsidR="00F44CBB" w:rsidRPr="00E93BD3" w:rsidRDefault="00F44CBB" w:rsidP="00E93BD3">
      <w:pPr>
        <w:pStyle w:val="Heading2"/>
        <w:jc w:val="center"/>
        <w:rPr>
          <w:sz w:val="24"/>
        </w:rPr>
      </w:pPr>
    </w:p>
    <w:p w14:paraId="7E0976EF" w14:textId="5DBCE6C0" w:rsidR="00E93BD3" w:rsidRDefault="00E93BD3" w:rsidP="00E93BD3">
      <w:pPr>
        <w:pStyle w:val="Heading2"/>
        <w:jc w:val="center"/>
      </w:pPr>
      <w:r>
        <w:t>Prijavni</w:t>
      </w:r>
      <w:r>
        <w:t xml:space="preserve"> ekran aplikacije</w:t>
      </w:r>
    </w:p>
    <w:p w14:paraId="71FE0CAA" w14:textId="77777777" w:rsidR="00F44CBB" w:rsidRPr="001D574E" w:rsidRDefault="00F44CBB" w:rsidP="004A2D60">
      <w:pPr>
        <w:rPr>
          <w:sz w:val="28"/>
          <w:szCs w:val="28"/>
        </w:rPr>
      </w:pPr>
    </w:p>
    <w:p w14:paraId="2E063C9B" w14:textId="77777777" w:rsidR="009F648A" w:rsidRDefault="00F47A0B" w:rsidP="00415768">
      <w:pPr>
        <w:pStyle w:val="ListParagraph"/>
        <w:ind w:left="1080"/>
      </w:pPr>
      <w:r>
        <w:rPr>
          <w:noProof/>
          <w:lang w:val="hr-HR" w:eastAsia="hr-HR"/>
        </w:rPr>
        <w:drawing>
          <wp:anchor distT="0" distB="0" distL="114300" distR="114300" simplePos="0" relativeHeight="251658240" behindDoc="0" locked="0" layoutInCell="1" allowOverlap="1" wp14:anchorId="3CD37DD8" wp14:editId="6A4742D2">
            <wp:simplePos x="1604513" y="2009955"/>
            <wp:positionH relativeFrom="column">
              <wp:align>left</wp:align>
            </wp:positionH>
            <wp:positionV relativeFrom="paragraph">
              <wp:align>top</wp:align>
            </wp:positionV>
            <wp:extent cx="1574165" cy="3302635"/>
            <wp:effectExtent l="0" t="0" r="6985" b="0"/>
            <wp:wrapSquare wrapText="bothSides"/>
            <wp:docPr id="104448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4165" cy="3302635"/>
                    </a:xfrm>
                    <a:prstGeom prst="rect">
                      <a:avLst/>
                    </a:prstGeom>
                    <a:noFill/>
                    <a:ln>
                      <a:noFill/>
                    </a:ln>
                  </pic:spPr>
                </pic:pic>
              </a:graphicData>
            </a:graphic>
          </wp:anchor>
        </w:drawing>
      </w:r>
      <w:r>
        <w:tab/>
      </w:r>
    </w:p>
    <w:p w14:paraId="3458E083" w14:textId="404FC805" w:rsidR="00F47A0B" w:rsidRPr="009F648A" w:rsidRDefault="00F47A0B" w:rsidP="00415768">
      <w:pPr>
        <w:pStyle w:val="ListParagraph"/>
        <w:ind w:left="1080"/>
        <w:rPr>
          <w:rFonts w:asciiTheme="minorHAnsi" w:hAnsiTheme="minorHAnsi" w:cstheme="minorHAnsi"/>
        </w:rPr>
      </w:pPr>
      <w:r w:rsidRPr="009F648A">
        <w:rPr>
          <w:rFonts w:asciiTheme="minorHAnsi" w:hAnsiTheme="minorHAnsi" w:cstheme="minorHAnsi"/>
        </w:rPr>
        <w:t>Početni ekran aplikacije "Stomatološka Ordinacija Hercegovina" osmišljen je s ciljem da korisniku odmah pruži osnovne informacije i jednostavne opcije za nastavak korištenja. Korisniku se prikazuje poruka dobrodošlice uz objašnjenje da je za dalji pristup funkcionalnostima aplikacije potrebna prijava. Ukoliko korisnik ne želi da se prijavi, omogućena mu je opcija da samo pregleda lokacije dostupnih ordinacija. Ovaj pristup omogućava jednostavno korisničko iskustvo i jasno odvaja osnovne informacije od naprednih funkcionalnosti koje zahtijevaju autentifikaciju.</w:t>
      </w:r>
    </w:p>
    <w:p w14:paraId="1DB5EF42" w14:textId="77777777" w:rsidR="00F47A0B" w:rsidRPr="00F47A0B" w:rsidRDefault="00F47A0B" w:rsidP="00F47A0B"/>
    <w:p w14:paraId="45A9578D" w14:textId="77777777" w:rsidR="00F47A0B" w:rsidRPr="00F47A0B" w:rsidRDefault="00F47A0B" w:rsidP="00F47A0B"/>
    <w:p w14:paraId="20FF3F51" w14:textId="77777777" w:rsidR="00F47A0B" w:rsidRPr="00F47A0B" w:rsidRDefault="00F47A0B" w:rsidP="00F47A0B"/>
    <w:p w14:paraId="7EC4DA80" w14:textId="77777777" w:rsidR="00F47A0B" w:rsidRPr="00F47A0B" w:rsidRDefault="00F47A0B" w:rsidP="00F47A0B"/>
    <w:p w14:paraId="3DEEC501" w14:textId="77777777" w:rsidR="00F47A0B" w:rsidRPr="00F47A0B" w:rsidRDefault="00F47A0B" w:rsidP="00F47A0B"/>
    <w:p w14:paraId="3DBA8074" w14:textId="77777777" w:rsidR="00F47A0B" w:rsidRPr="00F47A0B" w:rsidRDefault="00F47A0B" w:rsidP="00F47A0B"/>
    <w:p w14:paraId="19E13DBB" w14:textId="77777777" w:rsidR="00F47A0B" w:rsidRPr="00F47A0B" w:rsidRDefault="00F47A0B" w:rsidP="00F47A0B"/>
    <w:p w14:paraId="22904FB5" w14:textId="77777777" w:rsidR="00F47A0B" w:rsidRPr="00F47A0B" w:rsidRDefault="00F47A0B" w:rsidP="00F47A0B"/>
    <w:p w14:paraId="039F7328" w14:textId="77777777" w:rsidR="00F47A0B" w:rsidRPr="00F47A0B" w:rsidRDefault="00F47A0B" w:rsidP="00F47A0B"/>
    <w:p w14:paraId="15140B20" w14:textId="77777777" w:rsidR="00F47A0B" w:rsidRDefault="00F47A0B" w:rsidP="00415768">
      <w:pPr>
        <w:pStyle w:val="ListParagraph"/>
        <w:ind w:left="1080"/>
      </w:pPr>
    </w:p>
    <w:p w14:paraId="17C8359E" w14:textId="77777777" w:rsidR="00F47A0B" w:rsidRDefault="00F47A0B" w:rsidP="00415768">
      <w:pPr>
        <w:pStyle w:val="ListParagraph"/>
        <w:ind w:left="1080"/>
      </w:pPr>
    </w:p>
    <w:p w14:paraId="68532DDE" w14:textId="77777777" w:rsidR="00F47A0B" w:rsidRDefault="00F47A0B" w:rsidP="00415768">
      <w:pPr>
        <w:pStyle w:val="ListParagraph"/>
        <w:ind w:left="1080"/>
      </w:pPr>
    </w:p>
    <w:p w14:paraId="3512ACBD" w14:textId="77777777" w:rsidR="00E93BD3" w:rsidRDefault="00E93BD3" w:rsidP="009F648A">
      <w:pPr>
        <w:pStyle w:val="Heading2"/>
        <w:jc w:val="center"/>
      </w:pPr>
      <w:r>
        <w:t>Pocetni ekran aplikacije</w:t>
      </w:r>
    </w:p>
    <w:p w14:paraId="28282CF9" w14:textId="7543844B" w:rsidR="003E30E4" w:rsidRDefault="003E30E4" w:rsidP="00F47A0B"/>
    <w:p w14:paraId="627CCED6" w14:textId="77777777" w:rsidR="00F47A0B" w:rsidRDefault="00F47A0B" w:rsidP="00F47A0B"/>
    <w:p w14:paraId="0061E0F0" w14:textId="27C17BB8" w:rsidR="001F3BE4" w:rsidRPr="009F648A" w:rsidRDefault="00F47A0B" w:rsidP="001F3BE4">
      <w:pPr>
        <w:rPr>
          <w:rFonts w:asciiTheme="minorHAnsi" w:hAnsiTheme="minorHAnsi" w:cstheme="minorHAnsi"/>
          <w:lang w:val="bs-Latn-BA"/>
        </w:rPr>
      </w:pPr>
      <w:r>
        <w:rPr>
          <w:noProof/>
          <w:lang w:val="hr-HR" w:eastAsia="hr-HR"/>
        </w:rPr>
        <w:drawing>
          <wp:anchor distT="0" distB="0" distL="114300" distR="114300" simplePos="0" relativeHeight="251659264" behindDoc="0" locked="0" layoutInCell="1" allowOverlap="1" wp14:anchorId="58BCF196" wp14:editId="120AB186">
            <wp:simplePos x="914400" y="5865962"/>
            <wp:positionH relativeFrom="column">
              <wp:align>left</wp:align>
            </wp:positionH>
            <wp:positionV relativeFrom="paragraph">
              <wp:align>top</wp:align>
            </wp:positionV>
            <wp:extent cx="3853802" cy="2812212"/>
            <wp:effectExtent l="0" t="0" r="0" b="7620"/>
            <wp:wrapSquare wrapText="bothSides"/>
            <wp:docPr id="1325730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3802" cy="2812212"/>
                    </a:xfrm>
                    <a:prstGeom prst="rect">
                      <a:avLst/>
                    </a:prstGeom>
                    <a:noFill/>
                    <a:ln>
                      <a:noFill/>
                    </a:ln>
                  </pic:spPr>
                </pic:pic>
              </a:graphicData>
            </a:graphic>
          </wp:anchor>
        </w:drawing>
      </w:r>
      <w:r w:rsidR="001F3BE4" w:rsidRPr="001F3BE4">
        <w:t xml:space="preserve"> </w:t>
      </w:r>
      <w:r w:rsidR="001F3BE4" w:rsidRPr="009F648A">
        <w:rPr>
          <w:rFonts w:asciiTheme="minorHAnsi" w:hAnsiTheme="minorHAnsi" w:cstheme="minorHAnsi"/>
        </w:rPr>
        <w:t xml:space="preserve">Pocetni </w:t>
      </w:r>
      <w:r w:rsidR="001F3BE4" w:rsidRPr="009F648A">
        <w:rPr>
          <w:rFonts w:asciiTheme="minorHAnsi" w:hAnsiTheme="minorHAnsi" w:cstheme="minorHAnsi"/>
          <w:lang w:val="bs-Latn-BA"/>
        </w:rPr>
        <w:t>ekran aplikacije "Stomatološka Ordinacija Hercegovina" sastoji se od četiri funkcionalne cjeline:</w:t>
      </w:r>
    </w:p>
    <w:p w14:paraId="45FEF71B" w14:textId="3EEAC6B9" w:rsidR="001F3BE4" w:rsidRPr="009F648A" w:rsidRDefault="001F3BE4" w:rsidP="001F3BE4">
      <w:pPr>
        <w:numPr>
          <w:ilvl w:val="0"/>
          <w:numId w:val="6"/>
        </w:numPr>
        <w:rPr>
          <w:rFonts w:asciiTheme="minorHAnsi" w:hAnsiTheme="minorHAnsi" w:cstheme="minorHAnsi"/>
          <w:lang w:val="bs-Latn-BA"/>
        </w:rPr>
      </w:pPr>
      <w:r w:rsidRPr="009F648A">
        <w:rPr>
          <w:rFonts w:asciiTheme="minorHAnsi" w:hAnsiTheme="minorHAnsi" w:cstheme="minorHAnsi"/>
          <w:b/>
          <w:bCs/>
          <w:lang w:val="bs-Latn-BA"/>
        </w:rPr>
        <w:t>Poruka dobrodošlice</w:t>
      </w:r>
      <w:r w:rsidRPr="009F648A">
        <w:rPr>
          <w:rFonts w:asciiTheme="minorHAnsi" w:hAnsiTheme="minorHAnsi" w:cstheme="minorHAnsi"/>
          <w:lang w:val="bs-Latn-BA"/>
        </w:rPr>
        <w:br/>
        <w:t xml:space="preserve">Na vrhu ekrana prikazana je topla poruka dobrodošlice korisnicima, kojom se ističe posvećenost ordinacije pružanju visokokvalitetne stomatološke njege. </w:t>
      </w:r>
    </w:p>
    <w:p w14:paraId="5BF5632B" w14:textId="01DB6ACC" w:rsidR="001F3BE4" w:rsidRPr="009F648A" w:rsidRDefault="001F3BE4" w:rsidP="001F3BE4">
      <w:pPr>
        <w:numPr>
          <w:ilvl w:val="0"/>
          <w:numId w:val="6"/>
        </w:numPr>
        <w:rPr>
          <w:rFonts w:asciiTheme="minorHAnsi" w:hAnsiTheme="minorHAnsi" w:cstheme="minorHAnsi"/>
          <w:lang w:val="bs-Latn-BA"/>
        </w:rPr>
      </w:pPr>
      <w:r w:rsidRPr="009F648A">
        <w:rPr>
          <w:rFonts w:asciiTheme="minorHAnsi" w:hAnsiTheme="minorHAnsi" w:cstheme="minorHAnsi"/>
          <w:b/>
          <w:bCs/>
          <w:lang w:val="bs-Latn-BA"/>
        </w:rPr>
        <w:t>Preporučeni artikli</w:t>
      </w:r>
      <w:r w:rsidRPr="009F648A">
        <w:rPr>
          <w:rFonts w:asciiTheme="minorHAnsi" w:hAnsiTheme="minorHAnsi" w:cstheme="minorHAnsi"/>
          <w:lang w:val="bs-Latn-BA"/>
        </w:rPr>
        <w:br/>
        <w:t>Slijedi sekcija s preporučenim proizvodima za oralnu higijenu, funkcionalnost „</w:t>
      </w:r>
      <w:r w:rsidRPr="009F648A">
        <w:rPr>
          <w:rFonts w:asciiTheme="minorHAnsi" w:hAnsiTheme="minorHAnsi" w:cstheme="minorHAnsi"/>
        </w:rPr>
        <w:t xml:space="preserve">Dodavanje i prikazivanje preporucenih proizvoda za njegu“ </w:t>
      </w:r>
    </w:p>
    <w:p w14:paraId="6FEA4142" w14:textId="77777777" w:rsidR="001F3BE4" w:rsidRPr="009F648A" w:rsidRDefault="001F3BE4" w:rsidP="001F3BE4">
      <w:pPr>
        <w:numPr>
          <w:ilvl w:val="0"/>
          <w:numId w:val="6"/>
        </w:numPr>
        <w:rPr>
          <w:rFonts w:asciiTheme="minorHAnsi" w:hAnsiTheme="minorHAnsi" w:cstheme="minorHAnsi"/>
          <w:lang w:val="bs-Latn-BA"/>
        </w:rPr>
      </w:pPr>
      <w:r w:rsidRPr="009F648A">
        <w:rPr>
          <w:rFonts w:asciiTheme="minorHAnsi" w:hAnsiTheme="minorHAnsi" w:cstheme="minorHAnsi"/>
          <w:b/>
          <w:bCs/>
          <w:lang w:val="bs-Latn-BA"/>
        </w:rPr>
        <w:lastRenderedPageBreak/>
        <w:t>Zahtjev za rezervaciju termina</w:t>
      </w:r>
      <w:r w:rsidRPr="009F648A">
        <w:rPr>
          <w:rFonts w:asciiTheme="minorHAnsi" w:hAnsiTheme="minorHAnsi" w:cstheme="minorHAnsi"/>
          <w:lang w:val="bs-Latn-BA"/>
        </w:rPr>
        <w:br/>
        <w:t>Ova sekcija poziva korisnike da zakažu svoj termin putem aplikacije. Kroz motivacioni tekst se korisnicima sugeriše važnost redovne brige o osmijehu, uz jasno istaknuto dugme </w:t>
      </w:r>
      <w:r w:rsidRPr="009F648A">
        <w:rPr>
          <w:rFonts w:asciiTheme="minorHAnsi" w:hAnsiTheme="minorHAnsi" w:cstheme="minorHAnsi"/>
          <w:b/>
          <w:bCs/>
          <w:lang w:val="bs-Latn-BA"/>
        </w:rPr>
        <w:t>"Zakaži Termin"</w:t>
      </w:r>
      <w:r w:rsidRPr="009F648A">
        <w:rPr>
          <w:rFonts w:asciiTheme="minorHAnsi" w:hAnsiTheme="minorHAnsi" w:cstheme="minorHAnsi"/>
          <w:lang w:val="bs-Latn-BA"/>
        </w:rPr>
        <w:t> koje vodi ka procesu rezervacije.</w:t>
      </w:r>
    </w:p>
    <w:p w14:paraId="4C161ACF" w14:textId="4897CDDE" w:rsidR="00F47A0B" w:rsidRDefault="001F3BE4" w:rsidP="001F3BE4">
      <w:pPr>
        <w:numPr>
          <w:ilvl w:val="0"/>
          <w:numId w:val="6"/>
        </w:numPr>
      </w:pPr>
      <w:r w:rsidRPr="009F648A">
        <w:rPr>
          <w:rFonts w:asciiTheme="minorHAnsi" w:hAnsiTheme="minorHAnsi" w:cstheme="minorHAnsi"/>
          <w:b/>
          <w:bCs/>
          <w:lang w:val="bs-Latn-BA"/>
        </w:rPr>
        <w:t>Lista ljekara</w:t>
      </w:r>
      <w:r w:rsidRPr="009F648A">
        <w:rPr>
          <w:rFonts w:asciiTheme="minorHAnsi" w:hAnsiTheme="minorHAnsi" w:cstheme="minorHAnsi"/>
          <w:lang w:val="bs-Latn-BA"/>
        </w:rPr>
        <w:br/>
        <w:t>Na dnu ekrana prikazana je lista dostupnih stomatologa sa kratkim opisima, ova sekcija omogućava korisnicima da se upoznaju s timom ordinacije i odaberu stomatologa prema svojim potrebama.</w:t>
      </w:r>
      <w:r w:rsidR="00F47A0B">
        <w:br w:type="textWrapping" w:clear="all"/>
      </w:r>
    </w:p>
    <w:p w14:paraId="19FD0818" w14:textId="77777777" w:rsidR="00F47A0B" w:rsidRDefault="00F47A0B" w:rsidP="001F3BE4"/>
    <w:p w14:paraId="34A36D98" w14:textId="77777777" w:rsidR="001F3BE4" w:rsidRDefault="001F3BE4" w:rsidP="001F3BE4"/>
    <w:p w14:paraId="6D781E1F" w14:textId="78A88737" w:rsidR="003E30E4" w:rsidRDefault="001F3BE4" w:rsidP="00E93BD3">
      <w:pPr>
        <w:pStyle w:val="Heading2"/>
        <w:jc w:val="center"/>
      </w:pPr>
      <w:r w:rsidRPr="001F3BE4">
        <w:t>Zakazivanje termina</w:t>
      </w:r>
    </w:p>
    <w:p w14:paraId="2592A61A" w14:textId="77777777" w:rsidR="001F3BE4" w:rsidRDefault="001F3BE4" w:rsidP="001F3BE4"/>
    <w:p w14:paraId="4E723CE1" w14:textId="77777777" w:rsidR="001F3BE4" w:rsidRDefault="001F3BE4" w:rsidP="001F3BE4">
      <w:r>
        <w:rPr>
          <w:noProof/>
          <w:lang w:val="hr-HR" w:eastAsia="hr-HR"/>
        </w:rPr>
        <w:drawing>
          <wp:anchor distT="0" distB="0" distL="114300" distR="114300" simplePos="0" relativeHeight="251660288" behindDoc="0" locked="0" layoutInCell="1" allowOverlap="1" wp14:anchorId="0BFE9CEA" wp14:editId="37F0FB3A">
            <wp:simplePos x="914400" y="2682815"/>
            <wp:positionH relativeFrom="column">
              <wp:align>left</wp:align>
            </wp:positionH>
            <wp:positionV relativeFrom="paragraph">
              <wp:align>top</wp:align>
            </wp:positionV>
            <wp:extent cx="3228010" cy="3579962"/>
            <wp:effectExtent l="0" t="0" r="0" b="1905"/>
            <wp:wrapSquare wrapText="bothSides"/>
            <wp:docPr id="39292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8010" cy="3579962"/>
                    </a:xfrm>
                    <a:prstGeom prst="rect">
                      <a:avLst/>
                    </a:prstGeom>
                    <a:noFill/>
                    <a:ln>
                      <a:noFill/>
                    </a:ln>
                  </pic:spPr>
                </pic:pic>
              </a:graphicData>
            </a:graphic>
          </wp:anchor>
        </w:drawing>
      </w:r>
    </w:p>
    <w:p w14:paraId="16A207AA" w14:textId="77777777" w:rsidR="001F3BE4" w:rsidRPr="001F3BE4" w:rsidRDefault="001F3BE4" w:rsidP="001F3BE4"/>
    <w:p w14:paraId="41FE90B5" w14:textId="77777777" w:rsidR="001F3BE4" w:rsidRDefault="001F3BE4" w:rsidP="001F3BE4"/>
    <w:p w14:paraId="3C6EBB96" w14:textId="1F03A2C9" w:rsidR="001F3BE4" w:rsidRPr="009F648A" w:rsidRDefault="001F3BE4" w:rsidP="001F3BE4">
      <w:pPr>
        <w:rPr>
          <w:rFonts w:asciiTheme="minorHAnsi" w:hAnsiTheme="minorHAnsi" w:cstheme="minorHAnsi"/>
        </w:rPr>
      </w:pPr>
      <w:r w:rsidRPr="009F648A">
        <w:rPr>
          <w:rFonts w:asciiTheme="minorHAnsi" w:hAnsiTheme="minorHAnsi" w:cstheme="minorHAnsi"/>
        </w:rPr>
        <w:t>Ekran za zakazivanje termina predstavlja ključnu funkcionalnost aplikacije "Stomatološka Ordinacija Hercegovina", omogućavajući korisnicima jednostavno i brzo rezervisanje pregleda ili tretmana.  Kroz ovaj ekran korisnik moze odabrati stomatologa, dan i datum slobodnog termina i vrstu termina, uz napomenu da kada korisnik odabere dan sa slobodnim terminima, na mjestu kalendara ce se prikazati termini po satima i minutama koji su slobodni, i dugmic da se vrati na odabir dana.</w:t>
      </w:r>
      <w:r w:rsidRPr="009F648A">
        <w:rPr>
          <w:rFonts w:asciiTheme="minorHAnsi" w:hAnsiTheme="minorHAnsi" w:cstheme="minorHAnsi"/>
        </w:rPr>
        <w:br w:type="textWrapping" w:clear="all"/>
      </w:r>
    </w:p>
    <w:p w14:paraId="5B0D1823" w14:textId="0C948B29" w:rsidR="001F3BE4" w:rsidRDefault="001F3BE4" w:rsidP="00E93BD3">
      <w:pPr>
        <w:pStyle w:val="Heading2"/>
        <w:jc w:val="center"/>
      </w:pPr>
      <w:r>
        <w:t>Ekran s listom termina</w:t>
      </w:r>
    </w:p>
    <w:p w14:paraId="7DB3C423" w14:textId="77777777" w:rsidR="001F3BE4" w:rsidRDefault="001F3BE4" w:rsidP="001F3BE4"/>
    <w:p w14:paraId="0E0E4379" w14:textId="77777777" w:rsidR="006C46DF" w:rsidRPr="009F648A" w:rsidRDefault="006C46DF" w:rsidP="006C46DF">
      <w:pPr>
        <w:rPr>
          <w:rFonts w:asciiTheme="minorHAnsi" w:hAnsiTheme="minorHAnsi" w:cstheme="minorHAnsi"/>
          <w:lang w:val="bs-Latn-BA"/>
        </w:rPr>
      </w:pPr>
      <w:r w:rsidRPr="009F648A">
        <w:rPr>
          <w:rFonts w:asciiTheme="minorHAnsi" w:hAnsiTheme="minorHAnsi" w:cstheme="minorHAnsi"/>
          <w:lang w:val="bs-Latn-BA"/>
        </w:rPr>
        <w:t>Na ovom ekranu korisniku će biti omogućeno da pregleda sve svoje zakazane termine, koji su kategorizirani u tri odvojene liste: </w:t>
      </w:r>
      <w:r w:rsidRPr="009F648A">
        <w:rPr>
          <w:rFonts w:asciiTheme="minorHAnsi" w:hAnsiTheme="minorHAnsi" w:cstheme="minorHAnsi"/>
          <w:b/>
          <w:bCs/>
          <w:lang w:val="bs-Latn-BA"/>
        </w:rPr>
        <w:t>završeni</w:t>
      </w:r>
      <w:r w:rsidRPr="009F648A">
        <w:rPr>
          <w:rFonts w:asciiTheme="minorHAnsi" w:hAnsiTheme="minorHAnsi" w:cstheme="minorHAnsi"/>
          <w:lang w:val="bs-Latn-BA"/>
        </w:rPr>
        <w:t>, </w:t>
      </w:r>
      <w:r w:rsidRPr="009F648A">
        <w:rPr>
          <w:rFonts w:asciiTheme="minorHAnsi" w:hAnsiTheme="minorHAnsi" w:cstheme="minorHAnsi"/>
          <w:b/>
          <w:bCs/>
          <w:lang w:val="bs-Latn-BA"/>
        </w:rPr>
        <w:t>nastupajući</w:t>
      </w:r>
      <w:r w:rsidRPr="009F648A">
        <w:rPr>
          <w:rFonts w:asciiTheme="minorHAnsi" w:hAnsiTheme="minorHAnsi" w:cstheme="minorHAnsi"/>
          <w:lang w:val="bs-Latn-BA"/>
        </w:rPr>
        <w:t> i </w:t>
      </w:r>
      <w:r w:rsidRPr="009F648A">
        <w:rPr>
          <w:rFonts w:asciiTheme="minorHAnsi" w:hAnsiTheme="minorHAnsi" w:cstheme="minorHAnsi"/>
          <w:b/>
          <w:bCs/>
          <w:lang w:val="bs-Latn-BA"/>
        </w:rPr>
        <w:t>otkazani</w:t>
      </w:r>
      <w:r w:rsidRPr="009F648A">
        <w:rPr>
          <w:rFonts w:asciiTheme="minorHAnsi" w:hAnsiTheme="minorHAnsi" w:cstheme="minorHAnsi"/>
          <w:lang w:val="bs-Latn-BA"/>
        </w:rPr>
        <w:t> termini. Svaka od ovih lista biće prikazana na sličan način, uz određene funkcionalne razlike u zavisnosti od statusa termina.</w:t>
      </w:r>
    </w:p>
    <w:p w14:paraId="543F21B8" w14:textId="77777777" w:rsidR="006C46DF" w:rsidRPr="009F648A" w:rsidRDefault="006C46DF" w:rsidP="006C46DF">
      <w:pPr>
        <w:numPr>
          <w:ilvl w:val="0"/>
          <w:numId w:val="7"/>
        </w:numPr>
        <w:rPr>
          <w:rFonts w:asciiTheme="minorHAnsi" w:hAnsiTheme="minorHAnsi" w:cstheme="minorHAnsi"/>
          <w:lang w:val="bs-Latn-BA"/>
        </w:rPr>
      </w:pPr>
      <w:r w:rsidRPr="009F648A">
        <w:rPr>
          <w:rFonts w:asciiTheme="minorHAnsi" w:hAnsiTheme="minorHAnsi" w:cstheme="minorHAnsi"/>
          <w:b/>
          <w:bCs/>
          <w:lang w:val="bs-Latn-BA"/>
        </w:rPr>
        <w:t>Nastupajući termini</w:t>
      </w:r>
      <w:r w:rsidRPr="009F648A">
        <w:rPr>
          <w:rFonts w:asciiTheme="minorHAnsi" w:hAnsiTheme="minorHAnsi" w:cstheme="minorHAnsi"/>
          <w:lang w:val="bs-Latn-BA"/>
        </w:rPr>
        <w:t>:</w:t>
      </w:r>
      <w:r w:rsidRPr="009F648A">
        <w:rPr>
          <w:rFonts w:asciiTheme="minorHAnsi" w:hAnsiTheme="minorHAnsi" w:cstheme="minorHAnsi"/>
          <w:lang w:val="bs-Latn-BA"/>
        </w:rPr>
        <w:br/>
        <w:t>Za termine koji tek dolaze, korisniku će biti prikazana osnovna informacija o terminu (datum, vrijeme, doktor, vrsta usluge), uz dodatne funkcionalnosti u vidu dugmadi:</w:t>
      </w:r>
    </w:p>
    <w:p w14:paraId="14FD627E" w14:textId="77777777" w:rsidR="006C46DF" w:rsidRPr="009F648A" w:rsidRDefault="006C46DF" w:rsidP="006C46DF">
      <w:pPr>
        <w:numPr>
          <w:ilvl w:val="1"/>
          <w:numId w:val="7"/>
        </w:numPr>
        <w:rPr>
          <w:rFonts w:asciiTheme="minorHAnsi" w:hAnsiTheme="minorHAnsi" w:cstheme="minorHAnsi"/>
          <w:lang w:val="bs-Latn-BA"/>
        </w:rPr>
      </w:pPr>
      <w:r w:rsidRPr="009F648A">
        <w:rPr>
          <w:rFonts w:asciiTheme="minorHAnsi" w:hAnsiTheme="minorHAnsi" w:cstheme="minorHAnsi"/>
          <w:b/>
          <w:bCs/>
          <w:lang w:val="bs-Latn-BA"/>
        </w:rPr>
        <w:t>"Otkaži"</w:t>
      </w:r>
      <w:r w:rsidRPr="009F648A">
        <w:rPr>
          <w:rFonts w:asciiTheme="minorHAnsi" w:hAnsiTheme="minorHAnsi" w:cstheme="minorHAnsi"/>
          <w:lang w:val="bs-Latn-BA"/>
        </w:rPr>
        <w:t> – omogućava korisniku da otkaže zakazani termin.</w:t>
      </w:r>
    </w:p>
    <w:p w14:paraId="57B83CA9" w14:textId="77777777" w:rsidR="006C46DF" w:rsidRPr="009F648A" w:rsidRDefault="006C46DF" w:rsidP="006C46DF">
      <w:pPr>
        <w:numPr>
          <w:ilvl w:val="1"/>
          <w:numId w:val="7"/>
        </w:numPr>
        <w:rPr>
          <w:rFonts w:asciiTheme="minorHAnsi" w:hAnsiTheme="minorHAnsi" w:cstheme="minorHAnsi"/>
          <w:lang w:val="bs-Latn-BA"/>
        </w:rPr>
      </w:pPr>
      <w:r w:rsidRPr="009F648A">
        <w:rPr>
          <w:rFonts w:asciiTheme="minorHAnsi" w:hAnsiTheme="minorHAnsi" w:cstheme="minorHAnsi"/>
          <w:b/>
          <w:bCs/>
          <w:lang w:val="bs-Latn-BA"/>
        </w:rPr>
        <w:t>"Nalazi"</w:t>
      </w:r>
      <w:r w:rsidRPr="009F648A">
        <w:rPr>
          <w:rFonts w:asciiTheme="minorHAnsi" w:hAnsiTheme="minorHAnsi" w:cstheme="minorHAnsi"/>
          <w:lang w:val="bs-Latn-BA"/>
        </w:rPr>
        <w:t> – omogućava pristup eventualnim pripremnim uputama ili dokumentima vezanim za termin.</w:t>
      </w:r>
    </w:p>
    <w:p w14:paraId="51FC04C6" w14:textId="77777777" w:rsidR="006C46DF" w:rsidRPr="009F648A" w:rsidRDefault="006C46DF" w:rsidP="006C46DF">
      <w:pPr>
        <w:numPr>
          <w:ilvl w:val="0"/>
          <w:numId w:val="7"/>
        </w:numPr>
        <w:rPr>
          <w:rFonts w:asciiTheme="minorHAnsi" w:hAnsiTheme="minorHAnsi" w:cstheme="minorHAnsi"/>
          <w:lang w:val="bs-Latn-BA"/>
        </w:rPr>
      </w:pPr>
      <w:r w:rsidRPr="009F648A">
        <w:rPr>
          <w:rFonts w:asciiTheme="minorHAnsi" w:hAnsiTheme="minorHAnsi" w:cstheme="minorHAnsi"/>
          <w:b/>
          <w:bCs/>
          <w:lang w:val="bs-Latn-BA"/>
        </w:rPr>
        <w:t>Završeni termini</w:t>
      </w:r>
      <w:r w:rsidRPr="009F648A">
        <w:rPr>
          <w:rFonts w:asciiTheme="minorHAnsi" w:hAnsiTheme="minorHAnsi" w:cstheme="minorHAnsi"/>
          <w:lang w:val="bs-Latn-BA"/>
        </w:rPr>
        <w:t>:</w:t>
      </w:r>
      <w:r w:rsidRPr="006C46DF">
        <w:rPr>
          <w:lang w:val="bs-Latn-BA"/>
        </w:rPr>
        <w:br/>
      </w:r>
      <w:r w:rsidRPr="009F648A">
        <w:rPr>
          <w:rFonts w:asciiTheme="minorHAnsi" w:hAnsiTheme="minorHAnsi" w:cstheme="minorHAnsi"/>
          <w:lang w:val="bs-Latn-BA"/>
        </w:rPr>
        <w:lastRenderedPageBreak/>
        <w:t>Nakon što je termin realizovan, korisniku će biti dostupne sljedeće opcije:</w:t>
      </w:r>
    </w:p>
    <w:p w14:paraId="4C4FF08D" w14:textId="77777777" w:rsidR="006C46DF" w:rsidRPr="009F648A" w:rsidRDefault="006C46DF" w:rsidP="006C46DF">
      <w:pPr>
        <w:numPr>
          <w:ilvl w:val="1"/>
          <w:numId w:val="7"/>
        </w:numPr>
        <w:rPr>
          <w:rFonts w:asciiTheme="minorHAnsi" w:hAnsiTheme="minorHAnsi" w:cstheme="minorHAnsi"/>
          <w:lang w:val="bs-Latn-BA"/>
        </w:rPr>
      </w:pPr>
      <w:r w:rsidRPr="009F648A">
        <w:rPr>
          <w:rFonts w:asciiTheme="minorHAnsi" w:hAnsiTheme="minorHAnsi" w:cstheme="minorHAnsi"/>
          <w:b/>
          <w:bCs/>
          <w:lang w:val="bs-Latn-BA"/>
        </w:rPr>
        <w:t>"Ocijeni"</w:t>
      </w:r>
      <w:r w:rsidRPr="009F648A">
        <w:rPr>
          <w:rFonts w:asciiTheme="minorHAnsi" w:hAnsiTheme="minorHAnsi" w:cstheme="minorHAnsi"/>
          <w:lang w:val="bs-Latn-BA"/>
        </w:rPr>
        <w:t> – omogućava korisniku da ocijeni kvalitet pružene usluge i ostavi komentar.</w:t>
      </w:r>
    </w:p>
    <w:p w14:paraId="31CC3C26" w14:textId="77777777" w:rsidR="006C46DF" w:rsidRPr="009F648A" w:rsidRDefault="006C46DF" w:rsidP="006C46DF">
      <w:pPr>
        <w:numPr>
          <w:ilvl w:val="1"/>
          <w:numId w:val="7"/>
        </w:numPr>
        <w:rPr>
          <w:rFonts w:asciiTheme="minorHAnsi" w:hAnsiTheme="minorHAnsi" w:cstheme="minorHAnsi"/>
          <w:lang w:val="bs-Latn-BA"/>
        </w:rPr>
      </w:pPr>
      <w:r w:rsidRPr="009F648A">
        <w:rPr>
          <w:rFonts w:asciiTheme="minorHAnsi" w:hAnsiTheme="minorHAnsi" w:cstheme="minorHAnsi"/>
          <w:b/>
          <w:bCs/>
          <w:lang w:val="bs-Latn-BA"/>
        </w:rPr>
        <w:t>"Nalazi"</w:t>
      </w:r>
      <w:r w:rsidRPr="009F648A">
        <w:rPr>
          <w:rFonts w:asciiTheme="minorHAnsi" w:hAnsiTheme="minorHAnsi" w:cstheme="minorHAnsi"/>
          <w:lang w:val="bs-Latn-BA"/>
        </w:rPr>
        <w:t> – omogućava pregled medicinske dokumentacije ili rezultata pregleda.</w:t>
      </w:r>
    </w:p>
    <w:p w14:paraId="032C3901" w14:textId="77777777" w:rsidR="006C46DF" w:rsidRPr="009F648A" w:rsidRDefault="006C46DF" w:rsidP="006C46DF">
      <w:pPr>
        <w:numPr>
          <w:ilvl w:val="0"/>
          <w:numId w:val="7"/>
        </w:numPr>
        <w:rPr>
          <w:rFonts w:asciiTheme="minorHAnsi" w:hAnsiTheme="minorHAnsi" w:cstheme="minorHAnsi"/>
          <w:lang w:val="bs-Latn-BA"/>
        </w:rPr>
      </w:pPr>
      <w:r w:rsidRPr="009F648A">
        <w:rPr>
          <w:rFonts w:asciiTheme="minorHAnsi" w:hAnsiTheme="minorHAnsi" w:cstheme="minorHAnsi"/>
          <w:b/>
          <w:bCs/>
          <w:lang w:val="bs-Latn-BA"/>
        </w:rPr>
        <w:t>Otkazani termini</w:t>
      </w:r>
      <w:r w:rsidRPr="009F648A">
        <w:rPr>
          <w:rFonts w:asciiTheme="minorHAnsi" w:hAnsiTheme="minorHAnsi" w:cstheme="minorHAnsi"/>
          <w:lang w:val="bs-Latn-BA"/>
        </w:rPr>
        <w:t>:</w:t>
      </w:r>
      <w:r w:rsidRPr="009F648A">
        <w:rPr>
          <w:rFonts w:asciiTheme="minorHAnsi" w:hAnsiTheme="minorHAnsi" w:cstheme="minorHAnsi"/>
          <w:lang w:val="bs-Latn-BA"/>
        </w:rPr>
        <w:br/>
        <w:t>Ovi termini će biti prikazani isključivo informativno, bez dodatnih funkcionalnosti, kako bi korisnik imao uvid u svoju istoriju zakazivanja.</w:t>
      </w:r>
    </w:p>
    <w:p w14:paraId="52937B82" w14:textId="4071DC6E" w:rsidR="006C46DF" w:rsidRPr="006C46DF" w:rsidRDefault="006C46DF" w:rsidP="006C46DF">
      <w:pPr>
        <w:rPr>
          <w:lang w:val="bs-Latn-BA"/>
        </w:rPr>
      </w:pPr>
      <w:r w:rsidRPr="009F648A">
        <w:rPr>
          <w:rFonts w:asciiTheme="minorHAnsi" w:hAnsiTheme="minorHAnsi" w:cstheme="minorHAnsi"/>
          <w:lang w:val="bs-Latn-BA"/>
        </w:rPr>
        <w:t>Ovakva organizacija omogućava korisniku jasan pregled svih termina, uz intuitivnu navigaciju i pristup relevantnim akcijama u skladu sa statusom svakog termina.</w:t>
      </w:r>
      <w:r>
        <w:rPr>
          <w:lang w:val="bs-Latn-BA"/>
        </w:rPr>
        <w:t xml:space="preserve"> </w:t>
      </w:r>
      <w:r>
        <w:rPr>
          <w:noProof/>
          <w:lang w:val="hr-HR" w:eastAsia="hr-HR"/>
        </w:rPr>
        <w:drawing>
          <wp:inline distT="0" distB="0" distL="0" distR="0" wp14:anchorId="2504DE9E" wp14:editId="6CB4632E">
            <wp:extent cx="3752029" cy="3856007"/>
            <wp:effectExtent l="0" t="0" r="1270" b="0"/>
            <wp:docPr id="1066859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7815" cy="3872230"/>
                    </a:xfrm>
                    <a:prstGeom prst="rect">
                      <a:avLst/>
                    </a:prstGeom>
                    <a:noFill/>
                    <a:ln>
                      <a:noFill/>
                    </a:ln>
                  </pic:spPr>
                </pic:pic>
              </a:graphicData>
            </a:graphic>
          </wp:inline>
        </w:drawing>
      </w:r>
    </w:p>
    <w:p w14:paraId="494BCDF7" w14:textId="77777777" w:rsidR="001F3BE4" w:rsidRDefault="001F3BE4" w:rsidP="001F3BE4"/>
    <w:p w14:paraId="32ED4185" w14:textId="77777777" w:rsidR="00E93BD3" w:rsidRDefault="006C46DF" w:rsidP="00E93BD3">
      <w:pPr>
        <w:pStyle w:val="Heading2"/>
        <w:jc w:val="center"/>
      </w:pPr>
      <w:r w:rsidRPr="006C46DF">
        <w:t>Odgovor na zakazivanje termina (prihvaceno ili ne uz napomene)</w:t>
      </w:r>
    </w:p>
    <w:p w14:paraId="46F7E8D4" w14:textId="52F76920" w:rsidR="006C46DF" w:rsidRDefault="006C46DF" w:rsidP="001F3BE4">
      <w:r>
        <w:rPr>
          <w:noProof/>
          <w:lang w:val="hr-HR" w:eastAsia="hr-HR"/>
        </w:rPr>
        <w:drawing>
          <wp:anchor distT="0" distB="0" distL="114300" distR="114300" simplePos="0" relativeHeight="251661312" behindDoc="0" locked="0" layoutInCell="1" allowOverlap="1" wp14:anchorId="4757A79B" wp14:editId="127AB460">
            <wp:simplePos x="0" y="0"/>
            <wp:positionH relativeFrom="column">
              <wp:posOffset>0</wp:posOffset>
            </wp:positionH>
            <wp:positionV relativeFrom="paragraph">
              <wp:posOffset>162560</wp:posOffset>
            </wp:positionV>
            <wp:extent cx="3272155" cy="3148330"/>
            <wp:effectExtent l="0" t="0" r="4445" b="0"/>
            <wp:wrapSquare wrapText="bothSides"/>
            <wp:docPr id="944360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72155" cy="3148330"/>
                    </a:xfrm>
                    <a:prstGeom prst="rect">
                      <a:avLst/>
                    </a:prstGeom>
                    <a:noFill/>
                    <a:ln>
                      <a:noFill/>
                    </a:ln>
                  </pic:spPr>
                </pic:pic>
              </a:graphicData>
            </a:graphic>
          </wp:anchor>
        </w:drawing>
      </w:r>
    </w:p>
    <w:p w14:paraId="022967B1" w14:textId="77777777" w:rsidR="006C46DF" w:rsidRDefault="006C46DF" w:rsidP="001F3BE4"/>
    <w:p w14:paraId="662B4673" w14:textId="77777777" w:rsidR="006C46DF" w:rsidRDefault="006C46DF" w:rsidP="001F3BE4"/>
    <w:p w14:paraId="29BD3BEF" w14:textId="77777777" w:rsidR="003E30E4" w:rsidRDefault="003E30E4" w:rsidP="00415768">
      <w:pPr>
        <w:pStyle w:val="ListParagraph"/>
        <w:ind w:left="1080"/>
      </w:pPr>
    </w:p>
    <w:p w14:paraId="46ADD8F0" w14:textId="77777777" w:rsidR="006C46DF" w:rsidRDefault="006C46DF" w:rsidP="00415768">
      <w:pPr>
        <w:pStyle w:val="ListParagraph"/>
        <w:ind w:left="1080"/>
      </w:pPr>
    </w:p>
    <w:p w14:paraId="38819D4B" w14:textId="77777777" w:rsidR="006C46DF" w:rsidRDefault="006C46DF" w:rsidP="00415768">
      <w:pPr>
        <w:pStyle w:val="ListParagraph"/>
        <w:ind w:left="1080"/>
      </w:pPr>
    </w:p>
    <w:p w14:paraId="262989FF" w14:textId="699F25D0" w:rsidR="006C46DF" w:rsidRPr="009F648A" w:rsidRDefault="003E0AB4" w:rsidP="009F648A">
      <w:pPr>
        <w:rPr>
          <w:rFonts w:asciiTheme="minorHAnsi" w:hAnsiTheme="minorHAnsi" w:cstheme="minorHAnsi"/>
        </w:rPr>
      </w:pPr>
      <w:r w:rsidRPr="009F648A">
        <w:rPr>
          <w:rFonts w:asciiTheme="minorHAnsi" w:hAnsiTheme="minorHAnsi" w:cstheme="minorHAnsi"/>
        </w:rPr>
        <w:t>Ovaj ekran je namijenjen isključivo ljekarima i omogućava im da pregledaju i odgovore na zahtjeve za zakazivanje termina koje su poslali pacijenti putem aplikacije. Funkcionalnost je dizajnirana tako da ljekaru pruži sve potrebne informacije za donošenje odluke, uz mogućnost direktnog upravljanja svakim zahtjevom.</w:t>
      </w:r>
    </w:p>
    <w:p w14:paraId="651605CC" w14:textId="77777777" w:rsidR="006C46DF" w:rsidRDefault="006C46DF" w:rsidP="00415768">
      <w:pPr>
        <w:pStyle w:val="ListParagraph"/>
        <w:ind w:left="1080"/>
      </w:pPr>
    </w:p>
    <w:p w14:paraId="49F603DE" w14:textId="6CA982E2" w:rsidR="006C46DF" w:rsidRDefault="003E0AB4" w:rsidP="00E93BD3">
      <w:pPr>
        <w:pStyle w:val="Heading2"/>
        <w:jc w:val="center"/>
      </w:pPr>
      <w:r w:rsidRPr="003E0AB4">
        <w:lastRenderedPageBreak/>
        <w:t>Dodavanje recenzija i ocjenjivanje usluga</w:t>
      </w:r>
    </w:p>
    <w:p w14:paraId="0A019DBB" w14:textId="77777777" w:rsidR="003E0AB4" w:rsidRDefault="003E0AB4" w:rsidP="003E0AB4"/>
    <w:p w14:paraId="7FA6C028" w14:textId="20C8A251" w:rsidR="003E0AB4" w:rsidRPr="003E0AB4" w:rsidRDefault="003E0AB4" w:rsidP="003E0AB4">
      <w:r>
        <w:rPr>
          <w:noProof/>
          <w:lang w:val="hr-HR" w:eastAsia="hr-HR"/>
        </w:rPr>
        <w:drawing>
          <wp:anchor distT="0" distB="0" distL="114300" distR="114300" simplePos="0" relativeHeight="251662336" behindDoc="0" locked="0" layoutInCell="1" allowOverlap="1" wp14:anchorId="136C5F33" wp14:editId="2F8D0E8D">
            <wp:simplePos x="914400" y="1233577"/>
            <wp:positionH relativeFrom="column">
              <wp:align>left</wp:align>
            </wp:positionH>
            <wp:positionV relativeFrom="paragraph">
              <wp:align>top</wp:align>
            </wp:positionV>
            <wp:extent cx="3482964" cy="3027872"/>
            <wp:effectExtent l="0" t="0" r="3810" b="1270"/>
            <wp:wrapSquare wrapText="bothSides"/>
            <wp:docPr id="1823820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2964" cy="3027872"/>
                    </a:xfrm>
                    <a:prstGeom prst="rect">
                      <a:avLst/>
                    </a:prstGeom>
                    <a:noFill/>
                    <a:ln>
                      <a:noFill/>
                    </a:ln>
                  </pic:spPr>
                </pic:pic>
              </a:graphicData>
            </a:graphic>
          </wp:anchor>
        </w:drawing>
      </w:r>
    </w:p>
    <w:p w14:paraId="5ABA69A9" w14:textId="77777777" w:rsidR="003E0AB4" w:rsidRDefault="003E0AB4" w:rsidP="003E0AB4"/>
    <w:p w14:paraId="3390D537" w14:textId="561C015C" w:rsidR="003E0AB4" w:rsidRPr="009F648A" w:rsidRDefault="003E0AB4" w:rsidP="003E0AB4">
      <w:pPr>
        <w:rPr>
          <w:rFonts w:asciiTheme="minorHAnsi" w:hAnsiTheme="minorHAnsi" w:cstheme="minorHAnsi"/>
        </w:rPr>
      </w:pPr>
      <w:r w:rsidRPr="009F648A">
        <w:rPr>
          <w:rFonts w:asciiTheme="minorHAnsi" w:hAnsiTheme="minorHAnsi" w:cstheme="minorHAnsi"/>
        </w:rPr>
        <w:t>Ekran za ocjenjivanje usluga omogućava korisniku da nakon završenog termina pregleda osnovne informacije o posjeti, uključujući datum, vrijeme, ime stomatologa i vrstu pružene usluge. Na istom ekranu korisnik ima mogućnost da ocijeni uslugu putem sistema zvjezdica i ostavi pisanu recenziju. Ova funkcionalnost doprinosi unapređenju kvaliteta usluga kroz direktan feedback pacijenata.</w:t>
      </w:r>
      <w:r w:rsidRPr="009F648A">
        <w:rPr>
          <w:rFonts w:asciiTheme="minorHAnsi" w:hAnsiTheme="minorHAnsi" w:cstheme="minorHAnsi"/>
        </w:rPr>
        <w:br w:type="textWrapping" w:clear="all"/>
      </w:r>
    </w:p>
    <w:p w14:paraId="246BB08B" w14:textId="77777777" w:rsidR="003E0AB4" w:rsidRDefault="003E0AB4" w:rsidP="003E0AB4"/>
    <w:p w14:paraId="5A4BF89A" w14:textId="1CE4D2F0" w:rsidR="003E0AB4" w:rsidRDefault="001229EF" w:rsidP="00E93BD3">
      <w:pPr>
        <w:pStyle w:val="Heading2"/>
        <w:jc w:val="center"/>
      </w:pPr>
      <w:r w:rsidRPr="001229EF">
        <w:t>Plaćanje usluga putem aplikacije</w:t>
      </w:r>
    </w:p>
    <w:p w14:paraId="01DB3746" w14:textId="77777777" w:rsidR="001229EF" w:rsidRDefault="001229EF" w:rsidP="003E0AB4"/>
    <w:p w14:paraId="01E71A05" w14:textId="77777777" w:rsidR="001229EF" w:rsidRDefault="001229EF" w:rsidP="003E0AB4">
      <w:r>
        <w:rPr>
          <w:noProof/>
          <w:lang w:val="hr-HR" w:eastAsia="hr-HR"/>
        </w:rPr>
        <w:drawing>
          <wp:anchor distT="0" distB="0" distL="114300" distR="114300" simplePos="0" relativeHeight="251663360" behindDoc="0" locked="0" layoutInCell="1" allowOverlap="1" wp14:anchorId="6D1A1BB5" wp14:editId="4EA66483">
            <wp:simplePos x="914400" y="4908430"/>
            <wp:positionH relativeFrom="column">
              <wp:align>left</wp:align>
            </wp:positionH>
            <wp:positionV relativeFrom="paragraph">
              <wp:align>top</wp:align>
            </wp:positionV>
            <wp:extent cx="3091683" cy="3338423"/>
            <wp:effectExtent l="0" t="0" r="0" b="0"/>
            <wp:wrapSquare wrapText="bothSides"/>
            <wp:docPr id="263726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1683" cy="3338423"/>
                    </a:xfrm>
                    <a:prstGeom prst="rect">
                      <a:avLst/>
                    </a:prstGeom>
                    <a:noFill/>
                    <a:ln>
                      <a:noFill/>
                    </a:ln>
                  </pic:spPr>
                </pic:pic>
              </a:graphicData>
            </a:graphic>
          </wp:anchor>
        </w:drawing>
      </w:r>
    </w:p>
    <w:p w14:paraId="71E01257" w14:textId="77777777" w:rsidR="001229EF" w:rsidRPr="001229EF" w:rsidRDefault="001229EF" w:rsidP="001229EF"/>
    <w:p w14:paraId="1135ABBB" w14:textId="77777777" w:rsidR="001229EF" w:rsidRDefault="001229EF" w:rsidP="003E0AB4"/>
    <w:p w14:paraId="3CE258C1" w14:textId="77777777" w:rsidR="001229EF" w:rsidRDefault="001229EF" w:rsidP="003E0AB4"/>
    <w:p w14:paraId="371F4FDB" w14:textId="4FF4DACB" w:rsidR="001229EF" w:rsidRPr="009F648A" w:rsidRDefault="001229EF" w:rsidP="003E0AB4">
      <w:pPr>
        <w:rPr>
          <w:rFonts w:asciiTheme="minorHAnsi" w:hAnsiTheme="minorHAnsi" w:cstheme="minorHAnsi"/>
        </w:rPr>
      </w:pPr>
      <w:r w:rsidRPr="009F648A">
        <w:rPr>
          <w:rFonts w:asciiTheme="minorHAnsi" w:hAnsiTheme="minorHAnsi" w:cstheme="minorHAnsi"/>
        </w:rPr>
        <w:t>Na ekranu se nalazi integrisana opcija za plaćanje putem </w:t>
      </w:r>
      <w:r w:rsidRPr="009F648A">
        <w:rPr>
          <w:rFonts w:asciiTheme="minorHAnsi" w:hAnsiTheme="minorHAnsi" w:cstheme="minorHAnsi"/>
          <w:b/>
          <w:bCs/>
        </w:rPr>
        <w:t>PayPal-a</w:t>
      </w:r>
      <w:r w:rsidRPr="009F648A">
        <w:rPr>
          <w:rFonts w:asciiTheme="minorHAnsi" w:hAnsiTheme="minorHAnsi" w:cstheme="minorHAnsi"/>
        </w:rPr>
        <w:t>, gdje korisnik može unijeti svoje podatke ili se prijaviti na svoj PayPal nalog. Po uspješnoj transakciji, korisnik dobija potvrdu o uplati, a račun se automatski pohranjuje u njegov profil. Ova funkcionalnost doprinosi jednostavnosti korištenja aplikacije i omogućava beskontaktno plaćanje.</w:t>
      </w:r>
      <w:r w:rsidRPr="009F648A">
        <w:rPr>
          <w:rFonts w:asciiTheme="minorHAnsi" w:hAnsiTheme="minorHAnsi" w:cstheme="minorHAnsi"/>
        </w:rPr>
        <w:br w:type="textWrapping" w:clear="all"/>
      </w:r>
    </w:p>
    <w:p w14:paraId="00A0D795" w14:textId="77777777" w:rsidR="001229EF" w:rsidRDefault="001229EF" w:rsidP="001229EF"/>
    <w:p w14:paraId="44B9B5F1" w14:textId="77777777" w:rsidR="001229EF" w:rsidRDefault="001229EF" w:rsidP="001229EF"/>
    <w:p w14:paraId="5D94F3C3" w14:textId="77777777" w:rsidR="001229EF" w:rsidRDefault="001229EF" w:rsidP="001229EF"/>
    <w:p w14:paraId="7B4C2224" w14:textId="77777777" w:rsidR="001229EF" w:rsidRDefault="001229EF" w:rsidP="001229EF"/>
    <w:p w14:paraId="0BDBF365" w14:textId="268F06B4" w:rsidR="001229EF" w:rsidRDefault="001229EF" w:rsidP="00E93BD3">
      <w:pPr>
        <w:pStyle w:val="Heading2"/>
        <w:jc w:val="center"/>
      </w:pPr>
      <w:r w:rsidRPr="001229EF">
        <w:t>Podsjetnici za kontrole i higijenu zuba</w:t>
      </w:r>
    </w:p>
    <w:p w14:paraId="59009106" w14:textId="77777777" w:rsidR="001229EF" w:rsidRDefault="001229EF" w:rsidP="001229EF"/>
    <w:p w14:paraId="0FA3BE4B" w14:textId="77777777" w:rsidR="00B5651A" w:rsidRDefault="001229EF" w:rsidP="001229EF">
      <w:r>
        <w:rPr>
          <w:noProof/>
          <w:lang w:val="hr-HR" w:eastAsia="hr-HR"/>
        </w:rPr>
        <w:drawing>
          <wp:anchor distT="0" distB="0" distL="114300" distR="114300" simplePos="0" relativeHeight="251664384" behindDoc="0" locked="0" layoutInCell="1" allowOverlap="1" wp14:anchorId="3F3E25FA" wp14:editId="3F6FD7C7">
            <wp:simplePos x="914400" y="1233577"/>
            <wp:positionH relativeFrom="column">
              <wp:align>left</wp:align>
            </wp:positionH>
            <wp:positionV relativeFrom="paragraph">
              <wp:align>top</wp:align>
            </wp:positionV>
            <wp:extent cx="1699260" cy="3519805"/>
            <wp:effectExtent l="0" t="0" r="0" b="4445"/>
            <wp:wrapSquare wrapText="bothSides"/>
            <wp:docPr id="360968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9260" cy="3519805"/>
                    </a:xfrm>
                    <a:prstGeom prst="rect">
                      <a:avLst/>
                    </a:prstGeom>
                    <a:noFill/>
                    <a:ln>
                      <a:noFill/>
                    </a:ln>
                  </pic:spPr>
                </pic:pic>
              </a:graphicData>
            </a:graphic>
          </wp:anchor>
        </w:drawing>
      </w:r>
    </w:p>
    <w:p w14:paraId="6D62281A" w14:textId="77777777" w:rsidR="00B5651A" w:rsidRDefault="00B5651A" w:rsidP="001229EF"/>
    <w:p w14:paraId="201A7682" w14:textId="77777777" w:rsidR="00B5651A" w:rsidRDefault="00B5651A" w:rsidP="001229EF"/>
    <w:p w14:paraId="745332C3" w14:textId="585D59EA" w:rsidR="000D63E8" w:rsidRPr="009F648A" w:rsidRDefault="00B5651A" w:rsidP="001229EF">
      <w:pPr>
        <w:rPr>
          <w:rFonts w:asciiTheme="minorHAnsi" w:hAnsiTheme="minorHAnsi" w:cstheme="minorHAnsi"/>
        </w:rPr>
      </w:pPr>
      <w:r w:rsidRPr="009F648A">
        <w:rPr>
          <w:rFonts w:asciiTheme="minorHAnsi" w:hAnsiTheme="minorHAnsi" w:cstheme="minorHAnsi"/>
        </w:rPr>
        <w:t>Ekran za podsjetnike osmišljen je kako bi korisnicima pomogao u održavanju redovne oralne higijene i pravovremenih stomatoloških kontrola. Na ovom ekranu prikazuje se informacija o tome </w:t>
      </w:r>
      <w:r w:rsidRPr="009F648A">
        <w:rPr>
          <w:rFonts w:asciiTheme="minorHAnsi" w:hAnsiTheme="minorHAnsi" w:cstheme="minorHAnsi"/>
          <w:b/>
          <w:bCs/>
        </w:rPr>
        <w:t>za koliko dana je zakazan sljedeći pregled</w:t>
      </w:r>
      <w:r w:rsidRPr="009F648A">
        <w:rPr>
          <w:rFonts w:asciiTheme="minorHAnsi" w:hAnsiTheme="minorHAnsi" w:cstheme="minorHAnsi"/>
        </w:rPr>
        <w:t>, čime se korisniku omogućava da planira svoje obaveze unaprijed. Takođe, ekran sadrži </w:t>
      </w:r>
      <w:r w:rsidRPr="009F648A">
        <w:rPr>
          <w:rFonts w:asciiTheme="minorHAnsi" w:hAnsiTheme="minorHAnsi" w:cstheme="minorHAnsi"/>
          <w:b/>
          <w:bCs/>
        </w:rPr>
        <w:t>dnevni podsjetnik o preporučenom broju pranja zuba</w:t>
      </w:r>
      <w:r w:rsidRPr="009F648A">
        <w:rPr>
          <w:rFonts w:asciiTheme="minorHAnsi" w:hAnsiTheme="minorHAnsi" w:cstheme="minorHAnsi"/>
        </w:rPr>
        <w:t>, najčešće dva puta dnevno, uz vizuelni indikator koji prati da li je korisnik ispunio tu naviku. Dodatno, korisniku se prikazuje lista stvari koje bi trebalo </w:t>
      </w:r>
      <w:r w:rsidRPr="009F648A">
        <w:rPr>
          <w:rFonts w:asciiTheme="minorHAnsi" w:hAnsiTheme="minorHAnsi" w:cstheme="minorHAnsi"/>
          <w:b/>
          <w:bCs/>
        </w:rPr>
        <w:t>izbjegavati radi očuvanja zdravlja zuba</w:t>
      </w:r>
      <w:r w:rsidRPr="009F648A">
        <w:rPr>
          <w:rFonts w:asciiTheme="minorHAnsi" w:hAnsiTheme="minorHAnsi" w:cstheme="minorHAnsi"/>
        </w:rPr>
        <w:t>, poput gaziranih pića, prekomjernog unosa šećera i pušenja. Ovaj ekran ima edukativnu i preventivnu funkciju, s ciljem podizanja svijesti o važnosti redovne brige o oralnom zdravlju.</w:t>
      </w:r>
    </w:p>
    <w:p w14:paraId="3A89F6F1" w14:textId="77777777" w:rsidR="000D63E8" w:rsidRPr="000D63E8" w:rsidRDefault="000D63E8" w:rsidP="000D63E8"/>
    <w:p w14:paraId="187D51A9" w14:textId="77777777" w:rsidR="000D63E8" w:rsidRPr="000D63E8" w:rsidRDefault="000D63E8" w:rsidP="000D63E8"/>
    <w:p w14:paraId="4F8C1036" w14:textId="77777777" w:rsidR="000D63E8" w:rsidRPr="000D63E8" w:rsidRDefault="000D63E8" w:rsidP="000D63E8"/>
    <w:p w14:paraId="5BA167A8" w14:textId="77777777" w:rsidR="000D63E8" w:rsidRPr="000D63E8" w:rsidRDefault="000D63E8" w:rsidP="000D63E8"/>
    <w:p w14:paraId="11370338" w14:textId="77777777" w:rsidR="000D63E8" w:rsidRPr="000D63E8" w:rsidRDefault="000D63E8" w:rsidP="000D63E8"/>
    <w:p w14:paraId="104F5CD9" w14:textId="06834680" w:rsidR="000D63E8" w:rsidRDefault="000D63E8" w:rsidP="001229EF"/>
    <w:p w14:paraId="75345717" w14:textId="73FE0F34" w:rsidR="000D63E8" w:rsidRDefault="000D63E8" w:rsidP="001229EF"/>
    <w:p w14:paraId="5B10BEB1" w14:textId="77777777" w:rsidR="000D63E8" w:rsidRDefault="000D63E8" w:rsidP="001229EF"/>
    <w:p w14:paraId="2C7065B1" w14:textId="77777777" w:rsidR="000D63E8" w:rsidRDefault="000D63E8" w:rsidP="001229EF"/>
    <w:p w14:paraId="4F34AE7C" w14:textId="77777777" w:rsidR="000D63E8" w:rsidRDefault="000D63E8" w:rsidP="00E93BD3">
      <w:pPr>
        <w:pStyle w:val="Heading2"/>
        <w:jc w:val="center"/>
      </w:pPr>
      <w:r>
        <w:t>Administratorski ekran – Desktop aplikacija</w:t>
      </w:r>
    </w:p>
    <w:p w14:paraId="09136F5F" w14:textId="019C129E" w:rsidR="000D63E8" w:rsidRDefault="000D63E8" w:rsidP="001229EF">
      <w:r>
        <w:t>​‌</w:t>
      </w:r>
      <w:r w:rsidR="009F648A">
        <w:pict w14:anchorId="494BF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41.5pt;height:274.5pt">
            <v:imagedata r:id="rId18" o:title="Screenshot 2025-07-02 033510-copy"/>
          </v:shape>
        </w:pict>
      </w:r>
    </w:p>
    <w:p w14:paraId="66AE0725"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lastRenderedPageBreak/>
        <w:t>Ovaj ekran predstavlja centralni nadzorni panel namijenjen isključivo administratoru sistema. Kroz pregledan i funkcionalan raspored, administrator ima uvid u sve ključne aspekte rada stomatološke ordinacije, kao i mogućnost upravljanja korisnicima, doktorima, prostorijama i terminima.</w:t>
      </w:r>
    </w:p>
    <w:p w14:paraId="345C7DDD"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Na vrhu ekrana prikazani su trenutni statistički podaci, uključujući:</w:t>
      </w:r>
    </w:p>
    <w:p w14:paraId="49500C22"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Broj aktivnih korisnika, doktora, klijenata i prostorija </w:t>
      </w:r>
    </w:p>
    <w:p w14:paraId="372EFFFE"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Ukupan broj završenih i otkazanih termina </w:t>
      </w:r>
    </w:p>
    <w:p w14:paraId="4F1CC9BF"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Prosječna zarada ordinacije </w:t>
      </w:r>
    </w:p>
    <w:p w14:paraId="761B48BD"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Broj novih članova u određenom vremenskom periodu </w:t>
      </w:r>
    </w:p>
    <w:p w14:paraId="32DF02CF"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U centralnom dijelu ekrana nalaze se grafički prikazi (grafikoni) koji vizualno predstavljaju ključne pokazatelje, poput broja zakazanih termina po danima, finansijskih tokova i angažovanosti korisnika. </w:t>
      </w:r>
    </w:p>
    <w:p w14:paraId="0F99D298"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U gornjem desnom uglu ekrana nalaze se funkcionalna dugmad koja administratoru omogućavaju: Dodavanje novih pacijenata </w:t>
      </w:r>
    </w:p>
    <w:p w14:paraId="3A134589"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Upravljanje svim vrstama korisničkih profila (korisnici, doktori, administratori) </w:t>
      </w:r>
    </w:p>
    <w:p w14:paraId="35052727"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Uređivanje informacija o ordinacijama (lokacije, radno vrijeme, kontakt podaci) </w:t>
      </w:r>
    </w:p>
    <w:p w14:paraId="3C7CA588"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 xml:space="preserve">Upravljanje terminima (dodavanje, izmjena, brisanje) </w:t>
      </w:r>
    </w:p>
    <w:p w14:paraId="03B31D66" w14:textId="419E33C1" w:rsidR="005760FF" w:rsidRPr="009F648A" w:rsidRDefault="000D63E8" w:rsidP="001229EF">
      <w:pPr>
        <w:rPr>
          <w:rFonts w:asciiTheme="minorHAnsi" w:hAnsiTheme="minorHAnsi" w:cstheme="minorHAnsi"/>
        </w:rPr>
      </w:pPr>
      <w:r w:rsidRPr="009F648A">
        <w:rPr>
          <w:rFonts w:asciiTheme="minorHAnsi" w:hAnsiTheme="minorHAnsi" w:cstheme="minorHAnsi"/>
        </w:rPr>
        <w:t>Generisanje izvještaja</w:t>
      </w:r>
      <w:r w:rsidR="005760FF" w:rsidRPr="009F648A">
        <w:rPr>
          <w:rFonts w:asciiTheme="minorHAnsi" w:hAnsiTheme="minorHAnsi" w:cstheme="minorHAnsi"/>
        </w:rPr>
        <w:t xml:space="preserve"> (Reporta)</w:t>
      </w:r>
      <w:r w:rsidRPr="009F648A">
        <w:rPr>
          <w:rFonts w:asciiTheme="minorHAnsi" w:hAnsiTheme="minorHAnsi" w:cstheme="minorHAnsi"/>
        </w:rPr>
        <w:t xml:space="preserve"> – ova funkcionalnost omogućava izvoz podataka i kreiranje izvještaja o radu ordinacije, što je posebno važno za analizu i planiranje. </w:t>
      </w:r>
    </w:p>
    <w:p w14:paraId="6D343E1D" w14:textId="77777777" w:rsidR="005760FF" w:rsidRPr="009F648A" w:rsidRDefault="000D63E8" w:rsidP="001229EF">
      <w:pPr>
        <w:rPr>
          <w:rFonts w:asciiTheme="minorHAnsi" w:hAnsiTheme="minorHAnsi" w:cstheme="minorHAnsi"/>
        </w:rPr>
      </w:pPr>
      <w:r w:rsidRPr="009F648A">
        <w:rPr>
          <w:rFonts w:asciiTheme="minorHAnsi" w:hAnsiTheme="minorHAnsi" w:cstheme="minorHAnsi"/>
        </w:rPr>
        <w:t>Ovaj ekran je osmišljen tako da administratoru omogući potpunu kontrolu nad sistemom, uz jasan pregled svih važnih informacija i brz pristup najbitnijim funkcijama.</w:t>
      </w:r>
    </w:p>
    <w:p w14:paraId="066E7629" w14:textId="77777777" w:rsidR="005760FF" w:rsidRDefault="005760FF" w:rsidP="001229EF"/>
    <w:p w14:paraId="749A35D9" w14:textId="5BD9606F" w:rsidR="001229EF" w:rsidRDefault="005760FF" w:rsidP="00E93BD3">
      <w:pPr>
        <w:jc w:val="center"/>
      </w:pPr>
      <w:r w:rsidRPr="00E93BD3">
        <w:rPr>
          <w:rStyle w:val="Heading2Char"/>
        </w:rPr>
        <w:t>Zadnje radnje (log aktivnosti)</w:t>
      </w:r>
      <w:r w:rsidR="001229EF">
        <w:br w:type="textWrapping" w:clear="all"/>
      </w:r>
      <w:r>
        <w:pict w14:anchorId="3D5579C3">
          <v:shape id="_x0000_i1029" type="#_x0000_t75" style="width:464.5pt;height:232pt">
            <v:imagedata r:id="rId19" o:title="Screenshot 2025-07-02 033521copy"/>
          </v:shape>
        </w:pict>
      </w:r>
    </w:p>
    <w:p w14:paraId="12F7C4F9" w14:textId="77777777" w:rsidR="005760FF" w:rsidRPr="009F648A" w:rsidRDefault="005760FF" w:rsidP="00B44A9A">
      <w:pPr>
        <w:jc w:val="both"/>
        <w:rPr>
          <w:rFonts w:asciiTheme="minorHAnsi" w:hAnsiTheme="minorHAnsi" w:cstheme="minorHAnsi"/>
        </w:rPr>
      </w:pPr>
      <w:r w:rsidRPr="009F648A">
        <w:rPr>
          <w:rFonts w:asciiTheme="minorHAnsi" w:hAnsiTheme="minorHAnsi" w:cstheme="minorHAnsi"/>
        </w:rPr>
        <w:t xml:space="preserve">U donjem dijelu administratorskog panela nalazi se sekcija "Zadnje radnje", koja prikazuje hronološki pregled posljednjih aktivnosti unutar sistema. Ova funkcionalnost administratoru omogućava brz uvid u najnovije promjene i događaje, kao što su: </w:t>
      </w:r>
    </w:p>
    <w:p w14:paraId="77F8DBBD" w14:textId="77777777" w:rsidR="005760FF" w:rsidRPr="009F648A" w:rsidRDefault="005760FF" w:rsidP="00B44A9A">
      <w:pPr>
        <w:jc w:val="both"/>
        <w:rPr>
          <w:rFonts w:asciiTheme="minorHAnsi" w:hAnsiTheme="minorHAnsi" w:cstheme="minorHAnsi"/>
        </w:rPr>
      </w:pPr>
      <w:r w:rsidRPr="009F648A">
        <w:rPr>
          <w:rFonts w:asciiTheme="minorHAnsi" w:hAnsiTheme="minorHAnsi" w:cstheme="minorHAnsi"/>
        </w:rPr>
        <w:t xml:space="preserve">Registracija novih korisnika </w:t>
      </w:r>
    </w:p>
    <w:p w14:paraId="6C27D056" w14:textId="77777777" w:rsidR="005760FF" w:rsidRPr="009F648A" w:rsidRDefault="005760FF" w:rsidP="00B44A9A">
      <w:pPr>
        <w:jc w:val="both"/>
        <w:rPr>
          <w:rFonts w:asciiTheme="minorHAnsi" w:hAnsiTheme="minorHAnsi" w:cstheme="minorHAnsi"/>
        </w:rPr>
      </w:pPr>
      <w:r w:rsidRPr="009F648A">
        <w:rPr>
          <w:rFonts w:asciiTheme="minorHAnsi" w:hAnsiTheme="minorHAnsi" w:cstheme="minorHAnsi"/>
        </w:rPr>
        <w:t xml:space="preserve">Kreiranje novih termina </w:t>
      </w:r>
    </w:p>
    <w:p w14:paraId="4B404BC7" w14:textId="77777777" w:rsidR="005760FF" w:rsidRPr="009F648A" w:rsidRDefault="005760FF" w:rsidP="00B44A9A">
      <w:pPr>
        <w:jc w:val="both"/>
        <w:rPr>
          <w:rFonts w:asciiTheme="minorHAnsi" w:hAnsiTheme="minorHAnsi" w:cstheme="minorHAnsi"/>
        </w:rPr>
      </w:pPr>
      <w:r w:rsidRPr="009F648A">
        <w:rPr>
          <w:rFonts w:asciiTheme="minorHAnsi" w:hAnsiTheme="minorHAnsi" w:cstheme="minorHAnsi"/>
        </w:rPr>
        <w:t xml:space="preserve">Izvršeni dnevni backup sistema </w:t>
      </w:r>
    </w:p>
    <w:p w14:paraId="52BD5476" w14:textId="77777777" w:rsidR="005760FF" w:rsidRPr="009F648A" w:rsidRDefault="005760FF" w:rsidP="00B44A9A">
      <w:pPr>
        <w:jc w:val="both"/>
        <w:rPr>
          <w:rFonts w:asciiTheme="minorHAnsi" w:hAnsiTheme="minorHAnsi" w:cstheme="minorHAnsi"/>
        </w:rPr>
      </w:pPr>
      <w:r w:rsidRPr="009F648A">
        <w:rPr>
          <w:rFonts w:asciiTheme="minorHAnsi" w:hAnsiTheme="minorHAnsi" w:cstheme="minorHAnsi"/>
        </w:rPr>
        <w:t xml:space="preserve">Promjene u korisničkim profilima </w:t>
      </w:r>
    </w:p>
    <w:p w14:paraId="6696135F" w14:textId="77777777" w:rsidR="005760FF" w:rsidRPr="009F648A" w:rsidRDefault="005760FF" w:rsidP="00B44A9A">
      <w:pPr>
        <w:jc w:val="both"/>
        <w:rPr>
          <w:rFonts w:asciiTheme="minorHAnsi" w:hAnsiTheme="minorHAnsi" w:cstheme="minorHAnsi"/>
        </w:rPr>
      </w:pPr>
      <w:r w:rsidRPr="009F648A">
        <w:rPr>
          <w:rFonts w:asciiTheme="minorHAnsi" w:hAnsiTheme="minorHAnsi" w:cstheme="minorHAnsi"/>
        </w:rPr>
        <w:t xml:space="preserve">Ažuriranja termina i nalaza </w:t>
      </w:r>
    </w:p>
    <w:p w14:paraId="036979D0" w14:textId="77777777" w:rsidR="005760FF" w:rsidRPr="009F648A" w:rsidRDefault="005760FF" w:rsidP="00B44A9A">
      <w:pPr>
        <w:jc w:val="both"/>
        <w:rPr>
          <w:rFonts w:asciiTheme="minorHAnsi" w:hAnsiTheme="minorHAnsi" w:cstheme="minorHAnsi"/>
        </w:rPr>
      </w:pPr>
      <w:r w:rsidRPr="009F648A">
        <w:rPr>
          <w:rFonts w:asciiTheme="minorHAnsi" w:hAnsiTheme="minorHAnsi" w:cstheme="minorHAnsi"/>
        </w:rPr>
        <w:t xml:space="preserve">Svaka radnja prikazana je u obliku liste sa vremenskom oznakom i kratkim opisom događaja, čime se </w:t>
      </w:r>
      <w:r w:rsidRPr="009F648A">
        <w:rPr>
          <w:rFonts w:asciiTheme="minorHAnsi" w:hAnsiTheme="minorHAnsi" w:cstheme="minorHAnsi"/>
        </w:rPr>
        <w:lastRenderedPageBreak/>
        <w:t xml:space="preserve">osigurava transparentnost i lakše praćenje aktivnosti unutar sistema. </w:t>
      </w:r>
    </w:p>
    <w:p w14:paraId="22106E39" w14:textId="0072CE7F" w:rsidR="003E30E4" w:rsidRPr="009F648A" w:rsidRDefault="005760FF" w:rsidP="00B44A9A">
      <w:pPr>
        <w:jc w:val="both"/>
        <w:rPr>
          <w:rFonts w:asciiTheme="minorHAnsi" w:hAnsiTheme="minorHAnsi" w:cstheme="minorHAnsi"/>
        </w:rPr>
      </w:pPr>
      <w:r w:rsidRPr="009F648A">
        <w:rPr>
          <w:rFonts w:asciiTheme="minorHAnsi" w:hAnsiTheme="minorHAnsi" w:cstheme="minorHAnsi"/>
        </w:rPr>
        <w:t>U gornjem desnom uglu ove sekcije nalazi se indikator koji prikazuje ukupan broj trenutno evidentiranih radnji, što dodatno olakšava nadzor nad sistemom i omogućava administratoru da brzo reaguje u slučaju potrebe.</w:t>
      </w:r>
    </w:p>
    <w:p w14:paraId="4F689EE0" w14:textId="77777777" w:rsidR="005760FF" w:rsidRDefault="005760FF" w:rsidP="00B44A9A">
      <w:pPr>
        <w:jc w:val="both"/>
      </w:pPr>
    </w:p>
    <w:p w14:paraId="4788F5BA" w14:textId="185EF9F0" w:rsidR="005760FF" w:rsidRDefault="005760FF" w:rsidP="00E93BD3">
      <w:pPr>
        <w:pStyle w:val="Heading1"/>
        <w:jc w:val="center"/>
      </w:pPr>
      <w:r>
        <w:t>Sistem preporuke proizvoda za oralnu higijenu</w:t>
      </w:r>
    </w:p>
    <w:p w14:paraId="0EA727AF" w14:textId="77777777" w:rsidR="005760FF" w:rsidRDefault="005760FF" w:rsidP="00B44A9A">
      <w:pPr>
        <w:jc w:val="both"/>
      </w:pPr>
    </w:p>
    <w:p w14:paraId="7FDF2AD8" w14:textId="77777777" w:rsidR="00D31753" w:rsidRPr="009F648A" w:rsidRDefault="005760FF" w:rsidP="00B44A9A">
      <w:pPr>
        <w:jc w:val="both"/>
        <w:rPr>
          <w:rFonts w:asciiTheme="minorHAnsi" w:hAnsiTheme="minorHAnsi" w:cstheme="minorHAnsi"/>
        </w:rPr>
      </w:pPr>
      <w:r w:rsidRPr="009F648A">
        <w:rPr>
          <w:rFonts w:asciiTheme="minorHAnsi" w:hAnsiTheme="minorHAnsi" w:cstheme="minorHAnsi"/>
        </w:rPr>
        <w:t xml:space="preserve">U okviru aplikacije biće implementiran sistem preporuke koji korisnicima predlaže proizvode za oralnu higijenu na osnovu njihovih navika, prethodnih kupovina i vrsta stomatoloških usluga koje koriste. </w:t>
      </w:r>
    </w:p>
    <w:p w14:paraId="322C368D" w14:textId="77777777" w:rsidR="00D31753" w:rsidRPr="009F648A" w:rsidRDefault="005760FF" w:rsidP="00B44A9A">
      <w:pPr>
        <w:jc w:val="both"/>
        <w:rPr>
          <w:rFonts w:asciiTheme="minorHAnsi" w:hAnsiTheme="minorHAnsi" w:cstheme="minorHAnsi"/>
        </w:rPr>
      </w:pPr>
      <w:r w:rsidRPr="009F648A">
        <w:rPr>
          <w:rFonts w:asciiTheme="minorHAnsi" w:hAnsiTheme="minorHAnsi" w:cstheme="minorHAnsi"/>
        </w:rPr>
        <w:t xml:space="preserve">Ova funkcionalnost ima za cilj da unaprijedi korisničko iskustvo, poveća angažman i olakša korisnicima izbor proizvoda koji su najrelevantniji za njihove potrebe. </w:t>
      </w:r>
    </w:p>
    <w:p w14:paraId="3DAA2098" w14:textId="65357B9D" w:rsidR="005760FF" w:rsidRPr="009F648A" w:rsidRDefault="005760FF" w:rsidP="00B44A9A">
      <w:pPr>
        <w:jc w:val="both"/>
        <w:rPr>
          <w:rFonts w:asciiTheme="minorHAnsi" w:hAnsiTheme="minorHAnsi" w:cstheme="minorHAnsi"/>
          <w:sz w:val="28"/>
          <w:szCs w:val="28"/>
        </w:rPr>
      </w:pPr>
      <w:r w:rsidRPr="009F648A">
        <w:rPr>
          <w:rFonts w:asciiTheme="minorHAnsi" w:hAnsiTheme="minorHAnsi" w:cstheme="minorHAnsi"/>
        </w:rPr>
        <w:t>U početnoj fazi, kada aplikacija raspolaže sa ograničenom količinom podataka i manjim brojem korisnika, koristiće se Content-Based Filtering pristup. Ovaj metod preporučuje proizvode na osnovu sličnosti između karakteristika proizvoda i korisničkog profila. Na primjer, ako korisnik često koristi usluge izbjeljivanja zuba, sistem će mu preporučiti paste za izbjeljivanje ili specijalizirane četkice. Kako se baza korisnika i podataka bude širila, sistem će se nadograditi uključivanjem Collaborative Filtering pristupa. Ova metoda koristi podatke o ponašanju drugih korisnika sa sličnim interesima kako bi generisala preporuke. Na taj način, korisniku se mogu preporučiti proizvodi koje su koristili drugi korisnici sa sličnim obrascima ponašanja, čak i ako ih sam korisnik još nije istraživao. Kombinacijom ova dva pristupa, sistem preporuke će postati precizniji i personalizovaniji, čime će dodatno doprinijeti kvaliteti usluge i zadovoljstvu korisnika.</w:t>
      </w:r>
    </w:p>
    <w:p w14:paraId="6C47CCEA" w14:textId="77777777" w:rsidR="005760FF" w:rsidRDefault="005760FF" w:rsidP="00B44A9A">
      <w:pPr>
        <w:jc w:val="both"/>
        <w:rPr>
          <w:sz w:val="28"/>
          <w:szCs w:val="28"/>
        </w:rPr>
      </w:pPr>
    </w:p>
    <w:p w14:paraId="4FD41F4F" w14:textId="4EC114BF" w:rsidR="00D31753" w:rsidRDefault="00D31753" w:rsidP="00E93BD3">
      <w:pPr>
        <w:pStyle w:val="Heading1"/>
        <w:jc w:val="center"/>
      </w:pPr>
      <w:r w:rsidRPr="00D31753">
        <w:t>Entiteti aplikacije</w:t>
      </w:r>
    </w:p>
    <w:p w14:paraId="6045B296" w14:textId="77777777" w:rsidR="00D31753" w:rsidRDefault="00D31753" w:rsidP="00B44A9A">
      <w:pPr>
        <w:jc w:val="both"/>
        <w:rPr>
          <w:sz w:val="28"/>
          <w:szCs w:val="28"/>
        </w:rPr>
      </w:pPr>
    </w:p>
    <w:p w14:paraId="0FB65D0D" w14:textId="77777777" w:rsidR="00E93BD3" w:rsidRPr="009F648A" w:rsidRDefault="00D31753" w:rsidP="00B44A9A">
      <w:pPr>
        <w:jc w:val="both"/>
        <w:rPr>
          <w:rFonts w:asciiTheme="minorHAnsi" w:hAnsiTheme="minorHAnsi" w:cstheme="minorHAnsi"/>
        </w:rPr>
      </w:pPr>
      <w:r w:rsidRPr="009F648A">
        <w:rPr>
          <w:rFonts w:asciiTheme="minorHAnsi" w:hAnsiTheme="minorHAnsi" w:cstheme="minorHAnsi"/>
          <w:szCs w:val="24"/>
        </w:rPr>
        <w:t>Entiteti koje ce aplikacija imati unutar svoje baze su:</w:t>
      </w:r>
      <w:r w:rsidRPr="009F648A">
        <w:rPr>
          <w:rFonts w:asciiTheme="minorHAnsi" w:hAnsiTheme="minorHAnsi" w:cstheme="minorHAnsi"/>
        </w:rPr>
        <w:t xml:space="preserve"> </w:t>
      </w:r>
      <w:r w:rsidRPr="009F648A">
        <w:rPr>
          <w:rFonts w:asciiTheme="minorHAnsi" w:hAnsiTheme="minorHAnsi" w:cstheme="minorHAnsi"/>
        </w:rPr>
        <w:t>Korisnici</w:t>
      </w:r>
      <w:r w:rsidR="00ED1D2F" w:rsidRPr="009F648A">
        <w:rPr>
          <w:rFonts w:asciiTheme="minorHAnsi" w:hAnsiTheme="minorHAnsi" w:cstheme="minorHAnsi"/>
        </w:rPr>
        <w:t>,</w:t>
      </w:r>
      <w:r w:rsidRPr="009F648A">
        <w:rPr>
          <w:rFonts w:asciiTheme="minorHAnsi" w:hAnsiTheme="minorHAnsi" w:cstheme="minorHAnsi"/>
        </w:rPr>
        <w:t xml:space="preserve"> Pacijenti</w:t>
      </w:r>
      <w:r w:rsidR="00ED1D2F" w:rsidRPr="009F648A">
        <w:rPr>
          <w:rFonts w:asciiTheme="minorHAnsi" w:hAnsiTheme="minorHAnsi" w:cstheme="minorHAnsi"/>
        </w:rPr>
        <w:t>,</w:t>
      </w:r>
      <w:r w:rsidRPr="009F648A">
        <w:rPr>
          <w:rFonts w:asciiTheme="minorHAnsi" w:hAnsiTheme="minorHAnsi" w:cstheme="minorHAnsi"/>
        </w:rPr>
        <w:t xml:space="preserve"> Doktori</w:t>
      </w:r>
      <w:r w:rsidR="00ED1D2F" w:rsidRPr="009F648A">
        <w:rPr>
          <w:rFonts w:asciiTheme="minorHAnsi" w:hAnsiTheme="minorHAnsi" w:cstheme="minorHAnsi"/>
        </w:rPr>
        <w:t>,</w:t>
      </w:r>
      <w:r w:rsidRPr="009F648A">
        <w:rPr>
          <w:rFonts w:asciiTheme="minorHAnsi" w:hAnsiTheme="minorHAnsi" w:cstheme="minorHAnsi"/>
        </w:rPr>
        <w:t xml:space="preserve"> Administratori</w:t>
      </w:r>
      <w:r w:rsidR="00ED1D2F" w:rsidRPr="009F648A">
        <w:rPr>
          <w:rFonts w:asciiTheme="minorHAnsi" w:hAnsiTheme="minorHAnsi" w:cstheme="minorHAnsi"/>
        </w:rPr>
        <w:t>,</w:t>
      </w:r>
      <w:r w:rsidRPr="009F648A">
        <w:rPr>
          <w:rFonts w:asciiTheme="minorHAnsi" w:hAnsiTheme="minorHAnsi" w:cstheme="minorHAnsi"/>
        </w:rPr>
        <w:t xml:space="preserve"> Termini</w:t>
      </w:r>
      <w:r w:rsidR="00ED1D2F" w:rsidRPr="009F648A">
        <w:rPr>
          <w:rFonts w:asciiTheme="minorHAnsi" w:hAnsiTheme="minorHAnsi" w:cstheme="minorHAnsi"/>
        </w:rPr>
        <w:t>,</w:t>
      </w:r>
      <w:r w:rsidRPr="009F648A">
        <w:rPr>
          <w:rFonts w:asciiTheme="minorHAnsi" w:hAnsiTheme="minorHAnsi" w:cstheme="minorHAnsi"/>
        </w:rPr>
        <w:t xml:space="preserve"> Usluge</w:t>
      </w:r>
      <w:r w:rsidR="00ED1D2F" w:rsidRPr="009F648A">
        <w:rPr>
          <w:rFonts w:asciiTheme="minorHAnsi" w:hAnsiTheme="minorHAnsi" w:cstheme="minorHAnsi"/>
        </w:rPr>
        <w:t>,</w:t>
      </w:r>
      <w:r w:rsidRPr="009F648A">
        <w:rPr>
          <w:rFonts w:asciiTheme="minorHAnsi" w:hAnsiTheme="minorHAnsi" w:cstheme="minorHAnsi"/>
        </w:rPr>
        <w:t xml:space="preserve"> Prostorije</w:t>
      </w:r>
      <w:r w:rsidR="00ED1D2F" w:rsidRPr="009F648A">
        <w:rPr>
          <w:rFonts w:asciiTheme="minorHAnsi" w:hAnsiTheme="minorHAnsi" w:cstheme="minorHAnsi"/>
        </w:rPr>
        <w:t>,</w:t>
      </w:r>
      <w:r w:rsidRPr="009F648A">
        <w:rPr>
          <w:rFonts w:asciiTheme="minorHAnsi" w:hAnsiTheme="minorHAnsi" w:cstheme="minorHAnsi"/>
        </w:rPr>
        <w:t xml:space="preserve"> Recenzije</w:t>
      </w:r>
      <w:r w:rsidR="00ED1D2F" w:rsidRPr="009F648A">
        <w:rPr>
          <w:rFonts w:asciiTheme="minorHAnsi" w:hAnsiTheme="minorHAnsi" w:cstheme="minorHAnsi"/>
        </w:rPr>
        <w:t>,</w:t>
      </w:r>
      <w:r w:rsidRPr="009F648A">
        <w:rPr>
          <w:rFonts w:asciiTheme="minorHAnsi" w:hAnsiTheme="minorHAnsi" w:cstheme="minorHAnsi"/>
        </w:rPr>
        <w:t xml:space="preserve"> Proizvodi</w:t>
      </w:r>
      <w:r w:rsidR="00ED1D2F" w:rsidRPr="009F648A">
        <w:rPr>
          <w:rFonts w:asciiTheme="minorHAnsi" w:hAnsiTheme="minorHAnsi" w:cstheme="minorHAnsi"/>
        </w:rPr>
        <w:t>,</w:t>
      </w:r>
      <w:r w:rsidRPr="009F648A">
        <w:rPr>
          <w:rFonts w:asciiTheme="minorHAnsi" w:hAnsiTheme="minorHAnsi" w:cstheme="minorHAnsi"/>
        </w:rPr>
        <w:t xml:space="preserve"> Narudžbe</w:t>
      </w:r>
      <w:r w:rsidR="00ED1D2F" w:rsidRPr="009F648A">
        <w:rPr>
          <w:rFonts w:asciiTheme="minorHAnsi" w:hAnsiTheme="minorHAnsi" w:cstheme="minorHAnsi"/>
        </w:rPr>
        <w:t>,</w:t>
      </w:r>
      <w:r w:rsidRPr="009F648A">
        <w:rPr>
          <w:rFonts w:asciiTheme="minorHAnsi" w:hAnsiTheme="minorHAnsi" w:cstheme="minorHAnsi"/>
        </w:rPr>
        <w:t xml:space="preserve"> Podsjetnici</w:t>
      </w:r>
      <w:r w:rsidR="00ED1D2F" w:rsidRPr="009F648A">
        <w:rPr>
          <w:rFonts w:asciiTheme="minorHAnsi" w:hAnsiTheme="minorHAnsi" w:cstheme="minorHAnsi"/>
        </w:rPr>
        <w:t>,</w:t>
      </w:r>
      <w:r w:rsidRPr="009F648A">
        <w:rPr>
          <w:rFonts w:asciiTheme="minorHAnsi" w:hAnsiTheme="minorHAnsi" w:cstheme="minorHAnsi"/>
        </w:rPr>
        <w:t xml:space="preserve"> LogoviAktivnosti</w:t>
      </w:r>
      <w:r w:rsidR="00ED1D2F" w:rsidRPr="009F648A">
        <w:rPr>
          <w:rFonts w:asciiTheme="minorHAnsi" w:hAnsiTheme="minorHAnsi" w:cstheme="minorHAnsi"/>
        </w:rPr>
        <w:t>,</w:t>
      </w:r>
      <w:r w:rsidRPr="009F648A">
        <w:rPr>
          <w:rFonts w:asciiTheme="minorHAnsi" w:hAnsiTheme="minorHAnsi" w:cstheme="minorHAnsi"/>
        </w:rPr>
        <w:t xml:space="preserve"> Izvještaji</w:t>
      </w:r>
      <w:r w:rsidR="00ED1D2F" w:rsidRPr="009F648A">
        <w:rPr>
          <w:rFonts w:asciiTheme="minorHAnsi" w:hAnsiTheme="minorHAnsi" w:cstheme="minorHAnsi"/>
        </w:rPr>
        <w:t>,</w:t>
      </w:r>
      <w:r w:rsidRPr="009F648A">
        <w:rPr>
          <w:rFonts w:asciiTheme="minorHAnsi" w:hAnsiTheme="minorHAnsi" w:cstheme="minorHAnsi"/>
        </w:rPr>
        <w:t xml:space="preserve"> Placanje</w:t>
      </w:r>
      <w:r w:rsidR="00ED1D2F" w:rsidRPr="009F648A">
        <w:rPr>
          <w:rFonts w:asciiTheme="minorHAnsi" w:hAnsiTheme="minorHAnsi" w:cstheme="minorHAnsi"/>
        </w:rPr>
        <w:t xml:space="preserve">, Dokumenti(Nalazi i drugo). </w:t>
      </w:r>
    </w:p>
    <w:p w14:paraId="7B2183D2" w14:textId="3B0CCEFA" w:rsidR="00E93BD3" w:rsidRPr="009F648A" w:rsidRDefault="00E93BD3" w:rsidP="00B44A9A">
      <w:pPr>
        <w:jc w:val="both"/>
        <w:rPr>
          <w:rFonts w:asciiTheme="minorHAnsi" w:hAnsiTheme="minorHAnsi" w:cstheme="minorHAnsi"/>
        </w:rPr>
      </w:pPr>
      <w:r w:rsidRPr="009F648A">
        <w:rPr>
          <w:rFonts w:asciiTheme="minorHAnsi" w:hAnsiTheme="minorHAnsi" w:cstheme="minorHAnsi"/>
        </w:rPr>
        <w:t>Kolone koje su navedene u dijagramu su samo kao primjer, u završnoj verziji rada tebeke će imati više odgovarajućih kolona.</w:t>
      </w:r>
    </w:p>
    <w:p w14:paraId="6CE0FE1B" w14:textId="7D1FD228" w:rsidR="00D31753" w:rsidRPr="009F648A" w:rsidRDefault="0026076B" w:rsidP="00B44A9A">
      <w:pPr>
        <w:jc w:val="both"/>
        <w:rPr>
          <w:rFonts w:asciiTheme="minorHAnsi" w:hAnsiTheme="minorHAnsi" w:cstheme="minorHAnsi"/>
        </w:rPr>
      </w:pPr>
      <w:r>
        <w:rPr>
          <w:rFonts w:asciiTheme="minorHAnsi" w:hAnsiTheme="minorHAnsi" w:cstheme="minorHAnsi"/>
        </w:rPr>
        <w:t>Dijagram entiteta</w:t>
      </w:r>
      <w:bookmarkStart w:id="0" w:name="_GoBack"/>
      <w:bookmarkEnd w:id="0"/>
      <w:r w:rsidR="00ED1D2F" w:rsidRPr="009F648A">
        <w:rPr>
          <w:rFonts w:asciiTheme="minorHAnsi" w:hAnsiTheme="minorHAnsi" w:cstheme="minorHAnsi"/>
        </w:rPr>
        <w:t>:</w:t>
      </w:r>
    </w:p>
    <w:p w14:paraId="3664030E" w14:textId="2848E643" w:rsidR="00ED1D2F" w:rsidRPr="00D31753" w:rsidRDefault="00E93BD3" w:rsidP="00B44A9A">
      <w:pPr>
        <w:jc w:val="both"/>
        <w:rPr>
          <w:szCs w:val="24"/>
        </w:rPr>
      </w:pPr>
      <w:r>
        <w:rPr>
          <w:szCs w:val="24"/>
        </w:rPr>
        <w:lastRenderedPageBreak/>
        <w:pict w14:anchorId="2B105623">
          <v:shape id="_x0000_i1030" type="#_x0000_t75" style="width:467.5pt;height:327.5pt">
            <v:imagedata r:id="rId20" o:title="Dijagram"/>
          </v:shape>
        </w:pict>
      </w:r>
    </w:p>
    <w:sectPr w:rsidR="00ED1D2F" w:rsidRPr="00D31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B4E4C"/>
    <w:multiLevelType w:val="multilevel"/>
    <w:tmpl w:val="9AB6A7F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sz w:val="36"/>
        <w:szCs w:val="36"/>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
    <w:nsid w:val="3F9C049D"/>
    <w:multiLevelType w:val="multilevel"/>
    <w:tmpl w:val="66788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B2569C"/>
    <w:multiLevelType w:val="hybridMultilevel"/>
    <w:tmpl w:val="7CEE5286"/>
    <w:lvl w:ilvl="0" w:tplc="72E88D14">
      <w:start w:val="1"/>
      <w:numFmt w:val="decimal"/>
      <w:lvlText w:val="%1."/>
      <w:lvlJc w:val="left"/>
      <w:pPr>
        <w:ind w:left="785" w:hanging="360"/>
      </w:pPr>
      <w:rPr>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nsid w:val="427F5361"/>
    <w:multiLevelType w:val="multilevel"/>
    <w:tmpl w:val="029EB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A362C33"/>
    <w:multiLevelType w:val="hybridMultilevel"/>
    <w:tmpl w:val="AB0EC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08785C"/>
    <w:multiLevelType w:val="hybridMultilevel"/>
    <w:tmpl w:val="FA02CF60"/>
    <w:lvl w:ilvl="0" w:tplc="239A0DB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41B7807"/>
    <w:multiLevelType w:val="hybridMultilevel"/>
    <w:tmpl w:val="DB0CE6D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2"/>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A5F"/>
    <w:rsid w:val="00056406"/>
    <w:rsid w:val="000721DD"/>
    <w:rsid w:val="00072F60"/>
    <w:rsid w:val="000B1655"/>
    <w:rsid w:val="000D63E8"/>
    <w:rsid w:val="001229EF"/>
    <w:rsid w:val="00140F7E"/>
    <w:rsid w:val="001716A4"/>
    <w:rsid w:val="001D574E"/>
    <w:rsid w:val="001D6A7A"/>
    <w:rsid w:val="001E2F70"/>
    <w:rsid w:val="001F3BE4"/>
    <w:rsid w:val="0026076B"/>
    <w:rsid w:val="00261E77"/>
    <w:rsid w:val="002926EE"/>
    <w:rsid w:val="0029559A"/>
    <w:rsid w:val="002B6F05"/>
    <w:rsid w:val="00325709"/>
    <w:rsid w:val="003C0030"/>
    <w:rsid w:val="003C5716"/>
    <w:rsid w:val="003C6CC2"/>
    <w:rsid w:val="003E0AB4"/>
    <w:rsid w:val="003E1FC5"/>
    <w:rsid w:val="003E30E4"/>
    <w:rsid w:val="003F6C05"/>
    <w:rsid w:val="00415768"/>
    <w:rsid w:val="0044763E"/>
    <w:rsid w:val="00463FC1"/>
    <w:rsid w:val="004A2D60"/>
    <w:rsid w:val="004E7FAE"/>
    <w:rsid w:val="00506163"/>
    <w:rsid w:val="00550556"/>
    <w:rsid w:val="005760FF"/>
    <w:rsid w:val="005C240A"/>
    <w:rsid w:val="005F61B5"/>
    <w:rsid w:val="00604B4B"/>
    <w:rsid w:val="00665C55"/>
    <w:rsid w:val="006C46DF"/>
    <w:rsid w:val="006E517D"/>
    <w:rsid w:val="006E5C23"/>
    <w:rsid w:val="007042FA"/>
    <w:rsid w:val="00735739"/>
    <w:rsid w:val="00773594"/>
    <w:rsid w:val="00773BE1"/>
    <w:rsid w:val="007A0F75"/>
    <w:rsid w:val="007A3934"/>
    <w:rsid w:val="007B5B17"/>
    <w:rsid w:val="007E6F49"/>
    <w:rsid w:val="00837C57"/>
    <w:rsid w:val="00855893"/>
    <w:rsid w:val="00857AEF"/>
    <w:rsid w:val="008772D8"/>
    <w:rsid w:val="00882E03"/>
    <w:rsid w:val="008E482D"/>
    <w:rsid w:val="009A1E3B"/>
    <w:rsid w:val="009F648A"/>
    <w:rsid w:val="00A07CE4"/>
    <w:rsid w:val="00A54363"/>
    <w:rsid w:val="00A5548C"/>
    <w:rsid w:val="00A571A2"/>
    <w:rsid w:val="00A57CD5"/>
    <w:rsid w:val="00A62A61"/>
    <w:rsid w:val="00AA7498"/>
    <w:rsid w:val="00AD13DD"/>
    <w:rsid w:val="00AE2DE4"/>
    <w:rsid w:val="00AF4808"/>
    <w:rsid w:val="00B44A9A"/>
    <w:rsid w:val="00B45102"/>
    <w:rsid w:val="00B5651A"/>
    <w:rsid w:val="00BF2A3A"/>
    <w:rsid w:val="00C5043C"/>
    <w:rsid w:val="00C73BAE"/>
    <w:rsid w:val="00CF1544"/>
    <w:rsid w:val="00CF7A19"/>
    <w:rsid w:val="00D158F7"/>
    <w:rsid w:val="00D24A5F"/>
    <w:rsid w:val="00D31753"/>
    <w:rsid w:val="00D3688F"/>
    <w:rsid w:val="00D9224B"/>
    <w:rsid w:val="00D96D10"/>
    <w:rsid w:val="00DA0195"/>
    <w:rsid w:val="00DB7C84"/>
    <w:rsid w:val="00E02F18"/>
    <w:rsid w:val="00E32EC1"/>
    <w:rsid w:val="00E535C2"/>
    <w:rsid w:val="00E744D7"/>
    <w:rsid w:val="00E93568"/>
    <w:rsid w:val="00E93BD3"/>
    <w:rsid w:val="00EC3363"/>
    <w:rsid w:val="00ED1D2F"/>
    <w:rsid w:val="00EE64B7"/>
    <w:rsid w:val="00F01458"/>
    <w:rsid w:val="00F13F83"/>
    <w:rsid w:val="00F3144D"/>
    <w:rsid w:val="00F32D6D"/>
    <w:rsid w:val="00F44CBB"/>
    <w:rsid w:val="00F47A0B"/>
    <w:rsid w:val="00F62868"/>
    <w:rsid w:val="00F77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6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4A5F"/>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93BD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44CBB"/>
    <w:pPr>
      <w:keepNext/>
      <w:keepLines/>
      <w:widowControl/>
      <w:autoSpaceDE/>
      <w:autoSpaceDN/>
      <w:spacing w:before="40" w:line="259" w:lineRule="auto"/>
      <w:outlineLvl w:val="1"/>
    </w:pPr>
    <w:rPr>
      <w:rFonts w:asciiTheme="majorHAnsi" w:eastAsiaTheme="majorEastAsia" w:hAnsiTheme="majorHAnsi" w:cstheme="majorBidi"/>
      <w:color w:val="2F5496" w:themeColor="accent1" w:themeShade="BF"/>
      <w:sz w:val="26"/>
      <w:szCs w:val="26"/>
      <w:lang w:val="hr-HR"/>
    </w:rPr>
  </w:style>
  <w:style w:type="paragraph" w:styleId="Heading3">
    <w:name w:val="heading 3"/>
    <w:basedOn w:val="Normal"/>
    <w:next w:val="Normal"/>
    <w:link w:val="Heading3Char"/>
    <w:uiPriority w:val="9"/>
    <w:semiHidden/>
    <w:unhideWhenUsed/>
    <w:qFormat/>
    <w:rsid w:val="000D63E8"/>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D24A5F"/>
    <w:rPr>
      <w:sz w:val="24"/>
      <w:szCs w:val="24"/>
    </w:rPr>
  </w:style>
  <w:style w:type="character" w:customStyle="1" w:styleId="BodyTextChar">
    <w:name w:val="Body Text Char"/>
    <w:basedOn w:val="DefaultParagraphFont"/>
    <w:link w:val="BodyText"/>
    <w:uiPriority w:val="1"/>
    <w:semiHidden/>
    <w:rsid w:val="00D24A5F"/>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24A5F"/>
    <w:pPr>
      <w:ind w:left="720"/>
      <w:contextualSpacing/>
    </w:pPr>
  </w:style>
  <w:style w:type="character" w:styleId="Strong">
    <w:name w:val="Strong"/>
    <w:basedOn w:val="DefaultParagraphFont"/>
    <w:uiPriority w:val="22"/>
    <w:qFormat/>
    <w:rsid w:val="00773BE1"/>
    <w:rPr>
      <w:b/>
      <w:bCs/>
    </w:rPr>
  </w:style>
  <w:style w:type="character" w:customStyle="1" w:styleId="Heading2Char">
    <w:name w:val="Heading 2 Char"/>
    <w:basedOn w:val="DefaultParagraphFont"/>
    <w:link w:val="Heading2"/>
    <w:uiPriority w:val="9"/>
    <w:rsid w:val="00F44CBB"/>
    <w:rPr>
      <w:rFonts w:asciiTheme="majorHAnsi" w:eastAsiaTheme="majorEastAsia" w:hAnsiTheme="majorHAnsi" w:cstheme="majorBidi"/>
      <w:color w:val="2F5496" w:themeColor="accent1" w:themeShade="BF"/>
      <w:kern w:val="0"/>
      <w:sz w:val="26"/>
      <w:szCs w:val="26"/>
      <w:lang w:val="hr-HR"/>
      <w14:ligatures w14:val="none"/>
    </w:rPr>
  </w:style>
  <w:style w:type="paragraph" w:styleId="NormalWeb">
    <w:name w:val="Normal (Web)"/>
    <w:basedOn w:val="Normal"/>
    <w:uiPriority w:val="99"/>
    <w:semiHidden/>
    <w:unhideWhenUsed/>
    <w:rsid w:val="001F3BE4"/>
    <w:rPr>
      <w:sz w:val="24"/>
      <w:szCs w:val="24"/>
    </w:rPr>
  </w:style>
  <w:style w:type="paragraph" w:styleId="BalloonText">
    <w:name w:val="Balloon Text"/>
    <w:basedOn w:val="Normal"/>
    <w:link w:val="BalloonTextChar"/>
    <w:uiPriority w:val="99"/>
    <w:semiHidden/>
    <w:unhideWhenUsed/>
    <w:rsid w:val="000D63E8"/>
    <w:rPr>
      <w:rFonts w:ascii="Tahoma" w:hAnsi="Tahoma" w:cs="Tahoma"/>
      <w:sz w:val="16"/>
      <w:szCs w:val="16"/>
    </w:rPr>
  </w:style>
  <w:style w:type="character" w:customStyle="1" w:styleId="BalloonTextChar">
    <w:name w:val="Balloon Text Char"/>
    <w:basedOn w:val="DefaultParagraphFont"/>
    <w:link w:val="BalloonText"/>
    <w:uiPriority w:val="99"/>
    <w:semiHidden/>
    <w:rsid w:val="000D63E8"/>
    <w:rPr>
      <w:rFonts w:ascii="Tahoma" w:eastAsia="Times New Roman" w:hAnsi="Tahoma" w:cs="Tahoma"/>
      <w:kern w:val="0"/>
      <w:sz w:val="16"/>
      <w:szCs w:val="16"/>
      <w14:ligatures w14:val="none"/>
    </w:rPr>
  </w:style>
  <w:style w:type="character" w:customStyle="1" w:styleId="Heading3Char">
    <w:name w:val="Heading 3 Char"/>
    <w:basedOn w:val="DefaultParagraphFont"/>
    <w:link w:val="Heading3"/>
    <w:uiPriority w:val="9"/>
    <w:semiHidden/>
    <w:rsid w:val="000D63E8"/>
    <w:rPr>
      <w:rFonts w:asciiTheme="majorHAnsi" w:eastAsiaTheme="majorEastAsia" w:hAnsiTheme="majorHAnsi" w:cstheme="majorBidi"/>
      <w:b/>
      <w:bCs/>
      <w:color w:val="4472C4" w:themeColor="accent1"/>
      <w:kern w:val="0"/>
      <w14:ligatures w14:val="none"/>
    </w:rPr>
  </w:style>
  <w:style w:type="character" w:customStyle="1" w:styleId="Heading1Char">
    <w:name w:val="Heading 1 Char"/>
    <w:basedOn w:val="DefaultParagraphFont"/>
    <w:link w:val="Heading1"/>
    <w:uiPriority w:val="9"/>
    <w:rsid w:val="00E93BD3"/>
    <w:rPr>
      <w:rFonts w:asciiTheme="majorHAnsi" w:eastAsiaTheme="majorEastAsia" w:hAnsiTheme="majorHAnsi" w:cstheme="majorBidi"/>
      <w:b/>
      <w:bCs/>
      <w:color w:val="2F5496" w:themeColor="accent1" w:themeShade="BF"/>
      <w:kern w:val="0"/>
      <w:sz w:val="28"/>
      <w:szCs w:val="28"/>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4A5F"/>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93BD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44CBB"/>
    <w:pPr>
      <w:keepNext/>
      <w:keepLines/>
      <w:widowControl/>
      <w:autoSpaceDE/>
      <w:autoSpaceDN/>
      <w:spacing w:before="40" w:line="259" w:lineRule="auto"/>
      <w:outlineLvl w:val="1"/>
    </w:pPr>
    <w:rPr>
      <w:rFonts w:asciiTheme="majorHAnsi" w:eastAsiaTheme="majorEastAsia" w:hAnsiTheme="majorHAnsi" w:cstheme="majorBidi"/>
      <w:color w:val="2F5496" w:themeColor="accent1" w:themeShade="BF"/>
      <w:sz w:val="26"/>
      <w:szCs w:val="26"/>
      <w:lang w:val="hr-HR"/>
    </w:rPr>
  </w:style>
  <w:style w:type="paragraph" w:styleId="Heading3">
    <w:name w:val="heading 3"/>
    <w:basedOn w:val="Normal"/>
    <w:next w:val="Normal"/>
    <w:link w:val="Heading3Char"/>
    <w:uiPriority w:val="9"/>
    <w:semiHidden/>
    <w:unhideWhenUsed/>
    <w:qFormat/>
    <w:rsid w:val="000D63E8"/>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D24A5F"/>
    <w:rPr>
      <w:sz w:val="24"/>
      <w:szCs w:val="24"/>
    </w:rPr>
  </w:style>
  <w:style w:type="character" w:customStyle="1" w:styleId="BodyTextChar">
    <w:name w:val="Body Text Char"/>
    <w:basedOn w:val="DefaultParagraphFont"/>
    <w:link w:val="BodyText"/>
    <w:uiPriority w:val="1"/>
    <w:semiHidden/>
    <w:rsid w:val="00D24A5F"/>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24A5F"/>
    <w:pPr>
      <w:ind w:left="720"/>
      <w:contextualSpacing/>
    </w:pPr>
  </w:style>
  <w:style w:type="character" w:styleId="Strong">
    <w:name w:val="Strong"/>
    <w:basedOn w:val="DefaultParagraphFont"/>
    <w:uiPriority w:val="22"/>
    <w:qFormat/>
    <w:rsid w:val="00773BE1"/>
    <w:rPr>
      <w:b/>
      <w:bCs/>
    </w:rPr>
  </w:style>
  <w:style w:type="character" w:customStyle="1" w:styleId="Heading2Char">
    <w:name w:val="Heading 2 Char"/>
    <w:basedOn w:val="DefaultParagraphFont"/>
    <w:link w:val="Heading2"/>
    <w:uiPriority w:val="9"/>
    <w:rsid w:val="00F44CBB"/>
    <w:rPr>
      <w:rFonts w:asciiTheme="majorHAnsi" w:eastAsiaTheme="majorEastAsia" w:hAnsiTheme="majorHAnsi" w:cstheme="majorBidi"/>
      <w:color w:val="2F5496" w:themeColor="accent1" w:themeShade="BF"/>
      <w:kern w:val="0"/>
      <w:sz w:val="26"/>
      <w:szCs w:val="26"/>
      <w:lang w:val="hr-HR"/>
      <w14:ligatures w14:val="none"/>
    </w:rPr>
  </w:style>
  <w:style w:type="paragraph" w:styleId="NormalWeb">
    <w:name w:val="Normal (Web)"/>
    <w:basedOn w:val="Normal"/>
    <w:uiPriority w:val="99"/>
    <w:semiHidden/>
    <w:unhideWhenUsed/>
    <w:rsid w:val="001F3BE4"/>
    <w:rPr>
      <w:sz w:val="24"/>
      <w:szCs w:val="24"/>
    </w:rPr>
  </w:style>
  <w:style w:type="paragraph" w:styleId="BalloonText">
    <w:name w:val="Balloon Text"/>
    <w:basedOn w:val="Normal"/>
    <w:link w:val="BalloonTextChar"/>
    <w:uiPriority w:val="99"/>
    <w:semiHidden/>
    <w:unhideWhenUsed/>
    <w:rsid w:val="000D63E8"/>
    <w:rPr>
      <w:rFonts w:ascii="Tahoma" w:hAnsi="Tahoma" w:cs="Tahoma"/>
      <w:sz w:val="16"/>
      <w:szCs w:val="16"/>
    </w:rPr>
  </w:style>
  <w:style w:type="character" w:customStyle="1" w:styleId="BalloonTextChar">
    <w:name w:val="Balloon Text Char"/>
    <w:basedOn w:val="DefaultParagraphFont"/>
    <w:link w:val="BalloonText"/>
    <w:uiPriority w:val="99"/>
    <w:semiHidden/>
    <w:rsid w:val="000D63E8"/>
    <w:rPr>
      <w:rFonts w:ascii="Tahoma" w:eastAsia="Times New Roman" w:hAnsi="Tahoma" w:cs="Tahoma"/>
      <w:kern w:val="0"/>
      <w:sz w:val="16"/>
      <w:szCs w:val="16"/>
      <w14:ligatures w14:val="none"/>
    </w:rPr>
  </w:style>
  <w:style w:type="character" w:customStyle="1" w:styleId="Heading3Char">
    <w:name w:val="Heading 3 Char"/>
    <w:basedOn w:val="DefaultParagraphFont"/>
    <w:link w:val="Heading3"/>
    <w:uiPriority w:val="9"/>
    <w:semiHidden/>
    <w:rsid w:val="000D63E8"/>
    <w:rPr>
      <w:rFonts w:asciiTheme="majorHAnsi" w:eastAsiaTheme="majorEastAsia" w:hAnsiTheme="majorHAnsi" w:cstheme="majorBidi"/>
      <w:b/>
      <w:bCs/>
      <w:color w:val="4472C4" w:themeColor="accent1"/>
      <w:kern w:val="0"/>
      <w14:ligatures w14:val="none"/>
    </w:rPr>
  </w:style>
  <w:style w:type="character" w:customStyle="1" w:styleId="Heading1Char">
    <w:name w:val="Heading 1 Char"/>
    <w:basedOn w:val="DefaultParagraphFont"/>
    <w:link w:val="Heading1"/>
    <w:uiPriority w:val="9"/>
    <w:rsid w:val="00E93BD3"/>
    <w:rPr>
      <w:rFonts w:asciiTheme="majorHAnsi" w:eastAsiaTheme="majorEastAsia" w:hAnsiTheme="majorHAnsi" w:cstheme="majorBidi"/>
      <w:b/>
      <w:bCs/>
      <w:color w:val="2F5496" w:themeColor="accent1" w:themeShade="BF"/>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136243">
      <w:bodyDiv w:val="1"/>
      <w:marLeft w:val="0"/>
      <w:marRight w:val="0"/>
      <w:marTop w:val="0"/>
      <w:marBottom w:val="0"/>
      <w:divBdr>
        <w:top w:val="none" w:sz="0" w:space="0" w:color="auto"/>
        <w:left w:val="none" w:sz="0" w:space="0" w:color="auto"/>
        <w:bottom w:val="none" w:sz="0" w:space="0" w:color="auto"/>
        <w:right w:val="none" w:sz="0" w:space="0" w:color="auto"/>
      </w:divBdr>
    </w:div>
    <w:div w:id="100731934">
      <w:bodyDiv w:val="1"/>
      <w:marLeft w:val="0"/>
      <w:marRight w:val="0"/>
      <w:marTop w:val="0"/>
      <w:marBottom w:val="0"/>
      <w:divBdr>
        <w:top w:val="none" w:sz="0" w:space="0" w:color="auto"/>
        <w:left w:val="none" w:sz="0" w:space="0" w:color="auto"/>
        <w:bottom w:val="none" w:sz="0" w:space="0" w:color="auto"/>
        <w:right w:val="none" w:sz="0" w:space="0" w:color="auto"/>
      </w:divBdr>
    </w:div>
    <w:div w:id="201984075">
      <w:bodyDiv w:val="1"/>
      <w:marLeft w:val="0"/>
      <w:marRight w:val="0"/>
      <w:marTop w:val="0"/>
      <w:marBottom w:val="0"/>
      <w:divBdr>
        <w:top w:val="none" w:sz="0" w:space="0" w:color="auto"/>
        <w:left w:val="none" w:sz="0" w:space="0" w:color="auto"/>
        <w:bottom w:val="none" w:sz="0" w:space="0" w:color="auto"/>
        <w:right w:val="none" w:sz="0" w:space="0" w:color="auto"/>
      </w:divBdr>
    </w:div>
    <w:div w:id="327290113">
      <w:bodyDiv w:val="1"/>
      <w:marLeft w:val="0"/>
      <w:marRight w:val="0"/>
      <w:marTop w:val="0"/>
      <w:marBottom w:val="0"/>
      <w:divBdr>
        <w:top w:val="none" w:sz="0" w:space="0" w:color="auto"/>
        <w:left w:val="none" w:sz="0" w:space="0" w:color="auto"/>
        <w:bottom w:val="none" w:sz="0" w:space="0" w:color="auto"/>
        <w:right w:val="none" w:sz="0" w:space="0" w:color="auto"/>
      </w:divBdr>
    </w:div>
    <w:div w:id="451291580">
      <w:bodyDiv w:val="1"/>
      <w:marLeft w:val="0"/>
      <w:marRight w:val="0"/>
      <w:marTop w:val="0"/>
      <w:marBottom w:val="0"/>
      <w:divBdr>
        <w:top w:val="none" w:sz="0" w:space="0" w:color="auto"/>
        <w:left w:val="none" w:sz="0" w:space="0" w:color="auto"/>
        <w:bottom w:val="none" w:sz="0" w:space="0" w:color="auto"/>
        <w:right w:val="none" w:sz="0" w:space="0" w:color="auto"/>
      </w:divBdr>
    </w:div>
    <w:div w:id="518397206">
      <w:bodyDiv w:val="1"/>
      <w:marLeft w:val="0"/>
      <w:marRight w:val="0"/>
      <w:marTop w:val="0"/>
      <w:marBottom w:val="0"/>
      <w:divBdr>
        <w:top w:val="none" w:sz="0" w:space="0" w:color="auto"/>
        <w:left w:val="none" w:sz="0" w:space="0" w:color="auto"/>
        <w:bottom w:val="none" w:sz="0" w:space="0" w:color="auto"/>
        <w:right w:val="none" w:sz="0" w:space="0" w:color="auto"/>
      </w:divBdr>
    </w:div>
    <w:div w:id="722870795">
      <w:bodyDiv w:val="1"/>
      <w:marLeft w:val="0"/>
      <w:marRight w:val="0"/>
      <w:marTop w:val="0"/>
      <w:marBottom w:val="0"/>
      <w:divBdr>
        <w:top w:val="none" w:sz="0" w:space="0" w:color="auto"/>
        <w:left w:val="none" w:sz="0" w:space="0" w:color="auto"/>
        <w:bottom w:val="none" w:sz="0" w:space="0" w:color="auto"/>
        <w:right w:val="none" w:sz="0" w:space="0" w:color="auto"/>
      </w:divBdr>
    </w:div>
    <w:div w:id="757168736">
      <w:bodyDiv w:val="1"/>
      <w:marLeft w:val="0"/>
      <w:marRight w:val="0"/>
      <w:marTop w:val="0"/>
      <w:marBottom w:val="0"/>
      <w:divBdr>
        <w:top w:val="none" w:sz="0" w:space="0" w:color="auto"/>
        <w:left w:val="none" w:sz="0" w:space="0" w:color="auto"/>
        <w:bottom w:val="none" w:sz="0" w:space="0" w:color="auto"/>
        <w:right w:val="none" w:sz="0" w:space="0" w:color="auto"/>
      </w:divBdr>
    </w:div>
    <w:div w:id="794061381">
      <w:bodyDiv w:val="1"/>
      <w:marLeft w:val="0"/>
      <w:marRight w:val="0"/>
      <w:marTop w:val="0"/>
      <w:marBottom w:val="0"/>
      <w:divBdr>
        <w:top w:val="none" w:sz="0" w:space="0" w:color="auto"/>
        <w:left w:val="none" w:sz="0" w:space="0" w:color="auto"/>
        <w:bottom w:val="none" w:sz="0" w:space="0" w:color="auto"/>
        <w:right w:val="none" w:sz="0" w:space="0" w:color="auto"/>
      </w:divBdr>
    </w:div>
    <w:div w:id="915281619">
      <w:bodyDiv w:val="1"/>
      <w:marLeft w:val="0"/>
      <w:marRight w:val="0"/>
      <w:marTop w:val="0"/>
      <w:marBottom w:val="0"/>
      <w:divBdr>
        <w:top w:val="none" w:sz="0" w:space="0" w:color="auto"/>
        <w:left w:val="none" w:sz="0" w:space="0" w:color="auto"/>
        <w:bottom w:val="none" w:sz="0" w:space="0" w:color="auto"/>
        <w:right w:val="none" w:sz="0" w:space="0" w:color="auto"/>
      </w:divBdr>
    </w:div>
    <w:div w:id="1198200622">
      <w:bodyDiv w:val="1"/>
      <w:marLeft w:val="0"/>
      <w:marRight w:val="0"/>
      <w:marTop w:val="0"/>
      <w:marBottom w:val="0"/>
      <w:divBdr>
        <w:top w:val="none" w:sz="0" w:space="0" w:color="auto"/>
        <w:left w:val="none" w:sz="0" w:space="0" w:color="auto"/>
        <w:bottom w:val="none" w:sz="0" w:space="0" w:color="auto"/>
        <w:right w:val="none" w:sz="0" w:space="0" w:color="auto"/>
      </w:divBdr>
    </w:div>
    <w:div w:id="1243225335">
      <w:bodyDiv w:val="1"/>
      <w:marLeft w:val="0"/>
      <w:marRight w:val="0"/>
      <w:marTop w:val="0"/>
      <w:marBottom w:val="0"/>
      <w:divBdr>
        <w:top w:val="none" w:sz="0" w:space="0" w:color="auto"/>
        <w:left w:val="none" w:sz="0" w:space="0" w:color="auto"/>
        <w:bottom w:val="none" w:sz="0" w:space="0" w:color="auto"/>
        <w:right w:val="none" w:sz="0" w:space="0" w:color="auto"/>
      </w:divBdr>
    </w:div>
    <w:div w:id="1297569084">
      <w:bodyDiv w:val="1"/>
      <w:marLeft w:val="0"/>
      <w:marRight w:val="0"/>
      <w:marTop w:val="0"/>
      <w:marBottom w:val="0"/>
      <w:divBdr>
        <w:top w:val="none" w:sz="0" w:space="0" w:color="auto"/>
        <w:left w:val="none" w:sz="0" w:space="0" w:color="auto"/>
        <w:bottom w:val="none" w:sz="0" w:space="0" w:color="auto"/>
        <w:right w:val="none" w:sz="0" w:space="0" w:color="auto"/>
      </w:divBdr>
    </w:div>
    <w:div w:id="1315183995">
      <w:bodyDiv w:val="1"/>
      <w:marLeft w:val="0"/>
      <w:marRight w:val="0"/>
      <w:marTop w:val="0"/>
      <w:marBottom w:val="0"/>
      <w:divBdr>
        <w:top w:val="none" w:sz="0" w:space="0" w:color="auto"/>
        <w:left w:val="none" w:sz="0" w:space="0" w:color="auto"/>
        <w:bottom w:val="none" w:sz="0" w:space="0" w:color="auto"/>
        <w:right w:val="none" w:sz="0" w:space="0" w:color="auto"/>
      </w:divBdr>
    </w:div>
    <w:div w:id="1387609524">
      <w:bodyDiv w:val="1"/>
      <w:marLeft w:val="0"/>
      <w:marRight w:val="0"/>
      <w:marTop w:val="0"/>
      <w:marBottom w:val="0"/>
      <w:divBdr>
        <w:top w:val="none" w:sz="0" w:space="0" w:color="auto"/>
        <w:left w:val="none" w:sz="0" w:space="0" w:color="auto"/>
        <w:bottom w:val="none" w:sz="0" w:space="0" w:color="auto"/>
        <w:right w:val="none" w:sz="0" w:space="0" w:color="auto"/>
      </w:divBdr>
    </w:div>
    <w:div w:id="1454590887">
      <w:bodyDiv w:val="1"/>
      <w:marLeft w:val="0"/>
      <w:marRight w:val="0"/>
      <w:marTop w:val="0"/>
      <w:marBottom w:val="0"/>
      <w:divBdr>
        <w:top w:val="none" w:sz="0" w:space="0" w:color="auto"/>
        <w:left w:val="none" w:sz="0" w:space="0" w:color="auto"/>
        <w:bottom w:val="none" w:sz="0" w:space="0" w:color="auto"/>
        <w:right w:val="none" w:sz="0" w:space="0" w:color="auto"/>
      </w:divBdr>
    </w:div>
    <w:div w:id="1538617686">
      <w:bodyDiv w:val="1"/>
      <w:marLeft w:val="0"/>
      <w:marRight w:val="0"/>
      <w:marTop w:val="0"/>
      <w:marBottom w:val="0"/>
      <w:divBdr>
        <w:top w:val="none" w:sz="0" w:space="0" w:color="auto"/>
        <w:left w:val="none" w:sz="0" w:space="0" w:color="auto"/>
        <w:bottom w:val="none" w:sz="0" w:space="0" w:color="auto"/>
        <w:right w:val="none" w:sz="0" w:space="0" w:color="auto"/>
      </w:divBdr>
    </w:div>
    <w:div w:id="1554847074">
      <w:bodyDiv w:val="1"/>
      <w:marLeft w:val="0"/>
      <w:marRight w:val="0"/>
      <w:marTop w:val="0"/>
      <w:marBottom w:val="0"/>
      <w:divBdr>
        <w:top w:val="none" w:sz="0" w:space="0" w:color="auto"/>
        <w:left w:val="none" w:sz="0" w:space="0" w:color="auto"/>
        <w:bottom w:val="none" w:sz="0" w:space="0" w:color="auto"/>
        <w:right w:val="none" w:sz="0" w:space="0" w:color="auto"/>
      </w:divBdr>
    </w:div>
    <w:div w:id="1692954514">
      <w:bodyDiv w:val="1"/>
      <w:marLeft w:val="0"/>
      <w:marRight w:val="0"/>
      <w:marTop w:val="0"/>
      <w:marBottom w:val="0"/>
      <w:divBdr>
        <w:top w:val="none" w:sz="0" w:space="0" w:color="auto"/>
        <w:left w:val="none" w:sz="0" w:space="0" w:color="auto"/>
        <w:bottom w:val="none" w:sz="0" w:space="0" w:color="auto"/>
        <w:right w:val="none" w:sz="0" w:space="0" w:color="auto"/>
      </w:divBdr>
    </w:div>
    <w:div w:id="210063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0E15700CB5974DAA94F8819ED7109A" ma:contentTypeVersion="17" ma:contentTypeDescription="Create a new document." ma:contentTypeScope="" ma:versionID="ac152de16ba5064528dab8606caf88a0">
  <xsd:schema xmlns:xsd="http://www.w3.org/2001/XMLSchema" xmlns:xs="http://www.w3.org/2001/XMLSchema" xmlns:p="http://schemas.microsoft.com/office/2006/metadata/properties" xmlns:ns3="a00bc593-1b7e-4c8d-bc2b-6b9e15f730d6" xmlns:ns4="34d4e7a6-765b-48a1-a746-5515a2525ebc" targetNamespace="http://schemas.microsoft.com/office/2006/metadata/properties" ma:root="true" ma:fieldsID="d7d86de684155bd794a93bef584f43e4" ns3:_="" ns4:_="">
    <xsd:import namespace="a00bc593-1b7e-4c8d-bc2b-6b9e15f730d6"/>
    <xsd:import namespace="34d4e7a6-765b-48a1-a746-5515a2525eb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bc593-1b7e-4c8d-bc2b-6b9e15f73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d4e7a6-765b-48a1-a746-5515a2525eb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D2D7C9-6600-4D85-A73D-51D1A7EB06EF}">
  <ds:schemaRefs>
    <ds:schemaRef ds:uri="http://schemas.microsoft.com/sharepoint/v3/contenttype/forms"/>
  </ds:schemaRefs>
</ds:datastoreItem>
</file>

<file path=customXml/itemProps2.xml><?xml version="1.0" encoding="utf-8"?>
<ds:datastoreItem xmlns:ds="http://schemas.openxmlformats.org/officeDocument/2006/customXml" ds:itemID="{2FA80402-89A8-469C-B3A7-F84C0E43D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bc593-1b7e-4c8d-bc2b-6b9e15f730d6"/>
    <ds:schemaRef ds:uri="34d4e7a6-765b-48a1-a746-5515a2525e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489F63-644A-4BCD-8665-D9032A60CCA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10</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Tirić</dc:creator>
  <cp:keywords/>
  <dc:description/>
  <cp:lastModifiedBy>2222</cp:lastModifiedBy>
  <cp:revision>3</cp:revision>
  <dcterms:created xsi:type="dcterms:W3CDTF">2024-01-19T15:25:00Z</dcterms:created>
  <dcterms:modified xsi:type="dcterms:W3CDTF">2025-07-02T22:03:00Z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0x010100720E15700CB5974DAA94F8819ED7109A</vt:lpwstr>
  </property>
</Properties>
</file>