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УТВЕРЖДЕНО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0"/>
          <w:szCs w:val="20"/>
        </w:rPr>
      </w:pPr>
      <w:r>
        <w:rPr>
          <w:b/>
          <w:color w:val="000000"/>
          <w:sz w:val="32"/>
          <w:szCs w:val="32"/>
        </w:rPr>
        <w:tab/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smallCaps/>
          <w:color w:val="000000"/>
          <w:sz w:val="28"/>
          <w:szCs w:val="28"/>
        </w:rPr>
        <w:t>А.В.00000-00 13 01-ЛУ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727"/>
        </w:tabs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ПРОГРАММА СИСТЕМА СЛЕЖЕНИЯ РАЦИОНА ПИТАНИЯ KITCHRY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-444499</wp:posOffset>
                </wp:positionH>
                <wp:positionV relativeFrom="paragraph">
                  <wp:posOffset>114300</wp:posOffset>
                </wp:positionV>
                <wp:extent cx="431800" cy="5241290"/>
                <wp:effectExtent l="0" t="0" r="0" b="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5115800" y="1152050"/>
                          <a:chExt cx="460400" cy="5865825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21864" w:rsidRDefault="00C2186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" name="Прямая со стрелкой 4"/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397" y="1513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21864" w:rsidRDefault="00905628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Инв. № подл.</w:t>
                                </w:r>
                              </w:p>
                              <w:p w:rsidR="00C21864" w:rsidRDefault="00C2186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397" y="13153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21864" w:rsidRDefault="00905628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Подпись и дата</w:t>
                                </w:r>
                              </w:p>
                              <w:p w:rsidR="00C21864" w:rsidRDefault="00C2186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397" y="11735"/>
                              <a:ext cx="283" cy="1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21864" w:rsidRDefault="00905628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. инв. №</w:t>
                                </w:r>
                              </w:p>
                              <w:p w:rsidR="00C21864" w:rsidRDefault="00C2186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397" y="10318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21864" w:rsidRDefault="00905628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.</w:t>
                                </w:r>
                              </w:p>
                              <w:p w:rsidR="00C21864" w:rsidRDefault="00C2186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397" y="833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21864" w:rsidRDefault="00905628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Подпись и дата</w:t>
                                </w:r>
                              </w:p>
                              <w:p w:rsidR="00C21864" w:rsidRDefault="00C2186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114300</wp:posOffset>
                </wp:positionV>
                <wp:extent cx="431800" cy="5241290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21864" w:rsidRDefault="0090562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727"/>
        </w:tabs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Описание программы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21864" w:rsidRDefault="009056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  <w:sectPr w:rsidR="00C21864">
          <w:headerReference w:type="even" r:id="rId9"/>
          <w:headerReference w:type="default" r:id="rId10"/>
          <w:footerReference w:type="first" r:id="rId11"/>
          <w:pgSz w:w="11906" w:h="16838"/>
          <w:pgMar w:top="851" w:right="567" w:bottom="851" w:left="1134" w:header="709" w:footer="709" w:gutter="0"/>
          <w:pgNumType w:start="1"/>
          <w:cols w:space="720"/>
          <w:titlePg/>
        </w:sectPr>
      </w:pPr>
      <w:r>
        <w:rPr>
          <w:b/>
          <w:color w:val="000000"/>
          <w:sz w:val="32"/>
          <w:szCs w:val="32"/>
        </w:rPr>
        <w:t>А.В.00000-00 13 01</w:t>
      </w:r>
    </w:p>
    <w:p w:rsidR="00C21864" w:rsidRDefault="009056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АННОТАЦИЯ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8"/>
          <w:szCs w:val="28"/>
        </w:rPr>
      </w:pPr>
      <w:r>
        <w:rPr>
          <w:color w:val="000000"/>
        </w:rPr>
        <w:tab/>
      </w:r>
      <w:r>
        <w:rPr>
          <w:color w:val="000000"/>
          <w:sz w:val="28"/>
          <w:szCs w:val="28"/>
        </w:rPr>
        <w:t>В данном программном документе приведено описание программы «</w:t>
      </w:r>
      <w:proofErr w:type="spellStart"/>
      <w:r>
        <w:rPr>
          <w:color w:val="000000"/>
          <w:sz w:val="28"/>
          <w:szCs w:val="28"/>
        </w:rPr>
        <w:t>Kitchry.ехе</w:t>
      </w:r>
      <w:proofErr w:type="spellEnd"/>
      <w:r>
        <w:rPr>
          <w:color w:val="000000"/>
          <w:sz w:val="28"/>
          <w:szCs w:val="28"/>
        </w:rPr>
        <w:t>», предназначенной для слежения рациона питания. Для функционирования данной программы необходимо предустановленная программная платформа</w:t>
      </w:r>
      <w:r>
        <w:rPr>
          <w:color w:val="000000"/>
        </w:rPr>
        <w:t xml:space="preserve"> Node.js.</w:t>
      </w:r>
      <w:r>
        <w:rPr>
          <w:color w:val="000000"/>
          <w:sz w:val="28"/>
          <w:szCs w:val="28"/>
        </w:rPr>
        <w:t xml:space="preserve"> Исходным языком программы «</w:t>
      </w:r>
      <w:proofErr w:type="spellStart"/>
      <w:r>
        <w:rPr>
          <w:color w:val="000000"/>
          <w:sz w:val="28"/>
          <w:szCs w:val="28"/>
        </w:rPr>
        <w:t>Kitchry.ех</w:t>
      </w:r>
      <w:r>
        <w:rPr>
          <w:color w:val="000000"/>
          <w:sz w:val="28"/>
          <w:szCs w:val="28"/>
        </w:rPr>
        <w:t>е</w:t>
      </w:r>
      <w:proofErr w:type="spellEnd"/>
      <w:r>
        <w:rPr>
          <w:color w:val="000000"/>
          <w:sz w:val="28"/>
          <w:szCs w:val="28"/>
        </w:rPr>
        <w:t xml:space="preserve">» является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был использован фреймворк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Native</w:t>
      </w:r>
      <w:proofErr w:type="spellEnd"/>
      <w:r>
        <w:rPr>
          <w:sz w:val="28"/>
          <w:szCs w:val="28"/>
        </w:rPr>
        <w:t xml:space="preserve"> (фреймворк для разработки </w:t>
      </w:r>
      <w:proofErr w:type="spellStart"/>
      <w:r>
        <w:rPr>
          <w:sz w:val="28"/>
          <w:szCs w:val="28"/>
        </w:rPr>
        <w:t>нативных</w:t>
      </w:r>
      <w:proofErr w:type="spellEnd"/>
      <w:r>
        <w:rPr>
          <w:sz w:val="28"/>
          <w:szCs w:val="28"/>
        </w:rPr>
        <w:t xml:space="preserve"> мобильных и настольных приложений на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>).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Основной функцией программы «Kitchry.exe» является подсчет калорий в различных продуктах</w:t>
      </w:r>
      <w:r>
        <w:rPr>
          <w:color w:val="000000"/>
          <w:sz w:val="28"/>
          <w:szCs w:val="28"/>
        </w:rPr>
        <w:t>. В приложении пользователь может посмотреть БЖУ уже готовых блюд, добавлять свои блюда, записывать свои предпочтения и ограничения.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Основная задача вызываемой программы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  <w:sz w:val="28"/>
          <w:szCs w:val="28"/>
        </w:rPr>
        <w:t xml:space="preserve"> – помочь человеку следить за своим рационом питания.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  <w:sz w:val="28"/>
          <w:szCs w:val="28"/>
        </w:rPr>
        <w:t xml:space="preserve"> реализ</w:t>
      </w:r>
      <w:r>
        <w:rPr>
          <w:color w:val="000000"/>
          <w:sz w:val="28"/>
          <w:szCs w:val="28"/>
        </w:rPr>
        <w:t>ует следующие функции:</w:t>
      </w:r>
    </w:p>
    <w:p w:rsidR="00C21864" w:rsidRDefault="009056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Подсчет БЖУ</w:t>
      </w:r>
    </w:p>
    <w:p w:rsidR="00C21864" w:rsidRDefault="009056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Загрузка блюд</w:t>
      </w:r>
    </w:p>
    <w:p w:rsidR="00C21864" w:rsidRDefault="009056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ограничений и аллергий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функции программы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позволяют поддерживать здоровый образ жизни благодаря правильному питанию.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Оформление программного документа «Описание программы» произведено по требованиям ЕСПД  (ГОСТ 19.101-77 </w:t>
      </w:r>
      <w:r>
        <w:rPr>
          <w:color w:val="000000"/>
          <w:sz w:val="28"/>
          <w:szCs w:val="28"/>
          <w:vertAlign w:val="superscript"/>
        </w:rPr>
        <w:footnoteReference w:id="1"/>
      </w:r>
      <w:r>
        <w:rPr>
          <w:color w:val="000000"/>
          <w:sz w:val="28"/>
          <w:szCs w:val="28"/>
        </w:rPr>
        <w:t xml:space="preserve">1), ГОСТ 19.103-77 </w:t>
      </w:r>
      <w:r>
        <w:rPr>
          <w:color w:val="000000"/>
          <w:sz w:val="28"/>
          <w:szCs w:val="28"/>
          <w:vertAlign w:val="superscript"/>
        </w:rPr>
        <w:footnoteReference w:id="2"/>
      </w:r>
      <w:r>
        <w:rPr>
          <w:color w:val="000000"/>
          <w:sz w:val="28"/>
          <w:szCs w:val="28"/>
        </w:rPr>
        <w:t xml:space="preserve">2), ГОСТ 19.104-78* </w:t>
      </w:r>
      <w:r>
        <w:rPr>
          <w:color w:val="000000"/>
          <w:sz w:val="28"/>
          <w:szCs w:val="28"/>
          <w:vertAlign w:val="superscript"/>
        </w:rPr>
        <w:footnoteReference w:id="3"/>
      </w:r>
      <w:r>
        <w:rPr>
          <w:color w:val="000000"/>
          <w:sz w:val="28"/>
          <w:szCs w:val="28"/>
        </w:rPr>
        <w:t xml:space="preserve">3), ГОСТ 19.105-78* </w:t>
      </w:r>
      <w:r>
        <w:rPr>
          <w:color w:val="000000"/>
          <w:sz w:val="28"/>
          <w:szCs w:val="28"/>
          <w:vertAlign w:val="superscript"/>
        </w:rPr>
        <w:footnoteReference w:id="4"/>
      </w:r>
      <w:r>
        <w:rPr>
          <w:color w:val="000000"/>
          <w:sz w:val="28"/>
          <w:szCs w:val="28"/>
        </w:rPr>
        <w:t xml:space="preserve">4), ГОСТ 19.106-78* </w:t>
      </w:r>
      <w:r>
        <w:rPr>
          <w:color w:val="000000"/>
          <w:sz w:val="28"/>
          <w:szCs w:val="28"/>
          <w:vertAlign w:val="superscript"/>
        </w:rPr>
        <w:footnoteReference w:id="5"/>
      </w:r>
      <w:r>
        <w:rPr>
          <w:color w:val="000000"/>
          <w:sz w:val="28"/>
          <w:szCs w:val="28"/>
        </w:rPr>
        <w:t xml:space="preserve">5), ГОСТ 19.402-78* </w:t>
      </w:r>
      <w:r>
        <w:rPr>
          <w:color w:val="000000"/>
          <w:sz w:val="28"/>
          <w:szCs w:val="28"/>
          <w:vertAlign w:val="superscript"/>
        </w:rPr>
        <w:footnoteReference w:id="6"/>
      </w:r>
      <w:r>
        <w:rPr>
          <w:color w:val="000000"/>
          <w:sz w:val="28"/>
          <w:szCs w:val="28"/>
        </w:rPr>
        <w:t xml:space="preserve">6), ГОСТ 19.604-78* </w:t>
      </w:r>
      <w:r>
        <w:rPr>
          <w:color w:val="000000"/>
          <w:sz w:val="28"/>
          <w:szCs w:val="28"/>
          <w:vertAlign w:val="superscript"/>
        </w:rPr>
        <w:footnoteReference w:id="7"/>
      </w:r>
      <w:r>
        <w:rPr>
          <w:color w:val="000000"/>
          <w:sz w:val="28"/>
          <w:szCs w:val="28"/>
        </w:rPr>
        <w:t>7)).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СОДЕРЖАНИЕ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Аннотация</w:t>
      </w:r>
      <w:r>
        <w:rPr>
          <w:b/>
          <w:color w:val="000000"/>
          <w:sz w:val="28"/>
          <w:szCs w:val="28"/>
        </w:rPr>
        <w:tab/>
        <w:t>2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Содержание</w:t>
      </w:r>
      <w:r>
        <w:rPr>
          <w:b/>
          <w:color w:val="000000"/>
          <w:sz w:val="28"/>
          <w:szCs w:val="28"/>
        </w:rPr>
        <w:tab/>
        <w:t>3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Общие сведения</w:t>
      </w:r>
      <w:r>
        <w:rPr>
          <w:b/>
          <w:color w:val="000000"/>
          <w:sz w:val="28"/>
          <w:szCs w:val="28"/>
        </w:rPr>
        <w:tab/>
        <w:t>4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1.1. Обозначение и наименование программы</w:t>
      </w:r>
      <w:r>
        <w:rPr>
          <w:b/>
          <w:color w:val="000000"/>
          <w:sz w:val="28"/>
          <w:szCs w:val="28"/>
        </w:rPr>
        <w:tab/>
        <w:t>4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1.2. Программное обеспечение, необходимое для функционирования программы</w:t>
      </w:r>
      <w:r>
        <w:rPr>
          <w:b/>
          <w:color w:val="000000"/>
          <w:sz w:val="28"/>
          <w:szCs w:val="28"/>
        </w:rPr>
        <w:tab/>
        <w:t>4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1.3. Языки программирования, на которых написана программа</w:t>
      </w:r>
      <w:r>
        <w:rPr>
          <w:b/>
          <w:color w:val="000000"/>
          <w:sz w:val="28"/>
          <w:szCs w:val="28"/>
        </w:rPr>
        <w:tab/>
        <w:t>5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Функциональное назначение</w:t>
      </w:r>
      <w:r>
        <w:rPr>
          <w:b/>
          <w:color w:val="000000"/>
          <w:sz w:val="28"/>
          <w:szCs w:val="28"/>
        </w:rPr>
        <w:tab/>
        <w:t>5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2.1. Классы решаемых задач</w:t>
      </w:r>
      <w:r>
        <w:rPr>
          <w:b/>
          <w:color w:val="000000"/>
          <w:sz w:val="28"/>
          <w:szCs w:val="28"/>
        </w:rPr>
        <w:tab/>
        <w:t>5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2.2. Назначение программы</w:t>
      </w:r>
      <w:r>
        <w:rPr>
          <w:b/>
          <w:color w:val="000000"/>
          <w:sz w:val="28"/>
          <w:szCs w:val="28"/>
        </w:rPr>
        <w:tab/>
        <w:t>6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2.3. Сведения о функциональных ограничениях на применение</w:t>
      </w:r>
      <w:r>
        <w:rPr>
          <w:b/>
          <w:color w:val="000000"/>
          <w:sz w:val="28"/>
          <w:szCs w:val="28"/>
        </w:rPr>
        <w:tab/>
        <w:t>6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Описание логической структуры</w:t>
      </w:r>
      <w:r>
        <w:rPr>
          <w:b/>
          <w:color w:val="000000"/>
          <w:sz w:val="28"/>
          <w:szCs w:val="28"/>
        </w:rPr>
        <w:tab/>
        <w:t>7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3.1. Алгоритм программы</w:t>
      </w:r>
      <w:r>
        <w:rPr>
          <w:b/>
          <w:color w:val="000000"/>
          <w:sz w:val="28"/>
          <w:szCs w:val="28"/>
        </w:rPr>
        <w:tab/>
        <w:t>7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3.2. Используемые методы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10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3.3. Структура программы с описанием функций составных частей и связи между ними</w:t>
      </w:r>
      <w:r>
        <w:rPr>
          <w:b/>
          <w:color w:val="000000"/>
          <w:sz w:val="28"/>
          <w:szCs w:val="28"/>
        </w:rPr>
        <w:tab/>
        <w:t>10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3.4. Связи программы с другими программами</w:t>
      </w:r>
      <w:r>
        <w:rPr>
          <w:b/>
          <w:color w:val="000000"/>
          <w:sz w:val="28"/>
          <w:szCs w:val="28"/>
        </w:rPr>
        <w:tab/>
        <w:t>10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Используемые технические средства</w:t>
      </w:r>
      <w:r>
        <w:rPr>
          <w:b/>
          <w:color w:val="000000"/>
          <w:sz w:val="28"/>
          <w:szCs w:val="28"/>
        </w:rPr>
        <w:tab/>
        <w:t>10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 Вызов и загрузка</w:t>
      </w:r>
      <w:r>
        <w:rPr>
          <w:b/>
          <w:color w:val="000000"/>
          <w:sz w:val="28"/>
          <w:szCs w:val="28"/>
        </w:rPr>
        <w:tab/>
        <w:t>11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 Входные данные</w:t>
      </w:r>
      <w:r>
        <w:rPr>
          <w:b/>
          <w:color w:val="000000"/>
          <w:sz w:val="28"/>
          <w:szCs w:val="28"/>
        </w:rPr>
        <w:tab/>
        <w:t>11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 Выходные данные</w:t>
      </w:r>
      <w:r>
        <w:rPr>
          <w:b/>
          <w:color w:val="000000"/>
          <w:sz w:val="28"/>
          <w:szCs w:val="28"/>
        </w:rPr>
        <w:tab/>
        <w:t>11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Default="0090562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23"/>
          <w:tab w:val="left" w:pos="9923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 регистрации изменений</w:t>
      </w:r>
      <w:r>
        <w:rPr>
          <w:b/>
          <w:color w:val="000000"/>
          <w:sz w:val="28"/>
          <w:szCs w:val="28"/>
        </w:rPr>
        <w:tab/>
        <w:t>12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1. ОБЩИЕ СВЕДЕНИЯ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1.1. Обозначение и наименование программы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система слежения рациона питания «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  <w:sz w:val="28"/>
          <w:szCs w:val="28"/>
        </w:rPr>
        <w:t>» имеет следующие атрибуты:</w:t>
      </w:r>
    </w:p>
    <w:p w:rsidR="00C21864" w:rsidRDefault="0090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 исполняемого файла</w:t>
      </w:r>
      <w:r>
        <w:rPr>
          <w:color w:val="000000"/>
          <w:sz w:val="28"/>
          <w:szCs w:val="28"/>
        </w:rPr>
        <w:tab/>
        <w:t>- Kitchry.exe</w:t>
      </w:r>
    </w:p>
    <w:p w:rsidR="00C21864" w:rsidRDefault="0090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исполняемого файла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- 20 480 байт</w:t>
      </w:r>
    </w:p>
    <w:p w:rsidR="00C21864" w:rsidRDefault="0090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Версия файла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- 1.2.0.3</w:t>
      </w:r>
    </w:p>
    <w:p w:rsidR="00C21864" w:rsidRDefault="0090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Версия продукта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- 1.02.0003</w:t>
      </w:r>
    </w:p>
    <w:p w:rsidR="00C21864" w:rsidRDefault="0090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Внутреннее имя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</w:p>
    <w:p w:rsidR="00C21864" w:rsidRDefault="0090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Исходное имя файла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 Kitchry.exe</w:t>
      </w:r>
    </w:p>
    <w:p w:rsidR="00C21864" w:rsidRDefault="0090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продукта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</w:p>
    <w:p w:rsidR="00C21864" w:rsidRDefault="0090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версии файла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- 1.02.0003</w:t>
      </w:r>
    </w:p>
    <w:p w:rsidR="00C21864" w:rsidRDefault="00905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Язык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 </w:t>
      </w:r>
      <w:proofErr w:type="spellStart"/>
      <w:r>
        <w:rPr>
          <w:color w:val="000000"/>
          <w:sz w:val="28"/>
          <w:szCs w:val="28"/>
        </w:rPr>
        <w:t>English</w:t>
      </w:r>
      <w:proofErr w:type="spellEnd"/>
      <w:r>
        <w:rPr>
          <w:color w:val="000000"/>
          <w:sz w:val="28"/>
          <w:szCs w:val="28"/>
        </w:rPr>
        <w:t>, Русский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1.2. Программное обеспечение, необходимое для функционирования программы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Системные программные средства, используемые программой Kitchry.exe, должны быть представлены локализованной версией операционной системы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и IOS. 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для функционирования</w:t>
      </w:r>
      <w:r>
        <w:rPr>
          <w:color w:val="000000"/>
          <w:sz w:val="28"/>
          <w:szCs w:val="28"/>
        </w:rPr>
        <w:t xml:space="preserve"> программы Kitchry.exe на ПК необходимо предустановленное программная платформа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Node.js</w:t>
      </w:r>
      <w:r>
        <w:rPr>
          <w:color w:val="000000"/>
          <w:sz w:val="28"/>
          <w:szCs w:val="28"/>
        </w:rPr>
        <w:t xml:space="preserve"> .</w:t>
      </w:r>
      <w:proofErr w:type="gramEnd"/>
      <w:r>
        <w:rPr>
          <w:color w:val="000000"/>
          <w:sz w:val="28"/>
          <w:szCs w:val="28"/>
        </w:rPr>
        <w:t xml:space="preserve"> Программа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  <w:sz w:val="28"/>
          <w:szCs w:val="28"/>
        </w:rPr>
        <w:t xml:space="preserve"> должна быть установлена в каталог C:\Program </w:t>
      </w:r>
      <w:proofErr w:type="spellStart"/>
      <w:r>
        <w:rPr>
          <w:color w:val="000000"/>
          <w:sz w:val="28"/>
          <w:szCs w:val="28"/>
        </w:rPr>
        <w:t>Files</w:t>
      </w:r>
      <w:proofErr w:type="spellEnd"/>
      <w:r>
        <w:rPr>
          <w:color w:val="000000"/>
          <w:sz w:val="28"/>
          <w:szCs w:val="28"/>
        </w:rPr>
        <w:t xml:space="preserve">\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  <w:sz w:val="28"/>
          <w:szCs w:val="28"/>
        </w:rPr>
        <w:t>\. Для установки данной программы достаточно скопировать перечисленные ниже файлы в указа</w:t>
      </w:r>
      <w:r>
        <w:rPr>
          <w:color w:val="000000"/>
          <w:sz w:val="28"/>
          <w:szCs w:val="28"/>
        </w:rPr>
        <w:t xml:space="preserve">нную папку на компьютере пользователя. Каких-либо настроек после копирования программы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  <w:sz w:val="28"/>
          <w:szCs w:val="28"/>
        </w:rPr>
        <w:t xml:space="preserve"> не требуется.</w:t>
      </w:r>
    </w:p>
    <w:p w:rsidR="001522FA" w:rsidRDefault="001522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  <w:highlight w:val="lightGray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1.3. Языки программирования, на которых написана программа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Исходным языком программирования для «</w:t>
      </w:r>
      <w:proofErr w:type="spellStart"/>
      <w:r>
        <w:rPr>
          <w:color w:val="000000"/>
          <w:sz w:val="28"/>
          <w:szCs w:val="28"/>
        </w:rPr>
        <w:t>Kitchry.ехе</w:t>
      </w:r>
      <w:proofErr w:type="spellEnd"/>
      <w:r>
        <w:rPr>
          <w:color w:val="000000"/>
          <w:sz w:val="28"/>
          <w:szCs w:val="28"/>
        </w:rPr>
        <w:t xml:space="preserve">» является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. Среда разработки, компилятор - </w:t>
      </w:r>
      <w:proofErr w:type="spellStart"/>
      <w:r>
        <w:rPr>
          <w:color w:val="000000"/>
          <w:sz w:val="28"/>
          <w:szCs w:val="28"/>
        </w:rPr>
        <w:t>Microsoft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Basic</w:t>
      </w:r>
      <w:proofErr w:type="spellEnd"/>
      <w:r>
        <w:rPr>
          <w:color w:val="000000"/>
          <w:sz w:val="28"/>
          <w:szCs w:val="28"/>
        </w:rPr>
        <w:t xml:space="preserve"> (локали</w:t>
      </w:r>
      <w:r>
        <w:rPr>
          <w:color w:val="000000"/>
          <w:sz w:val="28"/>
          <w:szCs w:val="28"/>
        </w:rPr>
        <w:t>зованная, русская версия).</w:t>
      </w:r>
    </w:p>
    <w:p w:rsidR="00C21864" w:rsidRDefault="00C21864" w:rsidP="002D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 ФУНКЦИОНАЛЬНОЕ НАЗНАЧЕНИЕ</w:t>
      </w:r>
    </w:p>
    <w:p w:rsidR="00C21864" w:rsidRDefault="00C21864" w:rsidP="001522F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</w:t>
      </w:r>
      <w:r w:rsidR="001522FA" w:rsidRPr="001522FA">
        <w:rPr>
          <w:color w:val="000000"/>
          <w:sz w:val="32"/>
          <w:szCs w:val="32"/>
        </w:rPr>
        <w:t>1</w:t>
      </w:r>
      <w:r>
        <w:rPr>
          <w:color w:val="000000"/>
          <w:sz w:val="32"/>
          <w:szCs w:val="32"/>
        </w:rPr>
        <w:t>. Назначение программы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«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  <w:sz w:val="28"/>
          <w:szCs w:val="28"/>
        </w:rPr>
        <w:t xml:space="preserve">» работает под управлением ОС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и IOS. 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функцией программы «Kitchry.exe» является подсчет калорий в различных продуктах. В приложении пользователь может посмотреть БЖУ уже готовых блюд, добавлять свои блюда, записывать</w:t>
      </w:r>
      <w:r>
        <w:rPr>
          <w:color w:val="000000"/>
          <w:sz w:val="28"/>
          <w:szCs w:val="28"/>
        </w:rPr>
        <w:t xml:space="preserve"> свои предпочтения и ограничения.</w:t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Основная задача вызываемой программы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  <w:sz w:val="28"/>
          <w:szCs w:val="28"/>
        </w:rPr>
        <w:t xml:space="preserve"> – помочь человеку следить за своим рационом питания.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  <w:sz w:val="28"/>
          <w:szCs w:val="28"/>
        </w:rPr>
        <w:t xml:space="preserve"> реализует следующие функции:</w:t>
      </w:r>
    </w:p>
    <w:p w:rsidR="00C21864" w:rsidRDefault="009056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Подсчет БЖУ</w:t>
      </w:r>
    </w:p>
    <w:p w:rsidR="00C21864" w:rsidRDefault="009056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Загрузка блюд</w:t>
      </w:r>
    </w:p>
    <w:p w:rsidR="00C21864" w:rsidRDefault="009056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ограничений и аллергий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функции программы 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позволяют поддерживать здоровый образ жизни благодаря правильному питанию.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2.3. Сведения о функциональных ограничениях на применение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Программа «</w:t>
      </w:r>
      <w:proofErr w:type="spellStart"/>
      <w:r>
        <w:rPr>
          <w:color w:val="000000"/>
          <w:sz w:val="28"/>
          <w:szCs w:val="28"/>
        </w:rPr>
        <w:t>Kitchry</w:t>
      </w:r>
      <w:proofErr w:type="spellEnd"/>
      <w:r>
        <w:rPr>
          <w:color w:val="000000"/>
          <w:sz w:val="28"/>
          <w:szCs w:val="28"/>
        </w:rPr>
        <w:t xml:space="preserve">» не предназначена для работы под управлением ОС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, так как эти операционные системы созданы для ПК и не подходят под мобильные устройства.</w:t>
      </w:r>
      <w:r>
        <w:rPr>
          <w:color w:val="000000"/>
          <w:sz w:val="28"/>
          <w:szCs w:val="28"/>
        </w:rPr>
        <w:tab/>
      </w: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3. ОПИСАНИЕ ЛОГИЧЕСКОЙ СТРУКТУРЫ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 w:rsidP="002D0345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Chars="0" w:left="0" w:firstLineChars="0" w:firstLine="0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Pr="001522FA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 w:rsidRPr="001522FA">
        <w:rPr>
          <w:color w:val="000000"/>
          <w:sz w:val="32"/>
          <w:szCs w:val="32"/>
        </w:rPr>
        <w:t>3.</w:t>
      </w:r>
      <w:r w:rsidR="002D0345" w:rsidRPr="001522FA">
        <w:rPr>
          <w:color w:val="000000"/>
          <w:sz w:val="32"/>
          <w:szCs w:val="32"/>
        </w:rPr>
        <w:t>1</w:t>
      </w:r>
      <w:r w:rsidRPr="001522FA">
        <w:rPr>
          <w:color w:val="000000"/>
          <w:sz w:val="32"/>
          <w:szCs w:val="32"/>
        </w:rPr>
        <w:t>. Используемые методы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  <w:highlight w:val="lightGray"/>
        </w:rPr>
      </w:pPr>
    </w:p>
    <w:p w:rsidR="00C21864" w:rsidRPr="001522FA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C21864" w:rsidRPr="001522FA" w:rsidRDefault="00905628" w:rsidP="001522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RPr="001522FA">
        <w:rPr>
          <w:color w:val="000000"/>
          <w:sz w:val="28"/>
          <w:szCs w:val="28"/>
        </w:rPr>
        <w:t>Программа «</w:t>
      </w:r>
      <w:proofErr w:type="spellStart"/>
      <w:r w:rsidRPr="001522FA">
        <w:rPr>
          <w:color w:val="000000"/>
          <w:sz w:val="28"/>
          <w:szCs w:val="28"/>
        </w:rPr>
        <w:t>Kitchry</w:t>
      </w:r>
      <w:proofErr w:type="spellEnd"/>
      <w:r w:rsidRPr="001522FA">
        <w:rPr>
          <w:color w:val="000000"/>
          <w:sz w:val="28"/>
          <w:szCs w:val="28"/>
        </w:rPr>
        <w:t>» использует следующие методы</w:t>
      </w:r>
      <w:r w:rsidR="001522FA">
        <w:rPr>
          <w:color w:val="000000"/>
          <w:sz w:val="28"/>
          <w:szCs w:val="28"/>
        </w:rPr>
        <w:t xml:space="preserve">, используемые в </w:t>
      </w:r>
      <w:r w:rsidR="001522FA">
        <w:rPr>
          <w:color w:val="000000"/>
          <w:sz w:val="28"/>
          <w:szCs w:val="28"/>
          <w:lang w:val="en-US"/>
        </w:rPr>
        <w:t>React</w:t>
      </w:r>
      <w:r w:rsidR="001522FA" w:rsidRPr="001522FA">
        <w:rPr>
          <w:color w:val="000000"/>
          <w:sz w:val="28"/>
          <w:szCs w:val="28"/>
        </w:rPr>
        <w:t xml:space="preserve"> </w:t>
      </w:r>
      <w:r w:rsidR="001522FA">
        <w:rPr>
          <w:color w:val="000000"/>
          <w:sz w:val="28"/>
          <w:szCs w:val="28"/>
          <w:lang w:val="en-US"/>
        </w:rPr>
        <w:t>Native</w:t>
      </w:r>
      <w:r w:rsidR="001522FA" w:rsidRPr="001522FA">
        <w:rPr>
          <w:color w:val="000000"/>
          <w:sz w:val="28"/>
          <w:szCs w:val="28"/>
        </w:rPr>
        <w:t>.</w:t>
      </w:r>
    </w:p>
    <w:p w:rsidR="00C21864" w:rsidRPr="001522FA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Pr="001522FA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 w:rsidRPr="001522FA">
        <w:rPr>
          <w:color w:val="000000"/>
          <w:sz w:val="32"/>
          <w:szCs w:val="32"/>
        </w:rPr>
        <w:t>3.</w:t>
      </w:r>
      <w:r w:rsidR="00A91D01" w:rsidRPr="001522FA">
        <w:rPr>
          <w:color w:val="000000"/>
          <w:sz w:val="32"/>
          <w:szCs w:val="32"/>
        </w:rPr>
        <w:t>2</w:t>
      </w:r>
      <w:r w:rsidRPr="001522FA">
        <w:rPr>
          <w:color w:val="000000"/>
          <w:sz w:val="32"/>
          <w:szCs w:val="32"/>
        </w:rPr>
        <w:t>. Структура программы с описанием функций составных частей и связи между ними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Pr="001522FA" w:rsidRDefault="001522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У программы </w:t>
      </w:r>
      <w:proofErr w:type="spellStart"/>
      <w:r>
        <w:rPr>
          <w:color w:val="000000"/>
          <w:sz w:val="28"/>
          <w:szCs w:val="28"/>
          <w:lang w:val="en-US"/>
        </w:rPr>
        <w:t>Kitchry</w:t>
      </w:r>
      <w:proofErr w:type="spellEnd"/>
      <w:r w:rsidRPr="001522F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нет составных частей и связей между ними. 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</w:t>
      </w:r>
      <w:r w:rsidR="00A91D01">
        <w:rPr>
          <w:color w:val="000000"/>
          <w:sz w:val="32"/>
          <w:szCs w:val="32"/>
        </w:rPr>
        <w:t>3</w:t>
      </w:r>
      <w:r>
        <w:rPr>
          <w:color w:val="000000"/>
          <w:sz w:val="32"/>
          <w:szCs w:val="32"/>
        </w:rPr>
        <w:t>. Связи программы с другими программами</w:t>
      </w:r>
      <w:r>
        <w:rPr>
          <w:color w:val="000000"/>
          <w:sz w:val="32"/>
          <w:szCs w:val="32"/>
        </w:rPr>
        <w:tab/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«</w:t>
      </w:r>
      <w:proofErr w:type="spellStart"/>
      <w:r>
        <w:rPr>
          <w:color w:val="000000"/>
          <w:sz w:val="28"/>
          <w:szCs w:val="28"/>
        </w:rPr>
        <w:t>Kitchry.ехе</w:t>
      </w:r>
      <w:proofErr w:type="spellEnd"/>
      <w:r>
        <w:rPr>
          <w:color w:val="000000"/>
          <w:sz w:val="28"/>
          <w:szCs w:val="28"/>
        </w:rPr>
        <w:t>» не связывается с другими программами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4. ИСПОЛЬЗУЕМЫЕ ТЕХНИЧЕСКИЕ СРЕДСТВА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2D0345" w:rsidRPr="002D0345" w:rsidRDefault="002D0345" w:rsidP="002D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</w:rPr>
      </w:pPr>
      <w:r w:rsidRPr="002D0345">
        <w:rPr>
          <w:color w:val="000000"/>
          <w:sz w:val="28"/>
        </w:rPr>
        <w:t>К техническим средствам не предъявляется специальных требований,</w:t>
      </w:r>
    </w:p>
    <w:p w:rsidR="002D0345" w:rsidRPr="002D0345" w:rsidRDefault="002D0345" w:rsidP="002D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</w:rPr>
      </w:pPr>
      <w:r w:rsidRPr="002D0345">
        <w:rPr>
          <w:color w:val="000000"/>
          <w:sz w:val="28"/>
        </w:rPr>
        <w:t xml:space="preserve">кроме необходимого объема оперативной памяти и версии системы </w:t>
      </w:r>
      <w:proofErr w:type="spellStart"/>
      <w:r w:rsidRPr="002D0345">
        <w:rPr>
          <w:color w:val="000000"/>
          <w:sz w:val="28"/>
        </w:rPr>
        <w:t>Android</w:t>
      </w:r>
      <w:proofErr w:type="spellEnd"/>
      <w:r w:rsidRPr="002D0345">
        <w:rPr>
          <w:color w:val="000000"/>
          <w:sz w:val="28"/>
        </w:rPr>
        <w:t>:</w:t>
      </w:r>
    </w:p>
    <w:p w:rsidR="002D0345" w:rsidRPr="002D0345" w:rsidRDefault="002D0345" w:rsidP="002D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</w:rPr>
      </w:pPr>
      <w:r w:rsidRPr="002D0345">
        <w:rPr>
          <w:color w:val="000000"/>
          <w:sz w:val="28"/>
        </w:rPr>
        <w:t xml:space="preserve">1) Операционная система </w:t>
      </w:r>
      <w:proofErr w:type="spellStart"/>
      <w:r w:rsidRPr="002D0345">
        <w:rPr>
          <w:color w:val="000000"/>
          <w:sz w:val="28"/>
        </w:rPr>
        <w:t>Android</w:t>
      </w:r>
      <w:proofErr w:type="spellEnd"/>
      <w:r w:rsidRPr="002D0345">
        <w:rPr>
          <w:color w:val="000000"/>
          <w:sz w:val="28"/>
        </w:rPr>
        <w:t xml:space="preserve"> 5.1 и выше</w:t>
      </w:r>
      <w:r w:rsidR="00556C2C">
        <w:rPr>
          <w:color w:val="000000"/>
          <w:sz w:val="28"/>
        </w:rPr>
        <w:t>.</w:t>
      </w:r>
    </w:p>
    <w:p w:rsidR="002D0345" w:rsidRPr="002D0345" w:rsidRDefault="002D0345" w:rsidP="002D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</w:rPr>
      </w:pPr>
      <w:r w:rsidRPr="002D0345">
        <w:rPr>
          <w:color w:val="000000"/>
          <w:sz w:val="28"/>
        </w:rPr>
        <w:t xml:space="preserve">2) Оперативная память не менее 64 </w:t>
      </w:r>
      <w:proofErr w:type="spellStart"/>
      <w:r w:rsidRPr="002D0345">
        <w:rPr>
          <w:color w:val="000000"/>
          <w:sz w:val="28"/>
        </w:rPr>
        <w:t>мб</w:t>
      </w:r>
      <w:proofErr w:type="spellEnd"/>
    </w:p>
    <w:p w:rsidR="002D0345" w:rsidRPr="002D0345" w:rsidRDefault="002D0345" w:rsidP="002D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</w:rPr>
      </w:pPr>
    </w:p>
    <w:p w:rsidR="002D0345" w:rsidRPr="002D0345" w:rsidRDefault="002D0345" w:rsidP="002D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</w:rPr>
      </w:pPr>
      <w:r w:rsidRPr="002D0345">
        <w:rPr>
          <w:color w:val="000000"/>
          <w:sz w:val="28"/>
        </w:rPr>
        <w:t>Для полной корректной работоспособности приложения никаких иных</w:t>
      </w:r>
    </w:p>
    <w:p w:rsidR="00C21864" w:rsidRPr="002D0345" w:rsidRDefault="002D0345" w:rsidP="002D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28"/>
        </w:rPr>
      </w:pPr>
      <w:r w:rsidRPr="002D0345">
        <w:rPr>
          <w:color w:val="000000"/>
          <w:sz w:val="28"/>
        </w:rPr>
        <w:t>технических средств, кроме мобильного устройства, не требуется.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5. ВЫЗОВ И ЗАГРУЗКА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28"/>
          <w:szCs w:val="28"/>
        </w:rPr>
        <w:t>Загрузка и запуск программы осуществл</w:t>
      </w:r>
      <w:r>
        <w:rPr>
          <w:color w:val="000000"/>
          <w:sz w:val="28"/>
          <w:szCs w:val="28"/>
        </w:rPr>
        <w:t>яется способами, детальные сведения о которых изложены в Руководстве пользователя операционной системы.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6. ВХОДНЫЕ ДАННЫЕ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28"/>
          <w:szCs w:val="28"/>
        </w:rPr>
        <w:t>Программа «</w:t>
      </w:r>
      <w:proofErr w:type="spellStart"/>
      <w:r>
        <w:rPr>
          <w:color w:val="000000"/>
          <w:sz w:val="28"/>
          <w:szCs w:val="28"/>
        </w:rPr>
        <w:t>Kitchry.ехе</w:t>
      </w:r>
      <w:proofErr w:type="spellEnd"/>
      <w:r>
        <w:rPr>
          <w:color w:val="000000"/>
          <w:sz w:val="28"/>
          <w:szCs w:val="28"/>
        </w:rPr>
        <w:t>» в ходе своей работы не использует никаких входных данных.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7. ВЫХОДНЫЕ ДАННЫЕ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28"/>
          <w:szCs w:val="28"/>
        </w:rPr>
        <w:t>Программа «</w:t>
      </w:r>
      <w:proofErr w:type="spellStart"/>
      <w:r>
        <w:rPr>
          <w:color w:val="000000"/>
          <w:sz w:val="28"/>
          <w:szCs w:val="28"/>
        </w:rPr>
        <w:t>Kitchry.ехе</w:t>
      </w:r>
      <w:proofErr w:type="spellEnd"/>
      <w:r>
        <w:rPr>
          <w:color w:val="000000"/>
          <w:sz w:val="28"/>
          <w:szCs w:val="28"/>
        </w:rPr>
        <w:t>» в ходе своей работы не создает никаких выходных данных.</w:t>
      </w: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C21864" w:rsidRDefault="00C218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p w:rsidR="002D0345" w:rsidRDefault="002D03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p w:rsidR="002D0345" w:rsidRDefault="002D03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p w:rsidR="002D0345" w:rsidRDefault="002D03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p w:rsidR="001522FA" w:rsidRDefault="00152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p w:rsidR="001522FA" w:rsidRDefault="00152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p w:rsidR="001522FA" w:rsidRDefault="00152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p w:rsidR="001522FA" w:rsidRDefault="00152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p w:rsidR="002D0345" w:rsidRDefault="002D03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p w:rsidR="002D0345" w:rsidRDefault="002D03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p w:rsidR="002D0345" w:rsidRDefault="002D03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32"/>
          <w:szCs w:val="32"/>
        </w:rPr>
      </w:pPr>
    </w:p>
    <w:tbl>
      <w:tblPr>
        <w:tblStyle w:val="af0"/>
        <w:tblW w:w="104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C21864">
        <w:trPr>
          <w:cantSplit/>
          <w:trHeight w:val="567"/>
        </w:trPr>
        <w:tc>
          <w:tcPr>
            <w:tcW w:w="10433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21864" w:rsidRDefault="009056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21864">
        <w:trPr>
          <w:cantSplit/>
          <w:trHeight w:val="284"/>
        </w:trPr>
        <w:tc>
          <w:tcPr>
            <w:tcW w:w="5172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Всего</w:t>
            </w:r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листов</w:t>
            </w:r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(страниц)</w:t>
            </w:r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 </w:t>
            </w:r>
            <w:proofErr w:type="spellStart"/>
            <w:r>
              <w:rPr>
                <w:color w:val="000000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Входящий</w:t>
            </w:r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proofErr w:type="spellStart"/>
            <w:r>
              <w:rPr>
                <w:color w:val="000000"/>
              </w:rPr>
              <w:t>сопрово</w:t>
            </w:r>
            <w:proofErr w:type="spellEnd"/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дительного</w:t>
            </w:r>
            <w:proofErr w:type="spellEnd"/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документа</w:t>
            </w:r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</w:tr>
      <w:tr w:rsidR="00C21864">
        <w:trPr>
          <w:cantSplit/>
          <w:trHeight w:val="1134"/>
        </w:trPr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изменен</w:t>
            </w:r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заме</w:t>
            </w:r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анулиро</w:t>
            </w:r>
            <w:proofErr w:type="spellEnd"/>
          </w:p>
          <w:p w:rsidR="00C21864" w:rsidRDefault="0090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ванных</w:t>
            </w:r>
          </w:p>
        </w:tc>
        <w:tc>
          <w:tcPr>
            <w:tcW w:w="1130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C21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337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C21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342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C21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782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C21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670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21864" w:rsidRDefault="00C21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tcBorders>
              <w:top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tcBorders>
              <w:top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tcBorders>
              <w:top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tcBorders>
              <w:top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tcBorders>
              <w:top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tcBorders>
              <w:top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tcBorders>
              <w:top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tcBorders>
              <w:top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:rsidR="001522FA" w:rsidRDefault="00152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:rsidR="001522FA" w:rsidRDefault="00152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21864">
        <w:trPr>
          <w:trHeight w:val="284"/>
        </w:trPr>
        <w:tc>
          <w:tcPr>
            <w:tcW w:w="601" w:type="dxa"/>
            <w:tcBorders>
              <w:lef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4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0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37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4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70" w:type="dxa"/>
            <w:tcBorders>
              <w:right w:val="single" w:sz="18" w:space="0" w:color="000000"/>
            </w:tcBorders>
            <w:vAlign w:val="center"/>
          </w:tcPr>
          <w:p w:rsidR="00C21864" w:rsidRDefault="00C21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:rsidR="00C21864" w:rsidRDefault="00C21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rPr>
          <w:color w:val="000000"/>
          <w:sz w:val="2"/>
          <w:szCs w:val="2"/>
        </w:rPr>
      </w:pPr>
    </w:p>
    <w:sectPr w:rsidR="00C21864">
      <w:headerReference w:type="even" r:id="rId12"/>
      <w:headerReference w:type="default" r:id="rId13"/>
      <w:footerReference w:type="first" r:id="rId14"/>
      <w:pgSz w:w="11906" w:h="16838"/>
      <w:pgMar w:top="1418" w:right="442" w:bottom="1418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628" w:rsidRDefault="00905628">
      <w:pPr>
        <w:spacing w:line="240" w:lineRule="auto"/>
        <w:ind w:left="0" w:hanging="2"/>
      </w:pPr>
      <w:r>
        <w:separator/>
      </w:r>
    </w:p>
  </w:endnote>
  <w:endnote w:type="continuationSeparator" w:id="0">
    <w:p w:rsidR="00905628" w:rsidRDefault="0090562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864" w:rsidRDefault="00905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2" w:hanging="4"/>
      <w:jc w:val="center"/>
      <w:rPr>
        <w:color w:val="000000"/>
        <w:sz w:val="36"/>
        <w:szCs w:val="36"/>
      </w:rPr>
    </w:pPr>
    <w:r>
      <w:rPr>
        <w:smallCaps/>
        <w:color w:val="000000"/>
        <w:sz w:val="36"/>
        <w:szCs w:val="36"/>
      </w:rPr>
      <w:t>Л</w:t>
    </w:r>
    <w:r>
      <w:rPr>
        <w:b/>
        <w:smallCaps/>
        <w:color w:val="000000"/>
      </w:rPr>
      <w:t>ИСТОВ</w:t>
    </w:r>
    <w:r>
      <w:rPr>
        <w:b/>
        <w:smallCaps/>
        <w:color w:val="000000"/>
        <w:sz w:val="36"/>
        <w:szCs w:val="36"/>
      </w:rPr>
      <w:t xml:space="preserve"> </w:t>
    </w:r>
    <w:r>
      <w:rPr>
        <w:color w:val="000000"/>
        <w:sz w:val="36"/>
        <w:szCs w:val="36"/>
      </w:rPr>
      <w:fldChar w:fldCharType="begin"/>
    </w:r>
    <w:r>
      <w:rPr>
        <w:color w:val="000000"/>
        <w:sz w:val="36"/>
        <w:szCs w:val="36"/>
      </w:rPr>
      <w:instrText>NUMPAGES</w:instrText>
    </w:r>
    <w:r w:rsidR="002D0345">
      <w:rPr>
        <w:color w:val="000000"/>
        <w:sz w:val="36"/>
        <w:szCs w:val="36"/>
      </w:rPr>
      <w:fldChar w:fldCharType="separate"/>
    </w:r>
    <w:r w:rsidR="002D0345">
      <w:rPr>
        <w:noProof/>
        <w:color w:val="000000"/>
        <w:sz w:val="36"/>
        <w:szCs w:val="36"/>
      </w:rPr>
      <w:t>1</w:t>
    </w:r>
    <w:r>
      <w:rPr>
        <w:color w:val="000000"/>
        <w:sz w:val="36"/>
        <w:szCs w:val="36"/>
      </w:rPr>
      <w:fldChar w:fldCharType="end"/>
    </w: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905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2022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864" w:rsidRDefault="00905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2" w:hanging="4"/>
      <w:jc w:val="center"/>
      <w:rPr>
        <w:color w:val="000000"/>
        <w:sz w:val="36"/>
        <w:szCs w:val="36"/>
      </w:rPr>
    </w:pPr>
    <w:r>
      <w:rPr>
        <w:smallCaps/>
        <w:color w:val="000000"/>
        <w:sz w:val="36"/>
        <w:szCs w:val="36"/>
      </w:rPr>
      <w:t>Л</w:t>
    </w:r>
    <w:r>
      <w:rPr>
        <w:b/>
        <w:smallCaps/>
        <w:color w:val="000000"/>
      </w:rPr>
      <w:t>ИСТОВ</w:t>
    </w:r>
    <w:r>
      <w:rPr>
        <w:b/>
        <w:smallCaps/>
        <w:color w:val="000000"/>
        <w:sz w:val="36"/>
        <w:szCs w:val="36"/>
      </w:rPr>
      <w:t xml:space="preserve"> </w:t>
    </w:r>
    <w:r>
      <w:rPr>
        <w:color w:val="000000"/>
        <w:sz w:val="36"/>
        <w:szCs w:val="36"/>
      </w:rPr>
      <w:fldChar w:fldCharType="begin"/>
    </w:r>
    <w:r>
      <w:rPr>
        <w:color w:val="000000"/>
        <w:sz w:val="36"/>
        <w:szCs w:val="36"/>
      </w:rPr>
      <w:instrText>NUMPAGES</w:instrText>
    </w:r>
    <w:r>
      <w:rPr>
        <w:color w:val="000000"/>
        <w:sz w:val="36"/>
        <w:szCs w:val="36"/>
      </w:rPr>
      <w:fldChar w:fldCharType="end"/>
    </w: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</w:p>
  <w:p w:rsidR="00C21864" w:rsidRDefault="00905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628" w:rsidRDefault="00905628">
      <w:pPr>
        <w:spacing w:line="240" w:lineRule="auto"/>
        <w:ind w:left="0" w:hanging="2"/>
      </w:pPr>
      <w:r>
        <w:separator/>
      </w:r>
    </w:p>
  </w:footnote>
  <w:footnote w:type="continuationSeparator" w:id="0">
    <w:p w:rsidR="00905628" w:rsidRDefault="00905628">
      <w:pPr>
        <w:spacing w:line="240" w:lineRule="auto"/>
        <w:ind w:left="0" w:hanging="2"/>
      </w:pPr>
      <w:r>
        <w:continuationSeparator/>
      </w:r>
    </w:p>
  </w:footnote>
  <w:footnote w:id="1"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>1)</w:t>
      </w:r>
      <w:r>
        <w:rPr>
          <w:color w:val="000000"/>
          <w:sz w:val="22"/>
          <w:szCs w:val="22"/>
        </w:rPr>
        <w:t xml:space="preserve"> ГОСТ 19.101-</w:t>
      </w:r>
      <w:proofErr w:type="gramStart"/>
      <w:r>
        <w:rPr>
          <w:color w:val="000000"/>
          <w:sz w:val="22"/>
          <w:szCs w:val="22"/>
        </w:rPr>
        <w:t>77  ЕСПД</w:t>
      </w:r>
      <w:proofErr w:type="gramEnd"/>
      <w:r>
        <w:rPr>
          <w:color w:val="000000"/>
          <w:sz w:val="22"/>
          <w:szCs w:val="22"/>
        </w:rPr>
        <w:t>. Виды программ и программных документов</w:t>
      </w:r>
    </w:p>
  </w:footnote>
  <w:footnote w:id="2"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2) </w:t>
      </w:r>
      <w:r>
        <w:rPr>
          <w:color w:val="000000"/>
          <w:sz w:val="22"/>
          <w:szCs w:val="22"/>
        </w:rPr>
        <w:t>ГОСТ 19.103-</w:t>
      </w:r>
      <w:proofErr w:type="gramStart"/>
      <w:r>
        <w:rPr>
          <w:color w:val="000000"/>
          <w:sz w:val="22"/>
          <w:szCs w:val="22"/>
        </w:rPr>
        <w:t>77  ЕСПД</w:t>
      </w:r>
      <w:proofErr w:type="gramEnd"/>
      <w:r>
        <w:rPr>
          <w:color w:val="000000"/>
          <w:sz w:val="22"/>
          <w:szCs w:val="22"/>
        </w:rPr>
        <w:t>. Обозначение программ и программных документов</w:t>
      </w:r>
    </w:p>
  </w:footnote>
  <w:footnote w:id="3"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>3)</w:t>
      </w:r>
      <w:r>
        <w:rPr>
          <w:color w:val="000000"/>
          <w:sz w:val="22"/>
          <w:szCs w:val="22"/>
        </w:rPr>
        <w:t xml:space="preserve"> ГОСТ 19.104-78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Основные надписи</w:t>
      </w:r>
    </w:p>
  </w:footnote>
  <w:footnote w:id="4"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>4)</w:t>
      </w:r>
      <w:r>
        <w:rPr>
          <w:color w:val="000000"/>
          <w:sz w:val="22"/>
          <w:szCs w:val="22"/>
        </w:rPr>
        <w:t xml:space="preserve"> ГОСТ 19.105-78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Общие требования к программным документам</w:t>
      </w:r>
    </w:p>
  </w:footnote>
  <w:footnote w:id="5"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>5)</w:t>
      </w:r>
      <w:r>
        <w:rPr>
          <w:color w:val="000000"/>
          <w:sz w:val="22"/>
          <w:szCs w:val="22"/>
        </w:rPr>
        <w:t xml:space="preserve"> ГОСТ 19.106-78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>6)</w:t>
      </w:r>
      <w:r>
        <w:rPr>
          <w:color w:val="000000"/>
          <w:sz w:val="22"/>
          <w:szCs w:val="22"/>
        </w:rPr>
        <w:t xml:space="preserve"> ГОСТ 19.402-78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Описание программы</w:t>
      </w:r>
    </w:p>
  </w:footnote>
  <w:footnote w:id="7">
    <w:p w:rsidR="00C21864" w:rsidRDefault="00905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>7)</w:t>
      </w:r>
      <w:r>
        <w:rPr>
          <w:color w:val="000000"/>
          <w:sz w:val="22"/>
          <w:szCs w:val="22"/>
        </w:rPr>
        <w:t xml:space="preserve"> ГОСТ 19.604-78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864" w:rsidRDefault="00905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864" w:rsidRDefault="00905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  <w:p w:rsidR="00C21864" w:rsidRDefault="00905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32"/>
        <w:szCs w:val="32"/>
      </w:rPr>
    </w:pPr>
    <w:r>
      <w:rPr>
        <w:b/>
        <w:color w:val="000000"/>
        <w:sz w:val="32"/>
        <w:szCs w:val="32"/>
      </w:rPr>
      <w:t>А.В.00000-00 13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864" w:rsidRDefault="00905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864" w:rsidRDefault="00905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rPr>
        <w:color w:val="000000"/>
        <w:sz w:val="32"/>
        <w:szCs w:val="32"/>
      </w:rPr>
    </w:pPr>
    <w:r>
      <w:rPr>
        <w:b/>
        <w:color w:val="000000"/>
        <w:sz w:val="32"/>
        <w:szCs w:val="32"/>
      </w:rPr>
      <w:fldChar w:fldCharType="begin"/>
    </w:r>
    <w:r>
      <w:rPr>
        <w:b/>
        <w:color w:val="000000"/>
        <w:sz w:val="32"/>
        <w:szCs w:val="32"/>
      </w:rPr>
      <w:instrText>PAGE</w:instrText>
    </w:r>
    <w:r w:rsidR="002D0345">
      <w:rPr>
        <w:b/>
        <w:color w:val="000000"/>
        <w:sz w:val="32"/>
        <w:szCs w:val="32"/>
      </w:rPr>
      <w:fldChar w:fldCharType="separate"/>
    </w:r>
    <w:r w:rsidR="002D0345">
      <w:rPr>
        <w:b/>
        <w:noProof/>
        <w:color w:val="000000"/>
        <w:sz w:val="32"/>
        <w:szCs w:val="32"/>
      </w:rPr>
      <w:t>2</w:t>
    </w:r>
    <w:r>
      <w:rPr>
        <w:b/>
        <w:color w:val="000000"/>
        <w:sz w:val="32"/>
        <w:szCs w:val="32"/>
      </w:rPr>
      <w:fldChar w:fldCharType="end"/>
    </w:r>
  </w:p>
  <w:p w:rsidR="00C21864" w:rsidRDefault="00C218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rPr>
        <w:color w:val="000000"/>
        <w:sz w:val="32"/>
        <w:szCs w:val="32"/>
      </w:rPr>
    </w:pPr>
  </w:p>
  <w:p w:rsidR="00C21864" w:rsidRDefault="00905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32"/>
        <w:szCs w:val="32"/>
      </w:rPr>
    </w:pPr>
    <w:r>
      <w:rPr>
        <w:b/>
        <w:color w:val="000000"/>
        <w:sz w:val="32"/>
        <w:szCs w:val="32"/>
      </w:rPr>
      <w:t>А.В.00000-00 13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BDB"/>
    <w:multiLevelType w:val="multilevel"/>
    <w:tmpl w:val="AD181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333228E"/>
    <w:multiLevelType w:val="multilevel"/>
    <w:tmpl w:val="9F2CDA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EC10CC3"/>
    <w:multiLevelType w:val="multilevel"/>
    <w:tmpl w:val="9F9A7FF0"/>
    <w:lvl w:ilvl="0">
      <w:start w:val="1"/>
      <w:numFmt w:val="bullet"/>
      <w:lvlText w:val="●"/>
      <w:lvlJc w:val="left"/>
      <w:pPr>
        <w:ind w:left="149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93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5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9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1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53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864"/>
    <w:rsid w:val="001522FA"/>
    <w:rsid w:val="002D0345"/>
    <w:rsid w:val="00556C2C"/>
    <w:rsid w:val="00905628"/>
    <w:rsid w:val="00A91D01"/>
    <w:rsid w:val="00C2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BF27"/>
  <w15:docId w15:val="{8B169232-35B2-416E-A3AB-1E49908B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tabs>
        <w:tab w:val="left" w:pos="5727"/>
      </w:tabs>
      <w:jc w:val="center"/>
    </w:pPr>
    <w:rPr>
      <w:b/>
      <w:bCs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tabs>
        <w:tab w:val="left" w:pos="5727"/>
      </w:tabs>
      <w:jc w:val="center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tabs>
        <w:tab w:val="left" w:leader="dot" w:pos="9923"/>
      </w:tabs>
      <w:outlineLvl w:val="2"/>
    </w:pPr>
    <w:rPr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b/>
      <w:bCs/>
      <w:caps/>
      <w:sz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jc w:val="both"/>
      <w:outlineLvl w:val="4"/>
    </w:pPr>
    <w:rPr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tabs>
        <w:tab w:val="left" w:leader="dot" w:pos="9923"/>
      </w:tabs>
      <w:outlineLvl w:val="5"/>
    </w:pPr>
    <w:rPr>
      <w:b/>
      <w:bCs/>
      <w:sz w:val="28"/>
    </w:rPr>
  </w:style>
  <w:style w:type="paragraph" w:styleId="7">
    <w:name w:val="heading 7"/>
    <w:basedOn w:val="a"/>
    <w:next w:val="a"/>
    <w:pPr>
      <w:keepNext/>
      <w:ind w:firstLine="709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jc w:val="center"/>
    </w:pPr>
    <w:rPr>
      <w:b/>
      <w:bCs/>
      <w:sz w:val="32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8">
    <w:name w:val="annotation text"/>
    <w:basedOn w:val="a"/>
    <w:rPr>
      <w:sz w:val="20"/>
      <w:szCs w:val="20"/>
    </w:rPr>
  </w:style>
  <w:style w:type="paragraph" w:styleId="a9">
    <w:name w:val="footnote text"/>
    <w:basedOn w:val="a"/>
    <w:rPr>
      <w:sz w:val="20"/>
      <w:szCs w:val="20"/>
    </w:rPr>
  </w:style>
  <w:style w:type="character" w:styleId="aa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ab">
    <w:name w:val="Body Text"/>
    <w:basedOn w:val="a"/>
    <w:pPr>
      <w:jc w:val="both"/>
    </w:pPr>
    <w:rPr>
      <w:sz w:val="28"/>
    </w:rPr>
  </w:style>
  <w:style w:type="paragraph" w:styleId="ac">
    <w:name w:val="Body Text Indent"/>
    <w:basedOn w:val="a"/>
    <w:pPr>
      <w:ind w:left="798" w:hanging="798"/>
    </w:pPr>
    <w:rPr>
      <w:b/>
      <w:bCs/>
      <w:sz w:val="28"/>
    </w:rPr>
  </w:style>
  <w:style w:type="paragraph" w:styleId="20">
    <w:name w:val="Body Text 2"/>
    <w:basedOn w:val="a"/>
    <w:pPr>
      <w:jc w:val="center"/>
    </w:pPr>
  </w:style>
  <w:style w:type="paragraph" w:styleId="30">
    <w:name w:val="Body Text 3"/>
    <w:basedOn w:val="a"/>
    <w:rPr>
      <w:color w:val="000000"/>
      <w:sz w:val="28"/>
      <w:szCs w:val="18"/>
    </w:rPr>
  </w:style>
  <w:style w:type="paragraph" w:styleId="ad">
    <w:name w:val="Normal (Web)"/>
    <w:basedOn w:val="a"/>
    <w:pPr>
      <w:spacing w:before="100" w:beforeAutospacing="1" w:after="100" w:afterAutospacing="1"/>
    </w:pPr>
    <w:rPr>
      <w:rFonts w:ascii="Arial Unicode MS" w:hAnsi="Arial Unicode MS"/>
    </w:rPr>
  </w:style>
  <w:style w:type="character" w:styleId="a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6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VsO1pfl9GMhYvhBnRS8rA5MQ1Q==">AMUW2mUV3ssE6IYH+zlR0b4vRpDG1J9Y+SYxf0SSnroz2Jvsu6o90yCmfvjKmzW41UFBhrN4Fx4d3TyVmKeVn6EHFKfCq6i5HJT4o/M01x/NBqDDLDQVPzc=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Киндрук Екатерина Александровна</cp:lastModifiedBy>
  <cp:revision>3</cp:revision>
  <dcterms:created xsi:type="dcterms:W3CDTF">2005-10-04T06:25:00Z</dcterms:created>
  <dcterms:modified xsi:type="dcterms:W3CDTF">2022-12-23T07:34:00Z</dcterms:modified>
</cp:coreProperties>
</file>